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77" w:rsidRDefault="00CE2AE2">
      <w:pPr>
        <w:pStyle w:val="Bodytext20"/>
        <w:shd w:val="clear" w:color="auto" w:fill="auto"/>
        <w:spacing w:after="723" w:line="220" w:lineRule="exact"/>
      </w:pPr>
      <w:r>
        <w:t xml:space="preserve">Sygn. akt II </w:t>
      </w:r>
      <w:proofErr w:type="spellStart"/>
      <w:r>
        <w:t>Ns</w:t>
      </w:r>
      <w:proofErr w:type="spellEnd"/>
      <w:r>
        <w:t xml:space="preserve"> 1118/16</w:t>
      </w:r>
    </w:p>
    <w:p w:rsidR="00B03177" w:rsidRDefault="00CE2AE2">
      <w:pPr>
        <w:pStyle w:val="Bodytext30"/>
        <w:shd w:val="clear" w:color="auto" w:fill="auto"/>
        <w:spacing w:before="0" w:after="253" w:line="220" w:lineRule="exact"/>
        <w:ind w:left="140"/>
      </w:pPr>
      <w:r>
        <w:t>ZARZĄDZENIE</w:t>
      </w:r>
    </w:p>
    <w:p w:rsidR="00B03177" w:rsidRDefault="00CE2AE2">
      <w:pPr>
        <w:pStyle w:val="Bodytext20"/>
        <w:shd w:val="clear" w:color="auto" w:fill="auto"/>
        <w:spacing w:after="689" w:line="220" w:lineRule="exact"/>
        <w:ind w:right="180"/>
        <w:jc w:val="right"/>
      </w:pPr>
      <w:r>
        <w:t>Dnia 01 marca 2017 roku</w:t>
      </w:r>
    </w:p>
    <w:p w:rsidR="00B03177" w:rsidRDefault="00CE2AE2">
      <w:pPr>
        <w:pStyle w:val="Bodytext20"/>
        <w:shd w:val="clear" w:color="auto" w:fill="auto"/>
        <w:spacing w:after="180" w:line="317" w:lineRule="exact"/>
        <w:ind w:right="180"/>
      </w:pPr>
      <w:r>
        <w:t>Na podstawie art. 636</w:t>
      </w:r>
      <w:r>
        <w:rPr>
          <w:vertAlign w:val="superscript"/>
        </w:rPr>
        <w:t>3</w:t>
      </w:r>
      <w:r>
        <w:t xml:space="preserve"> § 3 k.p.c. w zw. z art. 638</w:t>
      </w:r>
      <w:r>
        <w:rPr>
          <w:vertAlign w:val="superscript"/>
        </w:rPr>
        <w:t>1</w:t>
      </w:r>
      <w:r>
        <w:t xml:space="preserve"> k.p.c. dokonać ogłoszenia o złożeniu wykazu inwentarza w niniejszej sprawie przez </w:t>
      </w:r>
      <w:r>
        <w:rPr>
          <w:rStyle w:val="Bodytext2Bold"/>
        </w:rPr>
        <w:t xml:space="preserve">Przemysława Kamila </w:t>
      </w:r>
      <w:proofErr w:type="spellStart"/>
      <w:r>
        <w:rPr>
          <w:rStyle w:val="Bodytext2Bold"/>
        </w:rPr>
        <w:t>Ponichtera</w:t>
      </w:r>
      <w:proofErr w:type="spellEnd"/>
      <w:r>
        <w:rPr>
          <w:rStyle w:val="Bodytext2Bold"/>
        </w:rPr>
        <w:t xml:space="preserve"> i Konrada Oskara </w:t>
      </w:r>
      <w:proofErr w:type="spellStart"/>
      <w:r>
        <w:rPr>
          <w:rStyle w:val="Bodytext2Bold"/>
        </w:rPr>
        <w:t>Ponichtera</w:t>
      </w:r>
      <w:proofErr w:type="spellEnd"/>
      <w:r>
        <w:rPr>
          <w:rStyle w:val="Bodytext2Bold"/>
        </w:rPr>
        <w:t xml:space="preserve"> </w:t>
      </w:r>
      <w:r>
        <w:t>w budynku Sądu oraz na stronie internetowej tut. Sądu o następującej treści:</w:t>
      </w:r>
    </w:p>
    <w:p w:rsidR="00B03177" w:rsidRDefault="00CE2AE2">
      <w:pPr>
        <w:pStyle w:val="Bodytext20"/>
        <w:shd w:val="clear" w:color="auto" w:fill="auto"/>
        <w:spacing w:after="357" w:line="317" w:lineRule="exact"/>
        <w:ind w:left="760" w:right="180"/>
      </w:pPr>
      <w:r>
        <w:t xml:space="preserve">„Sąd Rejonowy dla Warszawy - Woli w Warszawie informuje, że w sprawie o sygnaturze akt II </w:t>
      </w:r>
      <w:proofErr w:type="spellStart"/>
      <w:r>
        <w:t>Ns</w:t>
      </w:r>
      <w:proofErr w:type="spellEnd"/>
      <w:r>
        <w:t xml:space="preserve"> 1118/16 Przemysław Kamil </w:t>
      </w:r>
      <w:proofErr w:type="spellStart"/>
      <w:r>
        <w:t>Ponichtera</w:t>
      </w:r>
      <w:proofErr w:type="spellEnd"/>
      <w:r>
        <w:t xml:space="preserve"> i Konrad Oskar </w:t>
      </w:r>
      <w:proofErr w:type="spellStart"/>
      <w:r>
        <w:t>Ponichtera</w:t>
      </w:r>
      <w:proofErr w:type="spellEnd"/>
      <w:r>
        <w:t xml:space="preserve"> złożyli wykaz inwentarza po zmarłym w dniu 13 lutego 2016 roku ich ojcu Mariuszu </w:t>
      </w:r>
      <w:proofErr w:type="spellStart"/>
      <w:r>
        <w:t>Ponichtera</w:t>
      </w:r>
      <w:proofErr w:type="spellEnd"/>
      <w:r>
        <w:t xml:space="preserve"> synu Czesława i Reginy, posługującym się za życia numerem PESEL 62032500554 i ostatnio stale zamieszkałym w Warszawie przy ul. Wolskiej nr 111 m.19. Sąd poucza, że ze złożonym wykazem inwentarza może się zapoznać każdy, kto taką potrzebę dostatecznie uzasadni, natomiast spadkobiercy, uprawnieni do zachowku, zapisobiercy, wykonawcy testamentu lub wierzyciele mający pisemny dowód należności przeciwko spadkodawcy mogą złożyć wniosek o sporządzenie spisu inwentarza.”</w:t>
      </w:r>
    </w:p>
    <w:p w:rsidR="00B03177" w:rsidRDefault="00F6491B">
      <w:pPr>
        <w:framePr w:h="1901" w:wrap="notBeside" w:vAnchor="text" w:hAnchor="text" w:xAlign="right" w:y="1"/>
        <w:jc w:val="righ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95.25pt">
            <v:imagedata r:id="rId7" r:href="rId8"/>
          </v:shape>
        </w:pict>
      </w:r>
    </w:p>
    <w:p w:rsidR="00B03177" w:rsidRDefault="00B03177">
      <w:pPr>
        <w:rPr>
          <w:sz w:val="2"/>
          <w:szCs w:val="2"/>
        </w:rPr>
      </w:pPr>
    </w:p>
    <w:p w:rsidR="00B03177" w:rsidRDefault="00B03177">
      <w:pPr>
        <w:rPr>
          <w:sz w:val="2"/>
          <w:szCs w:val="2"/>
        </w:rPr>
      </w:pPr>
    </w:p>
    <w:sectPr w:rsidR="00B03177" w:rsidSect="00B03177">
      <w:pgSz w:w="11900" w:h="16840"/>
      <w:pgMar w:top="2392" w:right="1092" w:bottom="2392" w:left="14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AAC" w:rsidRDefault="00ED7AAC" w:rsidP="00B03177">
      <w:r>
        <w:separator/>
      </w:r>
    </w:p>
  </w:endnote>
  <w:endnote w:type="continuationSeparator" w:id="0">
    <w:p w:rsidR="00ED7AAC" w:rsidRDefault="00ED7AAC" w:rsidP="00B0317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AAC" w:rsidRDefault="00ED7AAC"/>
  </w:footnote>
  <w:footnote w:type="continuationSeparator" w:id="0">
    <w:p w:rsidR="00ED7AAC" w:rsidRDefault="00ED7AA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1" w:cryptProviderType="rsaFull" w:cryptAlgorithmClass="hash" w:cryptAlgorithmType="typeAny" w:cryptAlgorithmSid="4" w:cryptSpinCount="100000" w:hash="+6OQnLT//5FgA1ii+Xs/W8FWamI=" w:salt="P5ot0lALhhYr2sEx/DnYpg=="/>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03177"/>
    <w:rsid w:val="009F4ACD"/>
    <w:rsid w:val="00B03177"/>
    <w:rsid w:val="00CE2AE2"/>
    <w:rsid w:val="00ED7AAC"/>
    <w:rsid w:val="00F11037"/>
    <w:rsid w:val="00F64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317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03177"/>
    <w:rPr>
      <w:color w:val="0066CC"/>
      <w:u w:val="single"/>
    </w:rPr>
  </w:style>
  <w:style w:type="character" w:customStyle="1" w:styleId="Bodytext2">
    <w:name w:val="Body text (2)_"/>
    <w:basedOn w:val="Domylnaczcionkaakapitu"/>
    <w:link w:val="Bodytext20"/>
    <w:rsid w:val="00B03177"/>
    <w:rPr>
      <w:b w:val="0"/>
      <w:bCs w:val="0"/>
      <w:i w:val="0"/>
      <w:iCs w:val="0"/>
      <w:smallCaps w:val="0"/>
      <w:strike w:val="0"/>
      <w:sz w:val="22"/>
      <w:szCs w:val="22"/>
      <w:u w:val="none"/>
    </w:rPr>
  </w:style>
  <w:style w:type="character" w:customStyle="1" w:styleId="Bodytext3">
    <w:name w:val="Body text (3)_"/>
    <w:basedOn w:val="Domylnaczcionkaakapitu"/>
    <w:link w:val="Bodytext30"/>
    <w:rsid w:val="00B03177"/>
    <w:rPr>
      <w:b/>
      <w:bCs/>
      <w:i w:val="0"/>
      <w:iCs w:val="0"/>
      <w:smallCaps w:val="0"/>
      <w:strike w:val="0"/>
      <w:sz w:val="22"/>
      <w:szCs w:val="22"/>
      <w:u w:val="none"/>
    </w:rPr>
  </w:style>
  <w:style w:type="character" w:customStyle="1" w:styleId="Bodytext2Bold">
    <w:name w:val="Body text (2) + Bold"/>
    <w:basedOn w:val="Bodytext2"/>
    <w:rsid w:val="00B03177"/>
    <w:rPr>
      <w:rFonts w:ascii="Arial Unicode MS" w:eastAsia="Arial Unicode MS" w:hAnsi="Arial Unicode MS" w:cs="Arial Unicode MS"/>
      <w:b/>
      <w:bCs/>
      <w:color w:val="000000"/>
      <w:spacing w:val="0"/>
      <w:w w:val="100"/>
      <w:position w:val="0"/>
      <w:lang w:val="pl-PL" w:eastAsia="pl-PL" w:bidi="pl-PL"/>
    </w:rPr>
  </w:style>
  <w:style w:type="paragraph" w:customStyle="1" w:styleId="Bodytext20">
    <w:name w:val="Body text (2)"/>
    <w:basedOn w:val="Normalny"/>
    <w:link w:val="Bodytext2"/>
    <w:rsid w:val="00B03177"/>
    <w:pPr>
      <w:shd w:val="clear" w:color="auto" w:fill="FFFFFF"/>
      <w:spacing w:after="780" w:line="0" w:lineRule="atLeast"/>
      <w:jc w:val="both"/>
    </w:pPr>
    <w:rPr>
      <w:sz w:val="22"/>
      <w:szCs w:val="22"/>
    </w:rPr>
  </w:style>
  <w:style w:type="paragraph" w:customStyle="1" w:styleId="Bodytext30">
    <w:name w:val="Body text (3)"/>
    <w:basedOn w:val="Normalny"/>
    <w:link w:val="Bodytext3"/>
    <w:rsid w:val="00B03177"/>
    <w:pPr>
      <w:shd w:val="clear" w:color="auto" w:fill="FFFFFF"/>
      <w:spacing w:before="780" w:after="300" w:line="0" w:lineRule="atLeast"/>
      <w:jc w:val="center"/>
    </w:pPr>
    <w:rPr>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Temporary%20Internet%20Files/Content.Outlook/2XWHRPJ0/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ECBE0F-EFCC-420C-A020-A7D1D429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1047</Characters>
  <Application>Microsoft Office Word</Application>
  <DocSecurity>0</DocSecurity>
  <Lines>8</Lines>
  <Paragraphs>2</Paragraphs>
  <ScaleCrop>false</ScaleCrop>
  <Company>Microsoft</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Kossakowska</dc:creator>
  <cp:lastModifiedBy>mkossakowska</cp:lastModifiedBy>
  <cp:revision>4</cp:revision>
  <dcterms:created xsi:type="dcterms:W3CDTF">2017-03-15T08:34:00Z</dcterms:created>
  <dcterms:modified xsi:type="dcterms:W3CDTF">2017-03-15T08:37:00Z</dcterms:modified>
</cp:coreProperties>
</file>