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0" w:rsidRDefault="00F920B0" w:rsidP="001D4D00">
      <w:pPr>
        <w:spacing w:after="133" w:line="259" w:lineRule="auto"/>
        <w:ind w:left="0" w:firstLine="0"/>
        <w:jc w:val="left"/>
      </w:pPr>
      <w:bookmarkStart w:id="0" w:name="_GoBack"/>
      <w:bookmarkEnd w:id="0"/>
    </w:p>
    <w:p w:rsidR="00F920B0" w:rsidRDefault="00F920B0" w:rsidP="00C87B52">
      <w:pPr>
        <w:ind w:left="1276"/>
        <w:sectPr w:rsidR="00F920B0" w:rsidSect="001D4D00">
          <w:pgSz w:w="11906" w:h="16838"/>
          <w:pgMar w:top="709" w:right="1020" w:bottom="1440" w:left="1020" w:header="708" w:footer="708" w:gutter="0"/>
          <w:cols w:num="2" w:space="708" w:equalWidth="0">
            <w:col w:w="5202" w:space="1084"/>
            <w:col w:w="3579"/>
          </w:cols>
        </w:sectPr>
      </w:pPr>
    </w:p>
    <w:p w:rsidR="00122771" w:rsidRDefault="00122771" w:rsidP="00122771">
      <w:pPr>
        <w:spacing w:after="137" w:line="259" w:lineRule="auto"/>
        <w:ind w:left="2223"/>
        <w:jc w:val="left"/>
      </w:pPr>
      <w:r>
        <w:lastRenderedPageBreak/>
        <w:t xml:space="preserve">Informacja o podziale czynności oraz sposobie uczestniczenia  </w:t>
      </w:r>
    </w:p>
    <w:p w:rsidR="00122771" w:rsidRDefault="00122771" w:rsidP="00122771">
      <w:pPr>
        <w:spacing w:after="231" w:line="259" w:lineRule="auto"/>
        <w:ind w:left="0"/>
        <w:jc w:val="center"/>
      </w:pPr>
      <w:r>
        <w:t xml:space="preserve">w przydziale spraw w </w:t>
      </w:r>
      <w:r w:rsidRPr="00CA14C6">
        <w:rPr>
          <w:color w:val="auto"/>
        </w:rPr>
        <w:t>Sądzie Okręgowym w Warszawie</w:t>
      </w:r>
    </w:p>
    <w:p w:rsidR="00F920B0" w:rsidRDefault="00520E25">
      <w:pPr>
        <w:numPr>
          <w:ilvl w:val="0"/>
          <w:numId w:val="1"/>
        </w:numPr>
        <w:spacing w:after="176" w:line="259" w:lineRule="auto"/>
        <w:ind w:hanging="240"/>
        <w:jc w:val="left"/>
      </w:pPr>
      <w:r>
        <w:t xml:space="preserve">obowiązujący </w:t>
      </w:r>
      <w:r w:rsidRPr="00B66BA6">
        <w:rPr>
          <w:color w:val="auto"/>
        </w:rPr>
        <w:t xml:space="preserve">od </w:t>
      </w:r>
      <w:r w:rsidR="00DC54F7" w:rsidRPr="00B66BA6">
        <w:rPr>
          <w:b/>
          <w:color w:val="auto"/>
        </w:rPr>
        <w:t>1 stycznia 2021 r.</w:t>
      </w:r>
      <w:r w:rsidRPr="00B66BA6">
        <w:rPr>
          <w:color w:val="auto"/>
        </w:rPr>
        <w:t xml:space="preserve">   </w:t>
      </w:r>
      <w:r>
        <w:tab/>
      </w:r>
    </w:p>
    <w:p w:rsidR="00C87B52" w:rsidRDefault="00520E25" w:rsidP="00C87B52">
      <w:pPr>
        <w:numPr>
          <w:ilvl w:val="0"/>
          <w:numId w:val="1"/>
        </w:numPr>
        <w:spacing w:after="137" w:line="259" w:lineRule="auto"/>
        <w:ind w:hanging="240"/>
        <w:jc w:val="left"/>
      </w:pPr>
      <w:r>
        <w:t xml:space="preserve">zmieniony w dniach:  </w:t>
      </w:r>
      <w:r>
        <w:tab/>
      </w:r>
    </w:p>
    <w:p w:rsidR="00F14B43" w:rsidRDefault="00F14B43" w:rsidP="00F14B43">
      <w:pPr>
        <w:spacing w:after="137" w:line="259" w:lineRule="auto"/>
        <w:ind w:left="633" w:firstLine="0"/>
        <w:jc w:val="left"/>
        <w:sectPr w:rsidR="00F14B43" w:rsidSect="003335A5">
          <w:type w:val="continuous"/>
          <w:pgSz w:w="11906" w:h="16838"/>
          <w:pgMar w:top="635" w:right="1021" w:bottom="1372" w:left="1021" w:header="709" w:footer="709" w:gutter="0"/>
          <w:cols w:space="708"/>
        </w:sectPr>
      </w:pPr>
    </w:p>
    <w:p w:rsidR="00C87B52" w:rsidRPr="00C87B52" w:rsidRDefault="00C87B52" w:rsidP="00A33D97">
      <w:pPr>
        <w:pStyle w:val="Akapitzlist"/>
        <w:numPr>
          <w:ilvl w:val="0"/>
          <w:numId w:val="68"/>
        </w:numPr>
        <w:spacing w:after="137" w:line="259" w:lineRule="auto"/>
        <w:jc w:val="left"/>
      </w:pPr>
      <w:r w:rsidRPr="00C87B52">
        <w:rPr>
          <w:b/>
        </w:rPr>
        <w:lastRenderedPageBreak/>
        <w:t>4 stycznia 2021 r.</w:t>
      </w:r>
    </w:p>
    <w:p w:rsidR="0026757B" w:rsidRPr="00803C60" w:rsidRDefault="0026757B" w:rsidP="00A33D97">
      <w:pPr>
        <w:pStyle w:val="Akapitzlist"/>
        <w:numPr>
          <w:ilvl w:val="0"/>
          <w:numId w:val="68"/>
        </w:numPr>
        <w:spacing w:after="137" w:line="259" w:lineRule="auto"/>
        <w:jc w:val="left"/>
      </w:pPr>
      <w:r>
        <w:rPr>
          <w:b/>
        </w:rPr>
        <w:t>18 stycznia 2021 r.</w:t>
      </w:r>
    </w:p>
    <w:p w:rsidR="00803C60" w:rsidRPr="00F3442E" w:rsidRDefault="00803C60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</w:rPr>
        <w:t xml:space="preserve">1 </w:t>
      </w:r>
      <w:r w:rsidRPr="00F3442E">
        <w:rPr>
          <w:b/>
          <w:color w:val="auto"/>
        </w:rPr>
        <w:t>lutego 2021 r.</w:t>
      </w:r>
    </w:p>
    <w:p w:rsidR="002547FF" w:rsidRPr="00F3442E" w:rsidRDefault="002547FF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F3442E">
        <w:rPr>
          <w:b/>
          <w:color w:val="auto"/>
        </w:rPr>
        <w:t>4 lutego 2021 r.</w:t>
      </w:r>
    </w:p>
    <w:p w:rsidR="00F14B43" w:rsidRPr="00F14B43" w:rsidRDefault="00442214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F3442E">
        <w:rPr>
          <w:b/>
          <w:color w:val="auto"/>
        </w:rPr>
        <w:t>26 lutego 2021 r.</w:t>
      </w:r>
    </w:p>
    <w:p w:rsidR="00F3442E" w:rsidRPr="003E73A9" w:rsidRDefault="00F3442E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F3442E">
        <w:rPr>
          <w:b/>
          <w:color w:val="auto"/>
        </w:rPr>
        <w:t>1 marca 2021 r.</w:t>
      </w:r>
    </w:p>
    <w:p w:rsidR="003E73A9" w:rsidRPr="00A45901" w:rsidRDefault="003E73A9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5 marca 2021 r.</w:t>
      </w:r>
    </w:p>
    <w:p w:rsidR="00A45901" w:rsidRPr="00286E97" w:rsidRDefault="00A45901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18 marca 2021 r.</w:t>
      </w:r>
    </w:p>
    <w:p w:rsidR="00286E97" w:rsidRPr="00745C80" w:rsidRDefault="00286E97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28 marca 2021 r.</w:t>
      </w:r>
    </w:p>
    <w:p w:rsidR="00745C80" w:rsidRPr="007245C7" w:rsidRDefault="00745C80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</w:t>
      </w:r>
      <w:r w:rsidR="00560CFD">
        <w:rPr>
          <w:b/>
          <w:color w:val="auto"/>
        </w:rPr>
        <w:t>4</w:t>
      </w:r>
      <w:r>
        <w:rPr>
          <w:b/>
          <w:color w:val="auto"/>
        </w:rPr>
        <w:t xml:space="preserve"> maja 2021 r.</w:t>
      </w:r>
    </w:p>
    <w:p w:rsidR="007245C7" w:rsidRPr="007D1BA4" w:rsidRDefault="007245C7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 xml:space="preserve">17 maja 2021 r. </w:t>
      </w:r>
    </w:p>
    <w:p w:rsidR="003F75DC" w:rsidRPr="003F75DC" w:rsidRDefault="007D1BA4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>
        <w:rPr>
          <w:b/>
          <w:color w:val="auto"/>
        </w:rPr>
        <w:t>19 maja 2021 r.</w:t>
      </w:r>
    </w:p>
    <w:p w:rsidR="003F75DC" w:rsidRPr="003F75DC" w:rsidRDefault="00F14B43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3F75DC">
        <w:rPr>
          <w:b/>
          <w:color w:val="auto"/>
        </w:rPr>
        <w:t>1 lipca 2021 r.</w:t>
      </w:r>
    </w:p>
    <w:p w:rsidR="00E17C25" w:rsidRPr="00E17C25" w:rsidRDefault="003A0F81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3F75DC">
        <w:rPr>
          <w:b/>
          <w:color w:val="auto"/>
        </w:rPr>
        <w:t>10 lipca 2021 r.</w:t>
      </w:r>
    </w:p>
    <w:p w:rsidR="00E245DE" w:rsidRPr="00E245DE" w:rsidRDefault="00232F74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E17C25">
        <w:rPr>
          <w:b/>
          <w:color w:val="auto"/>
        </w:rPr>
        <w:t>21 lipca 2021 r.</w:t>
      </w:r>
    </w:p>
    <w:p w:rsidR="000E6282" w:rsidRPr="000E6282" w:rsidRDefault="00D12D2E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E245DE">
        <w:rPr>
          <w:b/>
          <w:color w:val="auto"/>
        </w:rPr>
        <w:t>1 sierpnia 2021 r.</w:t>
      </w:r>
    </w:p>
    <w:p w:rsidR="00656A2D" w:rsidRPr="00656A2D" w:rsidRDefault="005249B5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0E6282">
        <w:rPr>
          <w:b/>
          <w:color w:val="auto"/>
        </w:rPr>
        <w:t>1 października 2021 r.</w:t>
      </w:r>
    </w:p>
    <w:p w:rsidR="00686CBF" w:rsidRPr="00686CBF" w:rsidRDefault="00EA738F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656A2D">
        <w:rPr>
          <w:b/>
          <w:color w:val="auto"/>
        </w:rPr>
        <w:t>15 października 2021 r.</w:t>
      </w:r>
    </w:p>
    <w:p w:rsidR="003844DF" w:rsidRPr="003844DF" w:rsidRDefault="00C40C9A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686CBF">
        <w:rPr>
          <w:b/>
          <w:color w:val="auto"/>
        </w:rPr>
        <w:t>31 października 2021 r.</w:t>
      </w:r>
    </w:p>
    <w:p w:rsidR="00FE6AAE" w:rsidRPr="00FE6AAE" w:rsidRDefault="00DC391F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3844DF">
        <w:rPr>
          <w:b/>
          <w:color w:val="auto"/>
        </w:rPr>
        <w:t>10 listopada 2021 r.</w:t>
      </w:r>
    </w:p>
    <w:p w:rsidR="002C6AB7" w:rsidRPr="002C6AB7" w:rsidRDefault="00442E02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FE6AAE">
        <w:rPr>
          <w:b/>
          <w:color w:val="auto"/>
        </w:rPr>
        <w:t>23 listopada 2021 r.</w:t>
      </w:r>
    </w:p>
    <w:p w:rsidR="002974A8" w:rsidRPr="002974A8" w:rsidRDefault="00E17C25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2C6AB7">
        <w:rPr>
          <w:b/>
          <w:color w:val="auto"/>
        </w:rPr>
        <w:t>2 grudnia 2021 r.</w:t>
      </w:r>
    </w:p>
    <w:p w:rsidR="003F75DC" w:rsidRPr="002974A8" w:rsidRDefault="00BD4A86" w:rsidP="00A33D97">
      <w:pPr>
        <w:pStyle w:val="Akapitzlist"/>
        <w:numPr>
          <w:ilvl w:val="0"/>
          <w:numId w:val="68"/>
        </w:numPr>
        <w:spacing w:after="137" w:line="259" w:lineRule="auto"/>
        <w:jc w:val="left"/>
        <w:rPr>
          <w:color w:val="auto"/>
        </w:rPr>
      </w:pPr>
      <w:r w:rsidRPr="002974A8">
        <w:rPr>
          <w:b/>
          <w:color w:val="auto"/>
        </w:rPr>
        <w:t>20</w:t>
      </w:r>
      <w:r w:rsidR="003F75DC" w:rsidRPr="002974A8">
        <w:rPr>
          <w:b/>
          <w:color w:val="auto"/>
        </w:rPr>
        <w:t xml:space="preserve"> grudnia 2021 r.</w:t>
      </w:r>
    </w:p>
    <w:p w:rsidR="004D149D" w:rsidRPr="00D937FD" w:rsidRDefault="002C7723" w:rsidP="00A33D97">
      <w:pPr>
        <w:pStyle w:val="Akapitzlist"/>
        <w:numPr>
          <w:ilvl w:val="0"/>
          <w:numId w:val="68"/>
        </w:numPr>
        <w:spacing w:after="137" w:line="259" w:lineRule="auto"/>
        <w:ind w:left="1418" w:hanging="425"/>
        <w:jc w:val="left"/>
        <w:rPr>
          <w:b/>
          <w:color w:val="auto"/>
        </w:rPr>
      </w:pPr>
      <w:r>
        <w:rPr>
          <w:b/>
          <w:color w:val="auto"/>
        </w:rPr>
        <w:t>1 stycznia 2022 r.</w:t>
      </w:r>
    </w:p>
    <w:p w:rsidR="00047DC4" w:rsidRDefault="00047DC4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8 stycznia 2022 r.</w:t>
      </w:r>
    </w:p>
    <w:p w:rsidR="0045205A" w:rsidRPr="00D76DC8" w:rsidRDefault="00E245DE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28 stycznia 2022 r</w:t>
      </w:r>
      <w:r w:rsidR="00D937FD">
        <w:rPr>
          <w:b/>
          <w:color w:val="auto"/>
        </w:rPr>
        <w:t xml:space="preserve">.   </w:t>
      </w:r>
    </w:p>
    <w:p w:rsidR="00C257EA" w:rsidRDefault="00C257EA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16 lutego 2022 r.</w:t>
      </w:r>
    </w:p>
    <w:p w:rsidR="00D76DC8" w:rsidRPr="00D76DC8" w:rsidRDefault="000E6282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17 lutego 2022 r.</w:t>
      </w:r>
    </w:p>
    <w:p w:rsidR="00A2405F" w:rsidRPr="0024696E" w:rsidRDefault="00656A2D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1 marca 2022 r.</w:t>
      </w:r>
    </w:p>
    <w:p w:rsidR="007F1FA0" w:rsidRDefault="007F1FA0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3 marca 2022 r.</w:t>
      </w:r>
    </w:p>
    <w:p w:rsidR="00686CBF" w:rsidRDefault="00686CBF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15 marca 2022 r.</w:t>
      </w:r>
    </w:p>
    <w:p w:rsidR="006E68FF" w:rsidRDefault="006E68FF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 kwietnia 2022 r.</w:t>
      </w:r>
    </w:p>
    <w:p w:rsidR="003844DF" w:rsidRDefault="003844DF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5 maja 2022 r.</w:t>
      </w:r>
    </w:p>
    <w:p w:rsidR="001F5723" w:rsidRDefault="001F5723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1 czerwca 2022 r.</w:t>
      </w:r>
    </w:p>
    <w:p w:rsidR="00FE6AAE" w:rsidRDefault="00164D36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14</w:t>
      </w:r>
      <w:r w:rsidR="00FE6AAE">
        <w:rPr>
          <w:b/>
          <w:color w:val="auto"/>
        </w:rPr>
        <w:t xml:space="preserve"> czerwca 2022 r.</w:t>
      </w:r>
    </w:p>
    <w:p w:rsidR="00020711" w:rsidRDefault="00020711" w:rsidP="00A33D97">
      <w:pPr>
        <w:pStyle w:val="Akapitzlist"/>
        <w:numPr>
          <w:ilvl w:val="0"/>
          <w:numId w:val="68"/>
        </w:numPr>
        <w:spacing w:after="137" w:line="259" w:lineRule="auto"/>
        <w:ind w:left="1418"/>
        <w:jc w:val="left"/>
        <w:rPr>
          <w:b/>
          <w:color w:val="auto"/>
        </w:rPr>
      </w:pPr>
      <w:r>
        <w:rPr>
          <w:b/>
          <w:color w:val="auto"/>
        </w:rPr>
        <w:t>20 czerwca 2022 r.</w:t>
      </w:r>
    </w:p>
    <w:p w:rsidR="002C6AB7" w:rsidRDefault="002C6AB7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27 czerwca 2022 r.</w:t>
      </w:r>
    </w:p>
    <w:p w:rsidR="002974A8" w:rsidRDefault="002974A8" w:rsidP="00A33D97">
      <w:pPr>
        <w:pStyle w:val="Akapitzlist"/>
        <w:numPr>
          <w:ilvl w:val="0"/>
          <w:numId w:val="68"/>
        </w:numPr>
        <w:tabs>
          <w:tab w:val="left" w:pos="993"/>
        </w:tabs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13 lipca 2022 r.</w:t>
      </w:r>
    </w:p>
    <w:p w:rsidR="00791AEB" w:rsidRDefault="00791AEB" w:rsidP="00A33D97">
      <w:pPr>
        <w:pStyle w:val="Akapitzlist"/>
        <w:numPr>
          <w:ilvl w:val="0"/>
          <w:numId w:val="68"/>
        </w:numPr>
        <w:tabs>
          <w:tab w:val="left" w:pos="567"/>
        </w:tabs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16 lipca 2022 r.</w:t>
      </w:r>
    </w:p>
    <w:p w:rsidR="00EC3757" w:rsidRDefault="00EC3757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20 sierpnia 2022 r.</w:t>
      </w:r>
    </w:p>
    <w:p w:rsidR="0043183B" w:rsidRDefault="0043183B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01 września 2022 r.</w:t>
      </w:r>
    </w:p>
    <w:p w:rsidR="009C0EED" w:rsidRDefault="009C0EED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08 września 2022 r.</w:t>
      </w:r>
    </w:p>
    <w:p w:rsidR="00F14B43" w:rsidRDefault="0091412F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15 września 2022 r.</w:t>
      </w:r>
    </w:p>
    <w:p w:rsidR="00343C47" w:rsidRPr="00343C47" w:rsidRDefault="00343C47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27 września 2022 r.</w:t>
      </w:r>
    </w:p>
    <w:p w:rsidR="00AF1B0C" w:rsidRPr="00AF1B0C" w:rsidRDefault="00AF1B0C" w:rsidP="00A33D97">
      <w:pPr>
        <w:pStyle w:val="Akapitzlist"/>
        <w:numPr>
          <w:ilvl w:val="0"/>
          <w:numId w:val="68"/>
        </w:numPr>
        <w:spacing w:after="137" w:line="259" w:lineRule="auto"/>
        <w:ind w:left="426" w:firstLine="567"/>
        <w:jc w:val="left"/>
        <w:rPr>
          <w:b/>
          <w:color w:val="auto"/>
        </w:rPr>
      </w:pPr>
      <w:r>
        <w:rPr>
          <w:b/>
          <w:color w:val="auto"/>
        </w:rPr>
        <w:t>29 września 2022 r.</w:t>
      </w:r>
    </w:p>
    <w:p w:rsidR="00F14B43" w:rsidRDefault="00BA30FA" w:rsidP="00A33D97">
      <w:pPr>
        <w:pStyle w:val="Akapitzlist"/>
        <w:numPr>
          <w:ilvl w:val="0"/>
          <w:numId w:val="68"/>
        </w:numPr>
        <w:spacing w:after="137" w:line="259" w:lineRule="auto"/>
        <w:ind w:left="426"/>
        <w:jc w:val="left"/>
        <w:rPr>
          <w:b/>
          <w:color w:val="auto"/>
        </w:rPr>
      </w:pPr>
      <w:r>
        <w:rPr>
          <w:b/>
          <w:color w:val="auto"/>
        </w:rPr>
        <w:lastRenderedPageBreak/>
        <w:t>01 października 2022 r.</w:t>
      </w:r>
    </w:p>
    <w:p w:rsidR="009275D8" w:rsidRDefault="009275D8" w:rsidP="00A33D97">
      <w:pPr>
        <w:pStyle w:val="Akapitzlist"/>
        <w:numPr>
          <w:ilvl w:val="0"/>
          <w:numId w:val="68"/>
        </w:numPr>
        <w:spacing w:after="137" w:line="259" w:lineRule="auto"/>
        <w:ind w:left="426"/>
        <w:jc w:val="left"/>
        <w:rPr>
          <w:b/>
          <w:color w:val="auto"/>
        </w:rPr>
      </w:pPr>
      <w:r>
        <w:rPr>
          <w:b/>
          <w:color w:val="auto"/>
        </w:rPr>
        <w:t>03 listopada 2022 r.</w:t>
      </w:r>
    </w:p>
    <w:p w:rsidR="007F1B91" w:rsidRDefault="004D149D" w:rsidP="00A33D97">
      <w:pPr>
        <w:pStyle w:val="Akapitzlist"/>
        <w:numPr>
          <w:ilvl w:val="0"/>
          <w:numId w:val="68"/>
        </w:numPr>
        <w:spacing w:after="137" w:line="259" w:lineRule="auto"/>
        <w:ind w:left="426"/>
        <w:jc w:val="left"/>
        <w:rPr>
          <w:b/>
          <w:color w:val="auto"/>
        </w:rPr>
      </w:pPr>
      <w:r>
        <w:rPr>
          <w:b/>
          <w:color w:val="auto"/>
        </w:rPr>
        <w:t>17 listopada 2022 r.</w:t>
      </w:r>
    </w:p>
    <w:p w:rsidR="00D937FD" w:rsidRDefault="00D937F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18 listopada 2022 r.</w:t>
      </w:r>
    </w:p>
    <w:p w:rsidR="00D937FD" w:rsidRDefault="00D937F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30 listopada 2022 r. </w:t>
      </w:r>
    </w:p>
    <w:p w:rsidR="00D937FD" w:rsidRDefault="00D937F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 grudnia 2022 r. </w:t>
      </w:r>
    </w:p>
    <w:p w:rsidR="00D937FD" w:rsidRDefault="00D937F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12 grudnia 2022 r. </w:t>
      </w:r>
    </w:p>
    <w:p w:rsidR="0045205A" w:rsidRDefault="0045205A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17 grudnia 2022 r. </w:t>
      </w:r>
    </w:p>
    <w:p w:rsidR="00D937FD" w:rsidRPr="003C07F1" w:rsidRDefault="00B265BC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01 stycznia 2023 r. </w:t>
      </w:r>
    </w:p>
    <w:p w:rsidR="00D76DC8" w:rsidRDefault="003C07F1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18 stycznia 2023 r</w:t>
      </w:r>
      <w:r w:rsidR="00D76DC8">
        <w:rPr>
          <w:b/>
          <w:color w:val="auto"/>
        </w:rPr>
        <w:t>.</w:t>
      </w:r>
    </w:p>
    <w:p w:rsidR="00D76DC8" w:rsidRDefault="00D76DC8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 lutego 2023 r.</w:t>
      </w:r>
      <w:r w:rsidRPr="00D76DC8">
        <w:rPr>
          <w:b/>
          <w:color w:val="auto"/>
        </w:rPr>
        <w:t xml:space="preserve"> </w:t>
      </w:r>
    </w:p>
    <w:p w:rsidR="00A2405F" w:rsidRDefault="00A2405F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11 lutego 2023 r.</w:t>
      </w:r>
      <w:r w:rsidRPr="00D76DC8">
        <w:rPr>
          <w:b/>
          <w:color w:val="auto"/>
        </w:rPr>
        <w:t xml:space="preserve"> </w:t>
      </w:r>
    </w:p>
    <w:p w:rsidR="0024696E" w:rsidRDefault="000B29AD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</w:t>
      </w:r>
      <w:r w:rsidR="0024696E">
        <w:rPr>
          <w:b/>
          <w:color w:val="auto"/>
        </w:rPr>
        <w:t>5 marca 2023 r.</w:t>
      </w:r>
    </w:p>
    <w:p w:rsidR="0024696E" w:rsidRDefault="0024696E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20 marca 2023 r.</w:t>
      </w:r>
    </w:p>
    <w:p w:rsidR="00EC22A9" w:rsidRDefault="00EC22A9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22 marca 2023 r.</w:t>
      </w:r>
    </w:p>
    <w:p w:rsidR="003C07F1" w:rsidRPr="00535656" w:rsidRDefault="000A14B7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 kwietnia 2023 r. </w:t>
      </w:r>
    </w:p>
    <w:p w:rsidR="00535656" w:rsidRDefault="00535656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5 maja 2023 r. </w:t>
      </w:r>
    </w:p>
    <w:p w:rsidR="00D9382A" w:rsidRDefault="00D9382A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12 maja 2023 r. </w:t>
      </w:r>
    </w:p>
    <w:p w:rsidR="00306127" w:rsidRDefault="00306127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12 czerwca 2023 r. </w:t>
      </w:r>
    </w:p>
    <w:p w:rsidR="00142552" w:rsidRDefault="00142552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21 czerwca 2023 r. </w:t>
      </w:r>
    </w:p>
    <w:p w:rsidR="00072246" w:rsidRDefault="00072246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 lipca 2023 r.</w:t>
      </w:r>
    </w:p>
    <w:p w:rsidR="003B6A43" w:rsidRDefault="003B6A43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20 sierpnia 2023 r. </w:t>
      </w:r>
    </w:p>
    <w:p w:rsidR="00534497" w:rsidRDefault="00534497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 września 2023 r. </w:t>
      </w:r>
    </w:p>
    <w:p w:rsidR="00F14B43" w:rsidRPr="00D5340B" w:rsidRDefault="0016113F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8 września 2023 r. </w:t>
      </w:r>
    </w:p>
    <w:p w:rsidR="00D9382A" w:rsidRPr="00DC4FD1" w:rsidRDefault="00D5340B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17 października 2023 r. </w:t>
      </w:r>
    </w:p>
    <w:p w:rsidR="0067385E" w:rsidRDefault="00DC4FD1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25 października 2023 r.</w:t>
      </w:r>
    </w:p>
    <w:p w:rsidR="00DC4FD1" w:rsidRDefault="0067385E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13 listopada 2023 r. </w:t>
      </w:r>
      <w:r w:rsidR="00DC4FD1">
        <w:rPr>
          <w:b/>
          <w:color w:val="auto"/>
        </w:rPr>
        <w:t xml:space="preserve"> </w:t>
      </w:r>
    </w:p>
    <w:p w:rsidR="003B023D" w:rsidRDefault="003B023D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6 grudnia 2023 r. </w:t>
      </w:r>
    </w:p>
    <w:p w:rsidR="003267F1" w:rsidRDefault="003267F1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8 grudnia 2023 r. </w:t>
      </w:r>
    </w:p>
    <w:p w:rsidR="00ED0CF3" w:rsidRDefault="00ED0CF3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29 stycznia 2024 r. </w:t>
      </w:r>
    </w:p>
    <w:p w:rsidR="007F28C6" w:rsidRDefault="007F28C6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29 lutego 2024 r. </w:t>
      </w:r>
    </w:p>
    <w:p w:rsidR="00117C60" w:rsidRDefault="00117C60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15 marca 2024 r. </w:t>
      </w:r>
    </w:p>
    <w:p w:rsidR="0092011E" w:rsidRDefault="0092011E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01 kwietnia 2024 r. </w:t>
      </w:r>
    </w:p>
    <w:p w:rsidR="007960AB" w:rsidRDefault="007960AB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02 kwietnia 2024 r.</w:t>
      </w:r>
    </w:p>
    <w:p w:rsidR="007960AB" w:rsidRDefault="007960AB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12 kwietnia 2024 r. </w:t>
      </w:r>
    </w:p>
    <w:p w:rsidR="0061769D" w:rsidRDefault="0061769D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12 maja 2024 r.</w:t>
      </w:r>
    </w:p>
    <w:p w:rsidR="00832066" w:rsidRDefault="00832066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14 maja 2024 r. </w:t>
      </w:r>
    </w:p>
    <w:p w:rsidR="00AC2838" w:rsidRDefault="00AC2838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17 maja 2024 r. </w:t>
      </w:r>
    </w:p>
    <w:p w:rsidR="005463E5" w:rsidRDefault="005463E5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 xml:space="preserve">01 czerwca 2024 r. </w:t>
      </w:r>
    </w:p>
    <w:p w:rsidR="004C1044" w:rsidRDefault="00A41713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24 czerwca 2024 r.</w:t>
      </w:r>
    </w:p>
    <w:p w:rsidR="00917068" w:rsidRDefault="00917068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04 lipca 2024 r.</w:t>
      </w:r>
    </w:p>
    <w:p w:rsidR="00917068" w:rsidRDefault="00917068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15 lipca 2024 r.</w:t>
      </w:r>
    </w:p>
    <w:p w:rsidR="00640A5D" w:rsidRDefault="00640A5D" w:rsidP="00A33D97">
      <w:pPr>
        <w:pStyle w:val="Akapitzlist"/>
        <w:numPr>
          <w:ilvl w:val="0"/>
          <w:numId w:val="68"/>
        </w:numPr>
        <w:spacing w:after="137" w:line="259" w:lineRule="auto"/>
        <w:ind w:left="709" w:hanging="709"/>
        <w:jc w:val="left"/>
        <w:rPr>
          <w:b/>
          <w:color w:val="auto"/>
        </w:rPr>
      </w:pPr>
      <w:r>
        <w:rPr>
          <w:b/>
          <w:color w:val="auto"/>
        </w:rPr>
        <w:t>17 lipca 2024 r.</w:t>
      </w:r>
    </w:p>
    <w:p w:rsidR="00DC4FD1" w:rsidRPr="006F2807" w:rsidRDefault="00640A5D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color w:val="auto"/>
        </w:rPr>
      </w:pPr>
      <w:r w:rsidRPr="006F2807">
        <w:rPr>
          <w:b/>
          <w:color w:val="auto"/>
        </w:rPr>
        <w:t>18 lipca 2024 r.</w:t>
      </w:r>
    </w:p>
    <w:p w:rsidR="006F2807" w:rsidRPr="001152F9" w:rsidRDefault="006F2807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color w:val="auto"/>
        </w:rPr>
      </w:pPr>
      <w:r>
        <w:rPr>
          <w:b/>
          <w:color w:val="auto"/>
        </w:rPr>
        <w:t>1 sierpnia 2024 r.</w:t>
      </w:r>
    </w:p>
    <w:p w:rsidR="001152F9" w:rsidRPr="00870042" w:rsidRDefault="001152F9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5 sierpnia 2024 r. </w:t>
      </w:r>
    </w:p>
    <w:p w:rsidR="00870042" w:rsidRPr="00162DA7" w:rsidRDefault="00870042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color w:val="auto"/>
        </w:rPr>
      </w:pPr>
      <w:r>
        <w:rPr>
          <w:b/>
          <w:color w:val="auto"/>
        </w:rPr>
        <w:t xml:space="preserve">7 sierpnia 2024 r. </w:t>
      </w:r>
    </w:p>
    <w:p w:rsidR="00162DA7" w:rsidRPr="001637EF" w:rsidRDefault="00162DA7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color w:val="auto"/>
        </w:rPr>
      </w:pPr>
      <w:r>
        <w:rPr>
          <w:b/>
          <w:color w:val="auto"/>
        </w:rPr>
        <w:t>21 sierpnia 2024 r.</w:t>
      </w:r>
    </w:p>
    <w:p w:rsidR="001637EF" w:rsidRDefault="00342B51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 xml:space="preserve">01 września </w:t>
      </w:r>
      <w:r w:rsidR="001637EF" w:rsidRPr="001637EF">
        <w:rPr>
          <w:b/>
          <w:color w:val="auto"/>
        </w:rPr>
        <w:t>2024 r.</w:t>
      </w:r>
    </w:p>
    <w:p w:rsidR="00342B51" w:rsidRDefault="00342B51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6 września 2024 r.</w:t>
      </w:r>
    </w:p>
    <w:p w:rsidR="00342B51" w:rsidRDefault="00342B51" w:rsidP="00A33D97">
      <w:pPr>
        <w:pStyle w:val="Akapitzlist"/>
        <w:numPr>
          <w:ilvl w:val="0"/>
          <w:numId w:val="68"/>
        </w:numPr>
        <w:spacing w:after="137" w:line="259" w:lineRule="auto"/>
        <w:ind w:left="993" w:firstLine="141"/>
        <w:jc w:val="left"/>
        <w:rPr>
          <w:b/>
          <w:color w:val="auto"/>
        </w:rPr>
      </w:pPr>
      <w:r>
        <w:rPr>
          <w:b/>
          <w:color w:val="auto"/>
        </w:rPr>
        <w:t>9 września 2024 r.</w:t>
      </w:r>
    </w:p>
    <w:p w:rsidR="001718CC" w:rsidRPr="001637EF" w:rsidRDefault="001718CC" w:rsidP="00A33D97">
      <w:pPr>
        <w:pStyle w:val="Akapitzlist"/>
        <w:numPr>
          <w:ilvl w:val="0"/>
          <w:numId w:val="68"/>
        </w:numPr>
        <w:spacing w:after="137" w:line="259" w:lineRule="auto"/>
        <w:ind w:left="1134" w:firstLine="0"/>
        <w:jc w:val="left"/>
        <w:rPr>
          <w:b/>
          <w:color w:val="auto"/>
        </w:rPr>
      </w:pPr>
      <w:r>
        <w:rPr>
          <w:b/>
          <w:color w:val="auto"/>
        </w:rPr>
        <w:t>10 września 2024 r.</w:t>
      </w:r>
    </w:p>
    <w:p w:rsidR="001718CC" w:rsidRDefault="001718CC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1134"/>
        <w:jc w:val="left"/>
        <w:rPr>
          <w:b/>
          <w:color w:val="auto"/>
        </w:rPr>
      </w:pPr>
      <w:r>
        <w:rPr>
          <w:b/>
          <w:color w:val="auto"/>
        </w:rPr>
        <w:t>12 września 2024 r.</w:t>
      </w:r>
    </w:p>
    <w:p w:rsidR="00C2653B" w:rsidRDefault="00C2653B" w:rsidP="008358E5">
      <w:pPr>
        <w:pStyle w:val="Akapitzlist"/>
        <w:numPr>
          <w:ilvl w:val="0"/>
          <w:numId w:val="68"/>
        </w:numPr>
        <w:spacing w:after="137" w:line="259" w:lineRule="auto"/>
        <w:ind w:left="993" w:firstLine="0"/>
        <w:jc w:val="left"/>
        <w:rPr>
          <w:b/>
          <w:color w:val="auto"/>
        </w:rPr>
      </w:pPr>
      <w:r>
        <w:rPr>
          <w:b/>
          <w:color w:val="auto"/>
        </w:rPr>
        <w:t>18 września 2024 r.</w:t>
      </w:r>
    </w:p>
    <w:p w:rsidR="00A33D97" w:rsidRDefault="00864F14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01 października 2024 r.</w:t>
      </w:r>
    </w:p>
    <w:p w:rsidR="00A33D97" w:rsidRDefault="00A33D97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 w:rsidRPr="00A33D97">
        <w:rPr>
          <w:b/>
          <w:color w:val="auto"/>
        </w:rPr>
        <w:lastRenderedPageBreak/>
        <w:t>03 października 2024 r.</w:t>
      </w:r>
    </w:p>
    <w:p w:rsidR="00914CB9" w:rsidRPr="00A33D97" w:rsidRDefault="00914CB9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 w:rsidRPr="00A33D97">
        <w:rPr>
          <w:b/>
          <w:color w:val="auto"/>
        </w:rPr>
        <w:t>24 października 2024 r.</w:t>
      </w:r>
    </w:p>
    <w:p w:rsidR="00A33D97" w:rsidRDefault="00A33D97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04 listopada 2024 r.</w:t>
      </w:r>
    </w:p>
    <w:p w:rsidR="0063016B" w:rsidRDefault="0063016B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7 listopada 2024 r.</w:t>
      </w:r>
    </w:p>
    <w:p w:rsidR="008358E5" w:rsidRDefault="008358E5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16 listopada 2024 r.</w:t>
      </w:r>
    </w:p>
    <w:p w:rsidR="007A4D20" w:rsidRDefault="007A4D20" w:rsidP="00A33D97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21 listopada 2024 r.</w:t>
      </w:r>
    </w:p>
    <w:p w:rsidR="008F7AC5" w:rsidRDefault="008F7AC5" w:rsidP="008F7AC5">
      <w:pPr>
        <w:pStyle w:val="Akapitzlist"/>
        <w:numPr>
          <w:ilvl w:val="0"/>
          <w:numId w:val="68"/>
        </w:numPr>
        <w:spacing w:after="137" w:line="259" w:lineRule="auto"/>
        <w:ind w:left="0" w:firstLine="0"/>
        <w:jc w:val="left"/>
        <w:rPr>
          <w:b/>
          <w:color w:val="auto"/>
        </w:rPr>
      </w:pPr>
      <w:r>
        <w:rPr>
          <w:b/>
          <w:color w:val="auto"/>
        </w:rPr>
        <w:t>01 grudnia 2024 r.</w:t>
      </w:r>
    </w:p>
    <w:p w:rsidR="008F7AC5" w:rsidRDefault="008F7AC5" w:rsidP="008F7AC5">
      <w:pPr>
        <w:pStyle w:val="Akapitzlist"/>
        <w:spacing w:after="137" w:line="259" w:lineRule="auto"/>
        <w:ind w:left="0" w:firstLine="0"/>
        <w:jc w:val="left"/>
        <w:rPr>
          <w:b/>
          <w:color w:val="auto"/>
        </w:rPr>
      </w:pPr>
    </w:p>
    <w:p w:rsidR="0067385E" w:rsidRDefault="0067385E" w:rsidP="009347D5">
      <w:pPr>
        <w:spacing w:after="137" w:line="259" w:lineRule="auto"/>
        <w:ind w:left="0" w:firstLine="0"/>
        <w:jc w:val="left"/>
        <w:rPr>
          <w:color w:val="auto"/>
        </w:rPr>
      </w:pPr>
    </w:p>
    <w:p w:rsidR="001152F9" w:rsidRDefault="001152F9" w:rsidP="009347D5">
      <w:pPr>
        <w:spacing w:after="137" w:line="259" w:lineRule="auto"/>
        <w:ind w:left="0" w:firstLine="0"/>
        <w:jc w:val="left"/>
        <w:rPr>
          <w:color w:val="auto"/>
        </w:rPr>
        <w:sectPr w:rsidR="001152F9" w:rsidSect="00F14B43">
          <w:type w:val="continuous"/>
          <w:pgSz w:w="11906" w:h="16838"/>
          <w:pgMar w:top="635" w:right="1021" w:bottom="1372" w:left="1021" w:header="709" w:footer="709" w:gutter="0"/>
          <w:cols w:num="2" w:space="708"/>
        </w:sectPr>
      </w:pPr>
    </w:p>
    <w:p w:rsidR="007F1B91" w:rsidRDefault="00D9382A" w:rsidP="009347D5">
      <w:pPr>
        <w:tabs>
          <w:tab w:val="center" w:pos="4943"/>
          <w:tab w:val="left" w:pos="6083"/>
        </w:tabs>
        <w:spacing w:after="152" w:line="259" w:lineRule="auto"/>
        <w:ind w:left="0" w:firstLine="0"/>
        <w:jc w:val="lef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F920B0" w:rsidRDefault="00520E25">
      <w:pPr>
        <w:spacing w:after="152" w:line="259" w:lineRule="auto"/>
        <w:ind w:left="33"/>
        <w:jc w:val="center"/>
      </w:pPr>
      <w:r>
        <w:rPr>
          <w:b/>
        </w:rPr>
        <w:t xml:space="preserve">I </w:t>
      </w:r>
    </w:p>
    <w:p w:rsidR="00F920B0" w:rsidRDefault="00520E25">
      <w:pPr>
        <w:spacing w:after="0" w:line="259" w:lineRule="auto"/>
        <w:ind w:left="915" w:right="782" w:firstLine="0"/>
        <w:jc w:val="center"/>
      </w:pPr>
      <w:r>
        <w:t>Przydział sędziów, asesorów sądowych i referendarzy sądowych do wydziałów sądu,  zakres ich obowiązków i sposób uczestniczenia w przydziale spraw i zadań sądu:</w:t>
      </w:r>
      <w:r>
        <w:rPr>
          <w:vertAlign w:val="superscript"/>
        </w:rPr>
        <w:t xml:space="preserve">4) </w:t>
      </w:r>
    </w:p>
    <w:tbl>
      <w:tblPr>
        <w:tblStyle w:val="TableGrid"/>
        <w:tblW w:w="9048" w:type="dxa"/>
        <w:tblInd w:w="303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957"/>
        <w:gridCol w:w="687"/>
        <w:gridCol w:w="21"/>
        <w:gridCol w:w="36"/>
        <w:gridCol w:w="182"/>
        <w:gridCol w:w="1718"/>
        <w:gridCol w:w="84"/>
        <w:gridCol w:w="126"/>
        <w:gridCol w:w="735"/>
        <w:gridCol w:w="1266"/>
        <w:gridCol w:w="254"/>
        <w:gridCol w:w="2439"/>
      </w:tblGrid>
      <w:tr w:rsidR="003335A5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Default="003335A5" w:rsidP="003335A5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 w:rsidRPr="00C30F12">
              <w:rPr>
                <w:b/>
                <w:sz w:val="24"/>
                <w:szCs w:val="24"/>
              </w:rPr>
              <w:t>VIII Wydział Karny</w:t>
            </w:r>
          </w:p>
        </w:tc>
      </w:tr>
      <w:tr w:rsidR="003335A5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F527E7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2D459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5</w:t>
            </w:r>
            <w:r w:rsidR="006F2807">
              <w:t>0</w:t>
            </w:r>
            <w:r w:rsidRPr="00C30F12">
              <w:t>%</w:t>
            </w:r>
          </w:p>
        </w:tc>
      </w:tr>
      <w:tr w:rsidR="003335A5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420112" w:rsidRDefault="002D4598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 Kinga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420112" w:rsidRDefault="002D4598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Wójcik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335A5" w:rsidRPr="00C70A71" w:rsidRDefault="003335A5" w:rsidP="00A80058">
            <w:pPr>
              <w:spacing w:after="0" w:line="259" w:lineRule="auto"/>
              <w:ind w:left="1" w:firstLine="0"/>
              <w:jc w:val="left"/>
            </w:pPr>
            <w:r w:rsidRPr="00C70A71">
              <w:t>Pełnienie funkcji</w:t>
            </w:r>
            <w:r w:rsidR="006F2807">
              <w:t xml:space="preserve"> Przewodniczącego Wydziału</w:t>
            </w:r>
            <w:r w:rsidR="002D4598">
              <w:t xml:space="preserve"> oraz Sędziego Sądu Dyscyplinarnego przy Sądzie Apelacyjnym w Warszawie</w:t>
            </w:r>
          </w:p>
        </w:tc>
      </w:tr>
      <w:tr w:rsidR="003335A5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335A5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335A5" w:rsidRPr="00C70A71" w:rsidRDefault="003335A5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3335A5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2D4598" w:rsidP="003335A5">
            <w:pPr>
              <w:spacing w:after="0" w:line="259" w:lineRule="auto"/>
              <w:ind w:left="1" w:firstLine="0"/>
              <w:jc w:val="left"/>
            </w:pPr>
            <w:r>
              <w:t>Sprawy pilne w sytuacji potrzeby bezzwłocznego skierowania na posiedzenie zgodnie z planem posiedzeń</w:t>
            </w:r>
            <w:r>
              <w:br/>
            </w:r>
            <w:r>
              <w:br/>
              <w:t>W składach wieloosobowych s</w:t>
            </w:r>
            <w:r w:rsidR="003335A5" w:rsidRPr="00C70A71">
              <w:t xml:space="preserve">ędzia orzeka tylko </w:t>
            </w:r>
            <w:r w:rsidR="003335A5" w:rsidRPr="00C70A71">
              <w:br/>
              <w:t xml:space="preserve">w sprawach, w których referentami są </w:t>
            </w:r>
            <w:r w:rsidR="009C0EED">
              <w:t xml:space="preserve">co do zasady </w:t>
            </w:r>
            <w:r w:rsidR="003335A5" w:rsidRPr="00C70A71">
              <w:t xml:space="preserve">sędziowie </w:t>
            </w:r>
            <w:r w:rsidR="003335A5">
              <w:br/>
            </w:r>
            <w:r w:rsidR="003335A5" w:rsidRPr="00C70A71">
              <w:t>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  <w:p w:rsidR="00A80058" w:rsidRPr="00C70A71" w:rsidRDefault="00A80058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AF0FEA" w:rsidRDefault="003335A5" w:rsidP="003335A5">
            <w:pPr>
              <w:autoSpaceDN w:val="0"/>
              <w:spacing w:after="0" w:line="276" w:lineRule="auto"/>
              <w:ind w:left="0"/>
              <w:rPr>
                <w:color w:val="auto"/>
              </w:rPr>
            </w:pPr>
            <w:r w:rsidRPr="00AF0FEA">
              <w:rPr>
                <w:color w:val="auto"/>
              </w:rPr>
              <w:t>Zasady zastępstw: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2"/>
              </w:numPr>
              <w:autoSpaceDN w:val="0"/>
              <w:spacing w:after="0" w:line="276" w:lineRule="auto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Bierze udział w planie dyżurów i planie zastępstw proporcjonalnie </w:t>
            </w:r>
            <w:r w:rsidRPr="00AF0FEA">
              <w:rPr>
                <w:color w:val="auto"/>
              </w:rPr>
              <w:br/>
              <w:t>do wielkości przydziału spraw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2"/>
              </w:numPr>
              <w:spacing w:after="0" w:line="259" w:lineRule="auto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W </w:t>
            </w:r>
            <w:proofErr w:type="spellStart"/>
            <w:r w:rsidR="00AF0FEA">
              <w:rPr>
                <w:color w:val="auto"/>
              </w:rPr>
              <w:t>nie</w:t>
            </w:r>
            <w:r w:rsidRPr="00AF0FEA">
              <w:rPr>
                <w:color w:val="auto"/>
              </w:rPr>
              <w:t>zakresie</w:t>
            </w:r>
            <w:proofErr w:type="spellEnd"/>
            <w:r w:rsidRPr="00AF0FEA">
              <w:rPr>
                <w:color w:val="auto"/>
              </w:rPr>
              <w:t xml:space="preserve"> czynności Przewodniczącego </w:t>
            </w:r>
            <w:r w:rsidRPr="00AF0FEA">
              <w:rPr>
                <w:color w:val="auto"/>
              </w:rPr>
              <w:lastRenderedPageBreak/>
              <w:t>Wydziału – pełni zastępstwo i jest zastępowany przez Zastępcę Przewodniczącego Wydziału lub Kierownika Sekcji</w:t>
            </w:r>
          </w:p>
          <w:p w:rsidR="003335A5" w:rsidRPr="00AF0FEA" w:rsidRDefault="003335A5" w:rsidP="003335A5">
            <w:pPr>
              <w:pStyle w:val="Akapitzlist"/>
              <w:spacing w:after="0" w:line="259" w:lineRule="auto"/>
              <w:ind w:left="350" w:firstLine="0"/>
              <w:jc w:val="left"/>
              <w:rPr>
                <w:color w:val="auto"/>
              </w:rPr>
            </w:pPr>
          </w:p>
          <w:p w:rsidR="003335A5" w:rsidRPr="00AF0FEA" w:rsidRDefault="003335A5" w:rsidP="003335A5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>Dodatkowe obciążenia: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Pełnienie dyżurów zgodnie z planem ustalonym przez Kierownika Sekcji </w:t>
            </w:r>
            <w:r w:rsidRPr="00AF0FEA">
              <w:rPr>
                <w:color w:val="auto"/>
              </w:rPr>
              <w:br/>
              <w:t xml:space="preserve">w Sekcji Postępowania Międzynarodowego </w:t>
            </w:r>
            <w:r w:rsidRPr="00AF0FEA">
              <w:rPr>
                <w:color w:val="auto"/>
              </w:rPr>
              <w:br/>
              <w:t xml:space="preserve">w VIII Wydziale Karnym Sądu Okręgowego </w:t>
            </w:r>
            <w:r w:rsidRPr="00AF0FEA">
              <w:rPr>
                <w:color w:val="auto"/>
              </w:rPr>
              <w:br/>
              <w:t>w Warszawie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Pełnienie dyżurów </w:t>
            </w:r>
            <w:r w:rsidRPr="00AF0FEA">
              <w:rPr>
                <w:color w:val="auto"/>
              </w:rPr>
              <w:br/>
              <w:t xml:space="preserve">w Kancelarii Tajnej wg listy dyżurów </w:t>
            </w:r>
            <w:r w:rsidR="00BD20F2" w:rsidRPr="00BD20F2">
              <w:t>ustalonej przez Przewodniczącego Wydziału</w:t>
            </w:r>
          </w:p>
          <w:p w:rsidR="003335A5" w:rsidRPr="00AF0FEA" w:rsidRDefault="003335A5" w:rsidP="00CF67C6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86"/>
              <w:jc w:val="left"/>
              <w:rPr>
                <w:color w:val="auto"/>
              </w:rPr>
            </w:pPr>
            <w:r w:rsidRPr="00AF0FEA">
              <w:rPr>
                <w:color w:val="auto"/>
              </w:rPr>
              <w:t xml:space="preserve">Sądowa kontrola pozyskiwania danych telekomunikacyjnych, pocztowych </w:t>
            </w:r>
            <w:r w:rsidRPr="00AF0FEA">
              <w:rPr>
                <w:color w:val="auto"/>
              </w:rPr>
              <w:br/>
              <w:t>i internetowych przez</w:t>
            </w:r>
            <w:r w:rsidRPr="00AF0FEA">
              <w:rPr>
                <w:b/>
                <w:color w:val="auto"/>
              </w:rPr>
              <w:t xml:space="preserve"> </w:t>
            </w:r>
            <w:r w:rsidRPr="00AF0FEA">
              <w:rPr>
                <w:color w:val="auto"/>
              </w:rPr>
              <w:t>Policję, Agencję Bezpieczeństwa Wewnętrznego, Straż Graniczną, Centralne Biuro Antykorupcyjne, Służbę Celną i wywiad skarbowy</w:t>
            </w:r>
          </w:p>
        </w:tc>
      </w:tr>
      <w:tr w:rsidR="00AE28D3" w:rsidRPr="00C70A71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F527E7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D3" w:rsidRPr="00C70A71" w:rsidRDefault="00AE28D3" w:rsidP="00AE28D3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75</w:t>
            </w:r>
            <w:r w:rsidRPr="00C30F12">
              <w:t>%</w:t>
            </w:r>
          </w:p>
        </w:tc>
      </w:tr>
      <w:tr w:rsidR="00AE28D3" w:rsidRPr="00C70A71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420112" w:rsidRDefault="00AF0FEA" w:rsidP="00A4605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420112" w:rsidRDefault="00AF0FEA" w:rsidP="00A4605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311BFD">
              <w:rPr>
                <w:b/>
                <w:sz w:val="24"/>
                <w:szCs w:val="24"/>
              </w:rPr>
              <w:t>Niezabitowska-Nowakowska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E28D3" w:rsidRPr="00C70A71" w:rsidRDefault="00AE28D3" w:rsidP="00AE28D3">
            <w:pPr>
              <w:spacing w:after="0" w:line="259" w:lineRule="auto"/>
              <w:ind w:left="1" w:firstLine="0"/>
              <w:jc w:val="left"/>
            </w:pPr>
            <w:r w:rsidRPr="00C70A71">
              <w:t>Pełnienie funkcji</w:t>
            </w:r>
            <w:r>
              <w:t xml:space="preserve"> Zastępcy Przewodniczącego Wydziału oraz Sędziego Sądu Dyscyplinarnego przy Sądzie Apelacyjnym w Warszawie</w:t>
            </w:r>
          </w:p>
        </w:tc>
      </w:tr>
      <w:tr w:rsidR="00AE28D3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E28D3" w:rsidRPr="00C70A71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AE28D3" w:rsidRPr="00C70A71" w:rsidRDefault="00AE28D3" w:rsidP="00A46052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</w:p>
        </w:tc>
      </w:tr>
      <w:tr w:rsidR="00AE28D3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1" w:firstLine="0"/>
              <w:jc w:val="left"/>
            </w:pPr>
            <w:r>
              <w:t>Sprawy pilne w sytuacji potrzeby bezzwłocznego skierowania na posiedzenie zgodnie z planem posiedzeń</w:t>
            </w:r>
            <w:r>
              <w:br/>
            </w:r>
            <w:r>
              <w:br/>
              <w:t>W składach wieloosobowych s</w:t>
            </w:r>
            <w:r w:rsidRPr="00C70A71">
              <w:t xml:space="preserve">ędzia orzeka tylko </w:t>
            </w:r>
            <w:r w:rsidRPr="00C70A71">
              <w:br/>
              <w:t xml:space="preserve">w sprawach, w których referentami są </w:t>
            </w:r>
            <w:r>
              <w:t xml:space="preserve">co do zasady </w:t>
            </w:r>
            <w:r w:rsidRPr="00C70A71">
              <w:t xml:space="preserve">sędziowie </w:t>
            </w:r>
            <w:r>
              <w:br/>
            </w:r>
            <w:r w:rsidRPr="00C70A71">
              <w:t>z VIII Wydziału Karnego</w:t>
            </w:r>
          </w:p>
        </w:tc>
      </w:tr>
      <w:tr w:rsidR="00AE28D3" w:rsidRPr="00C70A71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Default="00AE28D3" w:rsidP="00A46052">
            <w:pPr>
              <w:spacing w:after="0" w:line="259" w:lineRule="auto"/>
              <w:ind w:left="2" w:firstLine="0"/>
              <w:jc w:val="left"/>
            </w:pPr>
            <w:r>
              <w:t xml:space="preserve">Zastępca </w:t>
            </w:r>
            <w:r w:rsidRPr="00C70A71">
              <w:t>Przewodnicząc</w:t>
            </w:r>
            <w:r>
              <w:t xml:space="preserve">ego </w:t>
            </w:r>
            <w:r w:rsidRPr="00C70A71">
              <w:t>Wydziału</w:t>
            </w:r>
          </w:p>
          <w:p w:rsidR="00AE28D3" w:rsidRPr="00C70A71" w:rsidRDefault="00AE28D3" w:rsidP="00A4605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28D3" w:rsidRPr="00C70A71" w:rsidRDefault="00AE28D3" w:rsidP="00A46052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8D3" w:rsidRPr="007C4C0C" w:rsidRDefault="00AE28D3" w:rsidP="00A46052">
            <w:pPr>
              <w:autoSpaceDN w:val="0"/>
              <w:spacing w:after="0" w:line="276" w:lineRule="auto"/>
              <w:ind w:left="0"/>
              <w:rPr>
                <w:color w:val="auto"/>
              </w:rPr>
            </w:pPr>
            <w:r w:rsidRPr="007C4C0C">
              <w:rPr>
                <w:color w:val="auto"/>
              </w:rPr>
              <w:t>Zasady zastępstw: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0"/>
              </w:numPr>
              <w:autoSpaceDN w:val="0"/>
              <w:spacing w:after="0" w:line="276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Bierze udział w planie dyżurów i planie zastępstw proporcjonalnie </w:t>
            </w:r>
            <w:r w:rsidRPr="007C4C0C">
              <w:rPr>
                <w:color w:val="auto"/>
              </w:rPr>
              <w:br/>
              <w:t>do wielkości przydziału spraw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0"/>
              </w:numPr>
              <w:spacing w:after="0" w:line="259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>W zakresie czynności Zastępcy Przewodniczącego Wydziału – pełni zastępstwo i jest zastępowany przez Przewodniczącego Wydziału lub Kierownika Sekcji</w:t>
            </w:r>
          </w:p>
          <w:p w:rsidR="00AE28D3" w:rsidRPr="007C4C0C" w:rsidRDefault="00AE28D3" w:rsidP="00A46052">
            <w:pPr>
              <w:pStyle w:val="Akapitzlist"/>
              <w:spacing w:after="0" w:line="259" w:lineRule="auto"/>
              <w:ind w:left="350" w:firstLine="0"/>
              <w:jc w:val="left"/>
              <w:rPr>
                <w:color w:val="auto"/>
              </w:rPr>
            </w:pPr>
          </w:p>
          <w:p w:rsidR="00AE28D3" w:rsidRPr="007C4C0C" w:rsidRDefault="00AE28D3" w:rsidP="00A46052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>Dodatkowe obciążenia: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76" w:lineRule="auto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Pełnienie dyżurów zgodnie z planem ustalonym przez Kierownika Sekcji </w:t>
            </w:r>
            <w:r w:rsidRPr="007C4C0C">
              <w:rPr>
                <w:color w:val="auto"/>
              </w:rPr>
              <w:br/>
              <w:t xml:space="preserve">w Sekcji Postępowania Międzynarodowego </w:t>
            </w:r>
            <w:r w:rsidRPr="007C4C0C">
              <w:rPr>
                <w:color w:val="auto"/>
              </w:rPr>
              <w:br/>
              <w:t xml:space="preserve">w VIII Wydziale Karnym Sądu Okręgowego </w:t>
            </w:r>
            <w:r w:rsidRPr="007C4C0C">
              <w:rPr>
                <w:color w:val="auto"/>
              </w:rPr>
              <w:br/>
              <w:t>w Warszawie</w:t>
            </w:r>
          </w:p>
          <w:p w:rsidR="00AE28D3" w:rsidRPr="007C4C0C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76" w:lineRule="auto"/>
              <w:ind w:left="422"/>
              <w:jc w:val="left"/>
              <w:rPr>
                <w:color w:val="auto"/>
              </w:rPr>
            </w:pPr>
            <w:r w:rsidRPr="007C4C0C">
              <w:rPr>
                <w:color w:val="auto"/>
              </w:rPr>
              <w:t xml:space="preserve">Pełnienie dyżurów </w:t>
            </w:r>
            <w:r w:rsidRPr="007C4C0C">
              <w:rPr>
                <w:color w:val="auto"/>
              </w:rPr>
              <w:br/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AE28D3" w:rsidRPr="00C70A71" w:rsidRDefault="00AE28D3" w:rsidP="00A33D97">
            <w:pPr>
              <w:pStyle w:val="Akapitzlist"/>
              <w:numPr>
                <w:ilvl w:val="0"/>
                <w:numId w:val="101"/>
              </w:numPr>
              <w:spacing w:after="0" w:line="259" w:lineRule="auto"/>
              <w:ind w:left="386"/>
              <w:jc w:val="left"/>
            </w:pPr>
            <w:r w:rsidRPr="007C4C0C">
              <w:rPr>
                <w:color w:val="auto"/>
              </w:rPr>
              <w:t xml:space="preserve">Sądowa kontrola pozyskiwania danych telekomunikacyjnych, pocztowych </w:t>
            </w:r>
            <w:r w:rsidRPr="007C4C0C">
              <w:rPr>
                <w:color w:val="auto"/>
              </w:rPr>
              <w:br/>
            </w:r>
            <w:r w:rsidRPr="007C4C0C">
              <w:rPr>
                <w:color w:val="auto"/>
              </w:rPr>
              <w:lastRenderedPageBreak/>
              <w:t>i internetowych przez</w:t>
            </w:r>
            <w:r w:rsidRPr="007C4C0C">
              <w:rPr>
                <w:b/>
                <w:color w:val="auto"/>
              </w:rPr>
              <w:t xml:space="preserve"> </w:t>
            </w:r>
            <w:r w:rsidRPr="007C4C0C">
              <w:rPr>
                <w:color w:val="auto"/>
              </w:rPr>
              <w:t>Policję, Agencję Bezpieczeństwa Wewnętrznego, Straż Graniczną, Centralne Biuro Antykorupcyjne</w:t>
            </w:r>
            <w:r w:rsidRPr="00686876">
              <w:t>, Służbę Celną i wywiad skarbowy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C30F12">
              <w:t xml:space="preserve">100% udziału </w:t>
            </w:r>
            <w:r>
              <w:br/>
            </w:r>
            <w:r w:rsidRPr="00C30F12">
              <w:t xml:space="preserve">w </w:t>
            </w:r>
            <w:r>
              <w:t>p</w:t>
            </w:r>
            <w:r w:rsidRPr="00C30F12">
              <w:t xml:space="preserve">rzydziale spraw </w:t>
            </w:r>
            <w:r w:rsidRPr="00C30F12">
              <w:br/>
              <w:t xml:space="preserve">z zakresu prawa karnego </w:t>
            </w:r>
            <w:r>
              <w:br/>
            </w:r>
            <w:r w:rsidRPr="00C30F12">
              <w:t xml:space="preserve">ze stosunków międzynarodowych rozpoznawanych </w:t>
            </w:r>
            <w:r>
              <w:br/>
            </w:r>
            <w:r w:rsidRPr="00C30F12">
              <w:t xml:space="preserve">w godzinach urzędowania sądu oraz wniosków </w:t>
            </w:r>
            <w:r w:rsidRPr="00C30F12">
              <w:br/>
              <w:t xml:space="preserve">o ustalenie miejsca pobytu podlegających wpisowi oraz uchylenie wpisów do sytemu SIS na pod. art. 34 decyzji Rady z 12.06.2007 nr 2007/533/WSISW </w:t>
            </w:r>
            <w:r w:rsidR="0017741C">
              <w:br/>
            </w:r>
            <w:r w:rsidRPr="00C30F12">
              <w:t xml:space="preserve">z pominięciem wszystkich  innych spraw kategorii K, </w:t>
            </w:r>
            <w:proofErr w:type="spellStart"/>
            <w:r w:rsidRPr="00C30F12">
              <w:t>Kp</w:t>
            </w:r>
            <w:proofErr w:type="spellEnd"/>
            <w:r w:rsidRPr="00C30F12">
              <w:t xml:space="preserve"> i Ko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C30F12">
              <w:rPr>
                <w:b/>
              </w:rPr>
              <w:t>Dariusz Michał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C30F12">
              <w:rPr>
                <w:b/>
              </w:rPr>
              <w:t>Łubowski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t xml:space="preserve">Pełnienie funkcji Kierownika Sekcji </w:t>
            </w:r>
            <w:r>
              <w:br/>
            </w:r>
            <w:r w:rsidRPr="00C30F12">
              <w:t>i Koordynatora oraz specjalizacja</w:t>
            </w:r>
            <w:r w:rsidR="0017741C">
              <w:t xml:space="preserve"> w zakresie rozpoznawania spraw Kop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C70A71" w:rsidRDefault="003335A5" w:rsidP="003335A5">
            <w:pPr>
              <w:spacing w:after="99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335A5" w:rsidRPr="00C30F12" w:rsidRDefault="003335A5" w:rsidP="003335A5">
            <w:pPr>
              <w:spacing w:after="120"/>
              <w:ind w:left="0"/>
              <w:jc w:val="left"/>
            </w:pPr>
            <w:r w:rsidRPr="00C30F12">
              <w:t>Pozostałe sprawy wpływające do Wydziału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</w:p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rPr>
                <w:color w:val="auto"/>
              </w:rPr>
              <w:t>0%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17741C">
            <w:pPr>
              <w:spacing w:after="120"/>
              <w:ind w:left="0"/>
              <w:jc w:val="left"/>
            </w:pPr>
            <w:r w:rsidRPr="00C30F12">
              <w:t>Sędzia wyspecjalizowany w sprawach kategorii KOP</w:t>
            </w:r>
          </w:p>
          <w:p w:rsidR="003335A5" w:rsidRPr="00C70A71" w:rsidRDefault="003335A5" w:rsidP="0017741C">
            <w:pPr>
              <w:spacing w:after="120"/>
              <w:ind w:left="0"/>
              <w:jc w:val="left"/>
              <w:rPr>
                <w:sz w:val="24"/>
                <w:szCs w:val="24"/>
              </w:rPr>
            </w:pPr>
            <w:r w:rsidRPr="00C30F12">
              <w:t xml:space="preserve">Sędzia orzeka tylko </w:t>
            </w:r>
            <w:r>
              <w:br/>
            </w:r>
            <w:r w:rsidRPr="00C30F12">
              <w:t xml:space="preserve">w sprawach, w których referentami są </w:t>
            </w:r>
            <w:r w:rsidR="009C0EED">
              <w:t xml:space="preserve">co do zasady </w:t>
            </w:r>
            <w:r w:rsidRPr="00C30F12">
              <w:t>sędziowie 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C30F12">
              <w:t xml:space="preserve">Sędzia Sądu Okręgowego </w:t>
            </w:r>
            <w:r>
              <w:br/>
            </w:r>
            <w:r w:rsidRPr="00C30F12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line="276" w:lineRule="auto"/>
              <w:ind w:left="0"/>
              <w:jc w:val="left"/>
            </w:pPr>
            <w:r w:rsidRPr="00C30F12">
              <w:t xml:space="preserve">Kierownik Sekcji Postępowania Międzynarodowego ds. z zakresu prawa karnego </w:t>
            </w:r>
            <w:r>
              <w:br/>
            </w:r>
            <w:r w:rsidRPr="00C30F12">
              <w:lastRenderedPageBreak/>
              <w:t>ze stosunków międzynarodowych</w:t>
            </w:r>
            <w:r>
              <w:t>,</w:t>
            </w:r>
          </w:p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C30F12">
              <w:rPr>
                <w:color w:val="000000" w:themeColor="text1"/>
              </w:rPr>
              <w:t xml:space="preserve">Koordynator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 xml:space="preserve">ds. współpracy międzynarodowej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 xml:space="preserve">i praw człowieka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>w sprawach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lastRenderedPageBreak/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0" w:firstLine="0"/>
              <w:jc w:val="left"/>
            </w:pPr>
            <w:r w:rsidRPr="00C30F12">
              <w:t>Zasady zastępstw:</w:t>
            </w:r>
          </w:p>
          <w:p w:rsidR="003335A5" w:rsidRPr="00C30F12" w:rsidRDefault="003335A5" w:rsidP="00CF67C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396" w:hanging="357"/>
              <w:jc w:val="left"/>
            </w:pPr>
            <w:r w:rsidRPr="00C30F12">
              <w:t xml:space="preserve">Bierze udział w planie dyżurów i planie zastępstw proporcjonalnie </w:t>
            </w:r>
            <w:r>
              <w:br/>
            </w:r>
            <w:r w:rsidRPr="00C30F12">
              <w:lastRenderedPageBreak/>
              <w:t>do wielkości przydziału spraw</w:t>
            </w:r>
          </w:p>
          <w:p w:rsidR="003335A5" w:rsidRPr="00C30F12" w:rsidRDefault="003335A5" w:rsidP="00CF67C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396" w:hanging="357"/>
              <w:jc w:val="left"/>
            </w:pPr>
            <w:r w:rsidRPr="00C30F12">
              <w:t xml:space="preserve">Pełni </w:t>
            </w:r>
            <w:r w:rsidRPr="00C30F12">
              <w:rPr>
                <w:color w:val="000000" w:themeColor="text1"/>
              </w:rPr>
              <w:t xml:space="preserve">zastępstwo i jest zastępowany przez Przewodniczącego </w:t>
            </w:r>
            <w:r>
              <w:rPr>
                <w:color w:val="000000" w:themeColor="text1"/>
              </w:rPr>
              <w:br/>
            </w:r>
            <w:r w:rsidRPr="00C30F12">
              <w:rPr>
                <w:color w:val="000000" w:themeColor="text1"/>
              </w:rPr>
              <w:t>i Zastępcę Przewodniczącego Wydziału</w:t>
            </w:r>
          </w:p>
          <w:p w:rsidR="003335A5" w:rsidRPr="00C70A71" w:rsidRDefault="003335A5" w:rsidP="003335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jc w:val="left"/>
            </w:pPr>
            <w:r w:rsidRPr="00C70A71">
              <w:t>Dodatkowe obciążenie:</w:t>
            </w:r>
          </w:p>
          <w:p w:rsidR="003335A5" w:rsidRPr="00C30F12" w:rsidRDefault="003335A5" w:rsidP="00CF67C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07"/>
              <w:jc w:val="left"/>
            </w:pPr>
            <w:r w:rsidRPr="00C30F12">
              <w:t xml:space="preserve">Pełnienie dyżurów zgodnie z planem ustalonym przez Kierownika Sekcji </w:t>
            </w:r>
            <w:r>
              <w:br/>
            </w:r>
            <w:r w:rsidRPr="00C30F12">
              <w:t xml:space="preserve">w Sekcji Postępowania Międzynarodowego </w:t>
            </w:r>
            <w:r>
              <w:br/>
            </w:r>
            <w:r w:rsidRPr="00C30F12">
              <w:t xml:space="preserve">w VIII Wydziale Karnym Sądu Okręgowego </w:t>
            </w:r>
            <w:r w:rsidRPr="00C30F12">
              <w:br/>
              <w:t>w Warszawie</w:t>
            </w:r>
          </w:p>
          <w:p w:rsidR="003335A5" w:rsidRPr="00C70A71" w:rsidRDefault="003335A5" w:rsidP="00CF67C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22"/>
              <w:jc w:val="left"/>
              <w:rPr>
                <w:sz w:val="24"/>
              </w:rPr>
            </w:pPr>
            <w:r w:rsidRPr="00C30F12">
              <w:t xml:space="preserve">Sądowa kontrola pozyskiwania danych telekomunikacyjnych, pocztowych </w:t>
            </w:r>
            <w:r w:rsidRPr="00C30F12">
              <w:br/>
              <w:t xml:space="preserve">i internetowych przez Policję, Agencję Bezpieczeństwa Wewnętrznego, Straż Graniczną, Centralne Biuro Antykorupcyjne, Służbę Celną </w:t>
            </w:r>
            <w:r w:rsidR="0017741C">
              <w:br/>
            </w:r>
            <w:r w:rsidRPr="00C30F12">
              <w:t>i wywiad skarbowy</w:t>
            </w:r>
          </w:p>
        </w:tc>
      </w:tr>
      <w:tr w:rsidR="00686CBF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AE28D3" w:rsidP="00F76876">
            <w:pPr>
              <w:spacing w:after="16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686CBF" w:rsidRPr="00686876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CBF" w:rsidRPr="00C30F12" w:rsidRDefault="00791AEB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CBF" w:rsidRPr="00C30F12" w:rsidRDefault="00791AEB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Grabowska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686CBF" w:rsidRPr="00C70A71" w:rsidRDefault="00686CBF" w:rsidP="00F76876">
            <w:pPr>
              <w:spacing w:after="0" w:line="259" w:lineRule="auto"/>
              <w:ind w:left="1" w:firstLine="0"/>
              <w:jc w:val="left"/>
            </w:pP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Pr="00C70A71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686CB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70A71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CBF" w:rsidRPr="00C30F12" w:rsidRDefault="00686CBF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686CBF" w:rsidRPr="00C70A71" w:rsidRDefault="00686CBF" w:rsidP="00F76876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686CBF" w:rsidRPr="00C70A71" w:rsidRDefault="00686CBF" w:rsidP="00F76876">
            <w:pPr>
              <w:spacing w:after="0" w:line="259" w:lineRule="auto"/>
              <w:ind w:left="0" w:firstLine="0"/>
              <w:jc w:val="left"/>
            </w:pPr>
          </w:p>
        </w:tc>
      </w:tr>
      <w:tr w:rsidR="00686CB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686876" w:rsidRDefault="00686CBF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686CBF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lastRenderedPageBreak/>
              <w:t xml:space="preserve">w sprawach, w których referentami są </w:t>
            </w:r>
            <w:r w:rsidR="009C0EED">
              <w:t xml:space="preserve">co do zasady </w:t>
            </w:r>
            <w:r w:rsidRPr="00686876">
              <w:t>sędziowie z VIII Wydziału Karnego</w:t>
            </w:r>
          </w:p>
        </w:tc>
      </w:tr>
      <w:tr w:rsidR="00686CB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C30F12" w:rsidRDefault="00686CBF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Default="00686CBF" w:rsidP="00F7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86CBF" w:rsidRDefault="00686CBF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BF" w:rsidRPr="00686876" w:rsidRDefault="00686CBF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686CBF" w:rsidRPr="00686876" w:rsidRDefault="00686CBF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</w:p>
          <w:p w:rsidR="00686CBF" w:rsidRPr="00686876" w:rsidRDefault="00686CBF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686CBF" w:rsidRPr="00686876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686CBF" w:rsidRPr="00686876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  <w:r w:rsidR="00BD20F2" w:rsidRPr="007C4C0C">
              <w:rPr>
                <w:color w:val="auto"/>
              </w:rPr>
              <w:br/>
              <w:t>w Warszawie</w:t>
            </w:r>
          </w:p>
          <w:p w:rsidR="00686CBF" w:rsidRDefault="00686CBF" w:rsidP="00A33D97">
            <w:pPr>
              <w:pStyle w:val="Akapitzlist"/>
              <w:numPr>
                <w:ilvl w:val="0"/>
                <w:numId w:val="80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7F1FA0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AE28D3" w:rsidP="00F76876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7F1FA0" w:rsidRPr="00686876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A0" w:rsidRPr="00686876" w:rsidRDefault="007F1FA0" w:rsidP="008F7AC5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="00AC4E33">
              <w:t xml:space="preserve">  </w:t>
            </w:r>
            <w:r w:rsidR="008F7AC5">
              <w:t>10</w:t>
            </w:r>
            <w:r w:rsidR="00AC4E33">
              <w:t>0</w:t>
            </w:r>
            <w:r w:rsidRPr="00686876">
              <w:t>%</w:t>
            </w: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Marcin Tomasz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Czerwiński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7F1FA0" w:rsidRPr="00C70A71" w:rsidRDefault="007F1FA0" w:rsidP="007F1FA0">
            <w:pPr>
              <w:spacing w:after="0" w:line="259" w:lineRule="auto"/>
              <w:ind w:left="1" w:firstLine="0"/>
              <w:jc w:val="left"/>
            </w:pP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Pr="00C70A71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7F1FA0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70A71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FA0" w:rsidRPr="00C30F12" w:rsidRDefault="007F1FA0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7F1FA0" w:rsidRPr="00C70A71" w:rsidRDefault="007F1FA0" w:rsidP="00F76876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7F1FA0" w:rsidRPr="00C70A71" w:rsidRDefault="007F1FA0" w:rsidP="00F76876">
            <w:pPr>
              <w:spacing w:after="0" w:line="259" w:lineRule="auto"/>
              <w:ind w:left="0" w:firstLine="0"/>
              <w:jc w:val="left"/>
            </w:pPr>
          </w:p>
        </w:tc>
      </w:tr>
      <w:tr w:rsidR="007F1FA0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686876" w:rsidRDefault="007F1FA0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7F1FA0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 w:rsidR="009C0EED">
              <w:t xml:space="preserve">co do zasady </w:t>
            </w:r>
            <w:r w:rsidRPr="00686876">
              <w:t>sędziowie z VIII Wydziału Karnego</w:t>
            </w:r>
          </w:p>
        </w:tc>
      </w:tr>
      <w:tr w:rsidR="007F1FA0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C30F12" w:rsidRDefault="007F1FA0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Default="007F1FA0" w:rsidP="00F7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F1FA0" w:rsidRDefault="007F1FA0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FA0" w:rsidRPr="00686876" w:rsidRDefault="007F1FA0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7F1FA0" w:rsidRDefault="007F1FA0" w:rsidP="008F7AC5">
            <w:pPr>
              <w:pStyle w:val="Akapitzlist"/>
              <w:spacing w:after="0" w:line="276" w:lineRule="auto"/>
              <w:ind w:left="365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7F1FA0" w:rsidRPr="00686876" w:rsidRDefault="007F1FA0" w:rsidP="00F76876">
            <w:pPr>
              <w:spacing w:after="0" w:line="259" w:lineRule="auto"/>
              <w:ind w:left="1" w:firstLine="0"/>
              <w:jc w:val="left"/>
            </w:pPr>
          </w:p>
          <w:p w:rsidR="007F1FA0" w:rsidRPr="00686876" w:rsidRDefault="007F1FA0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7F1FA0" w:rsidRPr="00686876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7F1FA0" w:rsidRPr="00686876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7F1FA0" w:rsidRDefault="007F1FA0" w:rsidP="00A33D97">
            <w:pPr>
              <w:pStyle w:val="Akapitzlist"/>
              <w:numPr>
                <w:ilvl w:val="0"/>
                <w:numId w:val="64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5F769F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AE28D3" w:rsidP="005F769F">
            <w:pPr>
              <w:spacing w:after="16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5F769F" w:rsidRPr="00686876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9F" w:rsidRPr="00686876" w:rsidRDefault="005F769F" w:rsidP="005F769F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>
              <w:t xml:space="preserve">  </w:t>
            </w: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G</w:t>
            </w:r>
            <w:r>
              <w:rPr>
                <w:b/>
              </w:rPr>
              <w:t>arstka-Gliwa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5F769F" w:rsidRPr="00C70A71" w:rsidRDefault="005F769F" w:rsidP="005F769F">
            <w:pPr>
              <w:spacing w:after="0" w:line="259" w:lineRule="auto"/>
              <w:ind w:left="1" w:firstLine="0"/>
              <w:jc w:val="left"/>
            </w:pP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Pr="00C70A71" w:rsidRDefault="005F769F" w:rsidP="005F769F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5F76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70A71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69F" w:rsidRPr="00C30F12" w:rsidRDefault="005F769F" w:rsidP="005F769F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5F769F" w:rsidRPr="00C70A71" w:rsidRDefault="005F769F" w:rsidP="005F769F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5F769F" w:rsidRPr="00C70A71" w:rsidRDefault="005F769F" w:rsidP="005F769F">
            <w:pPr>
              <w:spacing w:after="0" w:line="259" w:lineRule="auto"/>
              <w:ind w:left="0" w:firstLine="0"/>
              <w:jc w:val="left"/>
            </w:pPr>
          </w:p>
        </w:tc>
      </w:tr>
      <w:tr w:rsidR="005F769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ind w:left="1" w:firstLine="0"/>
              <w:jc w:val="left"/>
            </w:pPr>
          </w:p>
        </w:tc>
      </w:tr>
      <w:tr w:rsidR="005F769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Pr="00C30F12" w:rsidRDefault="005F769F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 w:rsidR="008F2227">
              <w:t>-</w:t>
            </w:r>
            <w:r w:rsidR="008F2227" w:rsidRPr="00B07D85">
              <w:t xml:space="preserve"> </w:t>
            </w:r>
            <w:r w:rsidR="008F2227">
              <w:t>delegowany</w:t>
            </w:r>
            <w:r w:rsidR="008F2227">
              <w:br/>
            </w:r>
            <w:r w:rsidR="008F2227" w:rsidRPr="00B07D85">
              <w:t>do Ministerstwa Sprawiedliwości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F769F" w:rsidRDefault="005F769F" w:rsidP="005F769F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9F" w:rsidRDefault="005F769F" w:rsidP="005F769F">
            <w:pPr>
              <w:spacing w:after="0" w:line="259" w:lineRule="auto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C30F12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Tomasz Julian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686876">
              <w:rPr>
                <w:b/>
              </w:rPr>
              <w:t>Grochowicz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9) </w:t>
            </w:r>
          </w:p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C70A71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70A71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C30F12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 xml:space="preserve">10) </w:t>
            </w:r>
          </w:p>
          <w:p w:rsidR="003335A5" w:rsidRPr="00C70A71" w:rsidRDefault="003335A5" w:rsidP="003335A5">
            <w:pPr>
              <w:spacing w:after="99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C30F12">
              <w:rPr>
                <w:sz w:val="14"/>
                <w:szCs w:val="14"/>
              </w:rPr>
              <w:t>11)</w:t>
            </w:r>
          </w:p>
          <w:p w:rsidR="003335A5" w:rsidRPr="00C70A71" w:rsidRDefault="003335A5" w:rsidP="006642EB">
            <w:pPr>
              <w:spacing w:after="0" w:line="259" w:lineRule="auto"/>
              <w:ind w:left="0" w:firstLine="0"/>
              <w:jc w:val="left"/>
            </w:pP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3335A5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 w:rsidR="009C0EED"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3335A5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C30F12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76" w:lineRule="auto"/>
              <w:ind w:left="289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</w:t>
            </w:r>
            <w:r w:rsidRPr="00686876">
              <w:lastRenderedPageBreak/>
              <w:t xml:space="preserve">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76" w:lineRule="auto"/>
              <w:ind w:left="319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3335A5" w:rsidRDefault="003335A5" w:rsidP="00A33D97">
            <w:pPr>
              <w:pStyle w:val="Akapitzlist"/>
              <w:numPr>
                <w:ilvl w:val="0"/>
                <w:numId w:val="81"/>
              </w:numPr>
              <w:spacing w:after="0" w:line="259" w:lineRule="auto"/>
              <w:ind w:left="31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BC13BC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Gruszczyński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 w:rsidR="009C0EED">
              <w:t xml:space="preserve">co do zasady </w:t>
            </w:r>
            <w:r w:rsidRPr="00686876">
              <w:t>sędziowie z VIII Wydziału Karnego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do wielkości przydziału spraw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lastRenderedPageBreak/>
              <w:t>Dodatkowe obciążenia:</w:t>
            </w:r>
          </w:p>
          <w:p w:rsidR="003335A5" w:rsidRPr="00686876" w:rsidRDefault="003335A5" w:rsidP="00CF67C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>w Sekcji Postępowania Międzynarodowego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3335A5" w:rsidRPr="00686876" w:rsidRDefault="003335A5" w:rsidP="00CF67C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3335A5" w:rsidRPr="00686876" w:rsidRDefault="003335A5" w:rsidP="00CF67C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 w:rsidR="0017741C">
              <w:br/>
            </w:r>
            <w:r w:rsidRPr="00686876">
              <w:t>i wywiad skarbowy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3301" w:rsidRDefault="00AE28D3" w:rsidP="00B53301">
            <w:pPr>
              <w:spacing w:after="16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Radosław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Lenarczyk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53301" w:rsidRPr="00686876" w:rsidRDefault="00B53301" w:rsidP="00B53301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301" w:rsidRPr="005D368F" w:rsidRDefault="00B53301" w:rsidP="00B53301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B53301" w:rsidRPr="005D368F" w:rsidRDefault="00B53301" w:rsidP="00B53301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B53301" w:rsidRPr="005D368F" w:rsidRDefault="00B53301" w:rsidP="00B53301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B53301" w:rsidRPr="00686876" w:rsidRDefault="00B53301" w:rsidP="00B53301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B5330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Default="00B53301" w:rsidP="00B533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53301" w:rsidRPr="00686876" w:rsidRDefault="00B53301" w:rsidP="00B53301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01" w:rsidRPr="00686876" w:rsidRDefault="00B53301" w:rsidP="00B53301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B53301" w:rsidRPr="00686876" w:rsidRDefault="00B53301" w:rsidP="00B53301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</w:p>
          <w:p w:rsidR="00B53301" w:rsidRPr="00686876" w:rsidRDefault="00B53301" w:rsidP="00B53301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B53301" w:rsidRPr="00686876" w:rsidRDefault="00B53301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35A5" w:rsidRDefault="00AE28D3" w:rsidP="003335A5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5D368F">
              <w:rPr>
                <w:b/>
              </w:rPr>
              <w:t>Wojciech Stefan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5D368F">
              <w:rPr>
                <w:b/>
              </w:rPr>
              <w:t>Małek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20" w:line="276" w:lineRule="auto"/>
              <w:ind w:left="0"/>
              <w:jc w:val="left"/>
            </w:pPr>
            <w:r w:rsidRPr="00686876">
              <w:t xml:space="preserve">Sprawy pilne w sytuacji potrzeby bezzwłocznego skierowania na </w:t>
            </w:r>
            <w:r w:rsidRPr="00686876">
              <w:lastRenderedPageBreak/>
              <w:t>posiedzenie zgodnie z planem posiedzeń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 w:rsidR="009C0EED"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</w:p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BD20F2" w:rsidRPr="00BD20F2">
              <w:t>Przewodniczącego Wydziału</w:t>
            </w:r>
          </w:p>
          <w:p w:rsidR="003335A5" w:rsidRPr="00686876" w:rsidRDefault="003335A5" w:rsidP="00A33D97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 w:rsidR="00B07D85">
              <w:br/>
            </w:r>
            <w:r w:rsidRPr="00686876">
              <w:t>i wywiad skarbowy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B53301" w:rsidP="00AE28D3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AE28D3">
              <w:t>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5" w:rsidRPr="003335A5" w:rsidRDefault="003335A5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 xml:space="preserve">8) 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Kamila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Napiórkowska-Piłat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</w:t>
            </w:r>
            <w:r w:rsidRPr="00686876">
              <w:lastRenderedPageBreak/>
              <w:t xml:space="preserve">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lastRenderedPageBreak/>
              <w:t xml:space="preserve">9) </w:t>
            </w:r>
          </w:p>
          <w:p w:rsidR="003335A5" w:rsidRPr="00B07D85" w:rsidRDefault="003335A5" w:rsidP="00B07D85">
            <w:pPr>
              <w:spacing w:after="0" w:line="259" w:lineRule="auto"/>
              <w:ind w:left="0" w:firstLine="0"/>
              <w:jc w:val="left"/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35A5" w:rsidRPr="005D368F" w:rsidRDefault="003335A5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3335A5" w:rsidRPr="005D368F" w:rsidRDefault="003335A5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3335A5" w:rsidRPr="005D368F" w:rsidRDefault="003335A5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76" w:lineRule="auto"/>
              <w:ind w:left="1" w:firstLine="0"/>
              <w:jc w:val="left"/>
            </w:pPr>
          </w:p>
        </w:tc>
      </w:tr>
      <w:tr w:rsidR="003335A5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Default="003335A5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B07D8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 w:rsidR="00B25A1C">
              <w:t xml:space="preserve"> - </w:t>
            </w:r>
            <w:r w:rsidR="00B25A1C" w:rsidRPr="00B07D85">
              <w:t xml:space="preserve">delegowany </w:t>
            </w:r>
            <w:r w:rsidR="00B25A1C">
              <w:br/>
            </w:r>
            <w:r w:rsidR="00B25A1C" w:rsidRPr="00B07D85">
              <w:t>do Ministerstwa Sprawiedliwości</w:t>
            </w:r>
            <w:r>
              <w:t xml:space="preserve">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335A5" w:rsidRPr="00686876" w:rsidRDefault="003335A5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A5" w:rsidRPr="00686876" w:rsidRDefault="003335A5" w:rsidP="003335A5">
            <w:pPr>
              <w:spacing w:after="0" w:line="276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23C" w:rsidRDefault="00B53301" w:rsidP="006C5F44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833DD2" w:rsidRDefault="0000523C" w:rsidP="006C5F44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80</w:t>
            </w:r>
            <w:r>
              <w:t>%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3711" w:rsidRPr="00420112" w:rsidRDefault="00F53711" w:rsidP="006C5F4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Małgorzata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711" w:rsidRPr="00420112" w:rsidRDefault="00F53711" w:rsidP="006C5F44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Ptaszek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Pr="00C70A71" w:rsidRDefault="00F53711" w:rsidP="006C5F4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F53711" w:rsidRPr="00CE0FA8" w:rsidRDefault="00870042" w:rsidP="006C5F44">
            <w:pPr>
              <w:spacing w:after="0" w:line="259" w:lineRule="auto"/>
              <w:ind w:left="1" w:firstLine="0"/>
              <w:jc w:val="left"/>
            </w:pPr>
            <w:r>
              <w:t xml:space="preserve">Zmniejszenie procentowego udziału </w:t>
            </w:r>
            <w:r>
              <w:br/>
              <w:t xml:space="preserve">w przydziale spraw </w:t>
            </w:r>
            <w:r w:rsidR="007F0190">
              <w:br/>
            </w:r>
            <w:r>
              <w:t>z uwagi na pełnienie funkcji Rzecznika Prasowego ds. karnych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F53711" w:rsidRPr="00833DD2" w:rsidRDefault="00F53711" w:rsidP="006C5F44">
            <w:pPr>
              <w:spacing w:after="120" w:line="276" w:lineRule="auto"/>
              <w:ind w:left="22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F53711" w:rsidRPr="00C70A71" w:rsidRDefault="00F53711" w:rsidP="006C5F44">
            <w:pPr>
              <w:spacing w:after="0" w:line="259" w:lineRule="auto"/>
              <w:ind w:left="1" w:firstLine="0"/>
              <w:jc w:val="left"/>
            </w:pPr>
          </w:p>
        </w:tc>
      </w:tr>
      <w:tr w:rsidR="00F53711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711" w:rsidRDefault="00F53711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Pr="00C70A71" w:rsidRDefault="00F53711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53711" w:rsidRDefault="00F53711" w:rsidP="006C5F44">
            <w:pPr>
              <w:spacing w:after="0" w:line="259" w:lineRule="auto"/>
              <w:ind w:left="2" w:firstLine="0"/>
              <w:jc w:val="left"/>
              <w:rPr>
                <w:vertAlign w:val="superscript"/>
              </w:rPr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  <w:p w:rsidR="00227A12" w:rsidRPr="00C70A71" w:rsidRDefault="00227A12" w:rsidP="006C5F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11" w:rsidRDefault="00F53711" w:rsidP="006C5F44">
            <w:pPr>
              <w:spacing w:after="0" w:line="259" w:lineRule="auto"/>
              <w:ind w:left="0" w:firstLine="0"/>
              <w:jc w:val="left"/>
            </w:pPr>
            <w:r>
              <w:t>Sprawy pilne w sytuacji potrzeby bezzwłocznego skierowania na posiedzenie zgodnie z planem posiedzeń</w:t>
            </w:r>
          </w:p>
          <w:p w:rsidR="00F53711" w:rsidRPr="00833DD2" w:rsidRDefault="00F53711" w:rsidP="006C5F44">
            <w:pPr>
              <w:spacing w:after="0" w:line="259" w:lineRule="auto"/>
              <w:ind w:left="0" w:firstLine="0"/>
              <w:jc w:val="left"/>
            </w:pPr>
            <w:r>
              <w:t>W składach wieloosobowych orzeka tylko w sprawach, w których referentami są co do zasady 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Default="0000523C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870042" w:rsidP="006C5F44">
            <w:pPr>
              <w:spacing w:after="0" w:line="259" w:lineRule="auto"/>
              <w:ind w:left="2" w:firstLine="0"/>
              <w:jc w:val="left"/>
            </w:pPr>
            <w:r>
              <w:t xml:space="preserve">Rzecznik Prasowy ds. karnych Sądu Okręgowego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6C5F44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C70A71" w:rsidRDefault="0000523C" w:rsidP="006C5F44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18"/>
              <w:jc w:val="left"/>
            </w:pPr>
            <w:r>
              <w:t>Bierze udział w planie dyżurów i planie zastępstw proporcjonalnie do wielkości przydziału spraw</w:t>
            </w:r>
          </w:p>
          <w:p w:rsidR="00870042" w:rsidRDefault="00870042" w:rsidP="00A33D97">
            <w:pPr>
              <w:pStyle w:val="Akapitzlist"/>
              <w:numPr>
                <w:ilvl w:val="0"/>
                <w:numId w:val="98"/>
              </w:numPr>
              <w:spacing w:after="120" w:line="276" w:lineRule="auto"/>
              <w:ind w:left="318"/>
              <w:jc w:val="left"/>
            </w:pPr>
            <w:r>
              <w:t xml:space="preserve">W zakresie czynności Rzecznika Prasowego ds. karnych jest zastępowany przez Prezesa Sądu Okręgowego </w:t>
            </w:r>
            <w:r>
              <w:br/>
              <w:t>w Warszawie</w:t>
            </w:r>
          </w:p>
          <w:p w:rsidR="0000523C" w:rsidRDefault="0000523C" w:rsidP="0000523C">
            <w:pPr>
              <w:spacing w:after="0" w:line="276" w:lineRule="auto"/>
              <w:ind w:left="-31" w:firstLine="0"/>
              <w:jc w:val="left"/>
            </w:pPr>
            <w:r>
              <w:lastRenderedPageBreak/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59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00523C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977D2F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>
              <w:t>100</w:t>
            </w:r>
            <w:r w:rsidRPr="00686876">
              <w:t>%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 Kinga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Szulkowska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5F769F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5F769F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5F769F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5F769F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5F769F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</w:t>
            </w:r>
            <w:r w:rsidRPr="00686876">
              <w:lastRenderedPageBreak/>
              <w:t xml:space="preserve">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F76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5F769F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5F769F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Default="0000523C" w:rsidP="00D62461">
            <w:pPr>
              <w:spacing w:after="0" w:line="276" w:lineRule="auto"/>
              <w:ind w:left="5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5F769F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 Katarzyna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Szymańska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F7687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F7687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F76876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F7687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F7687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F7687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F76876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F76876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F76876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30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84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lastRenderedPageBreak/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Igor Zygmunt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Tuleya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30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77"/>
              </w:numPr>
              <w:spacing w:after="0" w:line="276" w:lineRule="auto"/>
              <w:ind w:left="430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</w:r>
            <w:r w:rsidRPr="00686876">
              <w:lastRenderedPageBreak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5F769F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Maria Alicja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Turek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5D368F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>w sprawach, w których referentami są</w:t>
            </w:r>
            <w:r>
              <w:t xml:space="preserve"> co do zasady</w:t>
            </w:r>
            <w:r w:rsidRPr="00686876">
              <w:t xml:space="preserve"> 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</w:t>
            </w:r>
            <w:r>
              <w:br/>
            </w:r>
            <w:r w:rsidRPr="00686876">
              <w:t xml:space="preserve">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</w:t>
            </w:r>
            <w:r w:rsidRPr="00686876">
              <w:lastRenderedPageBreak/>
              <w:t xml:space="preserve">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07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>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AE28D3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AE28D3"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>8)</w:t>
            </w:r>
            <w:r w:rsidRPr="00686876">
              <w:t xml:space="preserve"> 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 Bogdan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Zalewski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5D368F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</w:pPr>
            <w:r w:rsidRPr="00686876">
              <w:t>Zasady zastępstw: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Bierze udział w planie dyżurów i planie zastępstw proporcjonalnie do wielkości przydziału spraw </w:t>
            </w: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>Dodatkowe obciążenia: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07"/>
              <w:jc w:val="left"/>
            </w:pPr>
            <w:r w:rsidRPr="00686876">
              <w:t xml:space="preserve">Pełnienie dyżurów zgodnie z planem ustalonym przez Kierownika Sekcji </w:t>
            </w:r>
            <w:r>
              <w:br/>
            </w:r>
            <w:r w:rsidRPr="00686876">
              <w:t xml:space="preserve">w Sekcji Postępowania </w:t>
            </w:r>
            <w:r w:rsidRPr="00686876">
              <w:lastRenderedPageBreak/>
              <w:t xml:space="preserve">Międzynarodowego </w:t>
            </w:r>
            <w:r>
              <w:br/>
            </w:r>
            <w:r w:rsidRPr="00686876">
              <w:t xml:space="preserve">w VIII Wydziale Karnym Sądu Okręgowego </w:t>
            </w:r>
            <w:r w:rsidRPr="00686876">
              <w:br/>
              <w:t>w Warszawie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2"/>
              <w:jc w:val="left"/>
            </w:pPr>
            <w:r w:rsidRPr="00686876">
              <w:t xml:space="preserve">Pełnienie dyżurów </w:t>
            </w:r>
            <w:r>
              <w:br/>
            </w:r>
            <w:r w:rsidRPr="00686876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22"/>
              <w:jc w:val="left"/>
            </w:pPr>
            <w:r w:rsidRPr="00686876">
              <w:t xml:space="preserve">Sądowa kontrola pozyskiwania danych telekomunikacyjnych, pocztowych </w:t>
            </w:r>
            <w:r w:rsidRPr="00686876">
              <w:br/>
              <w:t>i internetowych przez</w:t>
            </w:r>
            <w:r w:rsidRPr="00686876">
              <w:rPr>
                <w:b/>
              </w:rPr>
              <w:t xml:space="preserve"> </w:t>
            </w:r>
            <w:r w:rsidRPr="00686876">
              <w:t xml:space="preserve">Policję, Agencję Bezpieczeństwa Wewnętrznego, Straż Graniczną, Centralne Biuro Antykorupcyjne, Służbę Celną </w:t>
            </w:r>
            <w:r>
              <w:br/>
            </w:r>
            <w:r w:rsidRPr="00686876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215A7F" w:rsidP="00AE28D3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</w:t>
            </w:r>
            <w:r w:rsidR="00AE28D3"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>
              <w:t>100</w:t>
            </w:r>
            <w:r w:rsidRPr="0068687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DA5397">
              <w:rPr>
                <w:b/>
              </w:rPr>
              <w:t>Marcin Aleksander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DA5397">
              <w:rPr>
                <w:b/>
              </w:rPr>
              <w:t>Kosowski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 xml:space="preserve">9) </w:t>
            </w:r>
          </w:p>
          <w:p w:rsidR="0000523C" w:rsidRPr="00A970F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DA5397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 xml:space="preserve">10) </w:t>
            </w:r>
          </w:p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DA5397">
              <w:rPr>
                <w:sz w:val="14"/>
                <w:szCs w:val="14"/>
              </w:rPr>
              <w:t>11)</w:t>
            </w:r>
          </w:p>
          <w:p w:rsidR="0000523C" w:rsidRPr="00686876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EB1841">
            <w:pPr>
              <w:spacing w:after="0" w:line="259" w:lineRule="auto"/>
              <w:ind w:left="2" w:firstLine="0"/>
              <w:jc w:val="left"/>
            </w:pPr>
            <w:r w:rsidRPr="00DA5397">
              <w:t xml:space="preserve">Sędzia Sądu Rejonowego </w:t>
            </w:r>
            <w:r>
              <w:br/>
            </w:r>
            <w:r w:rsidRPr="00DA5397">
              <w:t xml:space="preserve">dla Warszawy – Żoliborza </w:t>
            </w:r>
            <w:r>
              <w:br/>
            </w:r>
            <w:r w:rsidRPr="00DA5397">
              <w:t xml:space="preserve">w Warszawie - delegowany </w:t>
            </w:r>
            <w:r w:rsidRPr="00DA5397">
              <w:br/>
              <w:t xml:space="preserve">w trybie art. 77 </w:t>
            </w:r>
            <w:r>
              <w:br/>
            </w:r>
            <w:r w:rsidRPr="00DA5397">
              <w:lastRenderedPageBreak/>
              <w:t xml:space="preserve">§ 1 pkt. 1 ustawy Prawo o ustroju sądów powszechnych do Sądu Okręgowego </w:t>
            </w:r>
            <w:r>
              <w:br/>
            </w:r>
            <w:r w:rsidRPr="00DA5397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A5397" w:rsidRDefault="0000523C" w:rsidP="003335A5">
            <w:pPr>
              <w:spacing w:after="0" w:line="259" w:lineRule="auto"/>
              <w:ind w:left="0" w:firstLine="0"/>
              <w:jc w:val="left"/>
            </w:pPr>
            <w:r w:rsidRPr="00DA5397">
              <w:t>Zasady zastępstw:</w:t>
            </w:r>
          </w:p>
          <w:p w:rsidR="0000523C" w:rsidRPr="00DA5397" w:rsidRDefault="0000523C" w:rsidP="003335A5">
            <w:pPr>
              <w:spacing w:after="0" w:line="259" w:lineRule="auto"/>
              <w:ind w:left="-18"/>
              <w:jc w:val="left"/>
            </w:pPr>
            <w:r w:rsidRPr="00DA5397">
              <w:t>Bierze udział w planie dyżurów i planie zastępstw proporcjonalnie do wielkości przydziału spraw</w:t>
            </w:r>
          </w:p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</w:pPr>
          </w:p>
          <w:p w:rsidR="0000523C" w:rsidRPr="00DA5397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lastRenderedPageBreak/>
              <w:t>Dodatkowe obciążenia: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07"/>
              <w:jc w:val="left"/>
            </w:pPr>
            <w:r w:rsidRPr="00DA5397">
              <w:t xml:space="preserve">Pełnienie dyżurów zgodnie z planem ustalonym przez Kierownika Sekcji </w:t>
            </w:r>
            <w:r>
              <w:br/>
            </w:r>
            <w:r w:rsidRPr="00DA5397">
              <w:t xml:space="preserve">w Sekcji Postępowania Międzynarodowego </w:t>
            </w:r>
            <w:r>
              <w:br/>
            </w:r>
            <w:r w:rsidRPr="00DA5397">
              <w:t xml:space="preserve">w VIII Wydziale Karnym Sądu Okręgowego </w:t>
            </w:r>
            <w:r w:rsidRPr="00DA5397">
              <w:br/>
              <w:t>w Warszawie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22"/>
              <w:jc w:val="left"/>
            </w:pPr>
            <w:r w:rsidRPr="00DA5397">
              <w:t xml:space="preserve">Pełnienie dyżurów </w:t>
            </w:r>
            <w:r>
              <w:br/>
            </w:r>
            <w:r w:rsidRPr="00DA5397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DA5397" w:rsidRDefault="0000523C" w:rsidP="00A33D97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422"/>
              <w:jc w:val="left"/>
            </w:pPr>
            <w:r w:rsidRPr="00DA5397">
              <w:t xml:space="preserve">Sądowa kontrola pozyskiwania danych telekomunikacyjnych, pocztowych </w:t>
            </w:r>
            <w:r w:rsidRPr="00DA5397">
              <w:br/>
              <w:t>i internetowych przez</w:t>
            </w:r>
            <w:r w:rsidRPr="00DA5397">
              <w:rPr>
                <w:b/>
              </w:rPr>
              <w:t xml:space="preserve"> </w:t>
            </w:r>
            <w:r w:rsidRPr="00DA5397">
              <w:t xml:space="preserve">Policję, Agencję Bezpieczeństwa Wewnętrznego, Straż Graniczną, Centralne Biuro Antykorupcyjne, Służbę Celną </w:t>
            </w:r>
            <w:r>
              <w:br/>
            </w:r>
            <w:r w:rsidRPr="00DA5397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AE28D3" w:rsidP="004C07EB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DA5397">
              <w:rPr>
                <w:sz w:val="14"/>
                <w:szCs w:val="14"/>
              </w:rPr>
              <w:t>8)</w:t>
            </w:r>
            <w:r w:rsidRPr="00686876">
              <w:t xml:space="preserve">  </w:t>
            </w:r>
            <w:r w:rsidR="0005500C">
              <w:t>10</w:t>
            </w:r>
            <w:r w:rsidR="009D2D73">
              <w:t>0</w:t>
            </w:r>
            <w:r w:rsidRPr="0068687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  <w:sz w:val="24"/>
              </w:rPr>
              <w:t>Marcin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Waszkiewicz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 xml:space="preserve">9) 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E3502E" w:rsidRDefault="0000523C" w:rsidP="003335A5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 xml:space="preserve">10) </w:t>
            </w:r>
          </w:p>
          <w:p w:rsidR="0000523C" w:rsidRPr="00E3502E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E3502E">
              <w:rPr>
                <w:sz w:val="14"/>
                <w:szCs w:val="14"/>
              </w:rPr>
              <w:t>11)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120" w:line="276" w:lineRule="auto"/>
              <w:ind w:left="0"/>
              <w:jc w:val="left"/>
            </w:pPr>
            <w:r w:rsidRPr="00686876">
              <w:t>Sprawy pilne w sytuacji potrzeby bezzwłocznego skierowania na posiedzenie zgodnie z planem posiedzeń</w:t>
            </w:r>
          </w:p>
          <w:p w:rsidR="0000523C" w:rsidRPr="00686876" w:rsidRDefault="0000523C" w:rsidP="003335A5">
            <w:pPr>
              <w:spacing w:after="0" w:line="276" w:lineRule="auto"/>
              <w:ind w:left="1" w:firstLine="0"/>
              <w:jc w:val="left"/>
            </w:pPr>
            <w:r w:rsidRPr="00686876">
              <w:t xml:space="preserve">Sędzia orzeka tylko </w:t>
            </w:r>
            <w:r>
              <w:br/>
            </w:r>
            <w:r w:rsidRPr="00686876">
              <w:t xml:space="preserve">w sprawach, w których referentami są </w:t>
            </w:r>
            <w:r>
              <w:t xml:space="preserve">co do zasady </w:t>
            </w:r>
            <w:r w:rsidRPr="00686876">
              <w:t>sędziowie z VIII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A970F1" w:rsidRDefault="0000523C" w:rsidP="003335A5">
            <w:pPr>
              <w:spacing w:after="0" w:line="259" w:lineRule="auto"/>
              <w:ind w:left="2" w:firstLine="0"/>
              <w:jc w:val="left"/>
            </w:pPr>
            <w:r w:rsidRPr="00A970F1">
              <w:t xml:space="preserve">Sędzia Sądu Rejonowego </w:t>
            </w:r>
            <w:r>
              <w:br/>
            </w:r>
            <w:r w:rsidRPr="00A970F1">
              <w:t xml:space="preserve">w Pruszkowie - delegowany </w:t>
            </w:r>
            <w:r>
              <w:br/>
            </w:r>
            <w:r w:rsidRPr="00A970F1">
              <w:t xml:space="preserve">w trybie art. 77 </w:t>
            </w:r>
            <w:r>
              <w:br/>
            </w:r>
            <w:r w:rsidRPr="00A970F1">
              <w:t xml:space="preserve">§ 1 pkt. 1 ustawy Prawo o ustroju sądów powszechnych do Sądu Okręgowego </w:t>
            </w:r>
            <w:r>
              <w:br/>
            </w:r>
            <w:r w:rsidRPr="00A970F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E3502E" w:rsidRDefault="0000523C" w:rsidP="003335A5">
            <w:pPr>
              <w:spacing w:after="0" w:line="259" w:lineRule="auto"/>
              <w:ind w:left="0" w:firstLine="0"/>
              <w:jc w:val="left"/>
            </w:pPr>
            <w:r w:rsidRPr="00E3502E">
              <w:t>Zasady zastępstw:</w:t>
            </w:r>
          </w:p>
          <w:p w:rsidR="0000523C" w:rsidRPr="00E3502E" w:rsidRDefault="0000523C" w:rsidP="0005500C">
            <w:pPr>
              <w:spacing w:after="0" w:line="259" w:lineRule="auto"/>
              <w:ind w:left="352" w:firstLine="0"/>
              <w:jc w:val="left"/>
            </w:pPr>
            <w:r w:rsidRPr="00E3502E">
              <w:t xml:space="preserve">Bierze udział </w:t>
            </w:r>
            <w:r w:rsidRPr="00E3502E">
              <w:br/>
              <w:t xml:space="preserve">w planie dyżurów </w:t>
            </w:r>
            <w:r w:rsidRPr="00E3502E">
              <w:br/>
              <w:t xml:space="preserve">i planie zastępstw proporcjonalnie </w:t>
            </w:r>
            <w:r>
              <w:br/>
            </w:r>
            <w:r w:rsidRPr="00E3502E">
              <w:t>do wielkości przydziału spraw</w:t>
            </w:r>
          </w:p>
          <w:p w:rsidR="0000523C" w:rsidRPr="00E3502E" w:rsidRDefault="0000523C" w:rsidP="0005500C">
            <w:pPr>
              <w:spacing w:after="0" w:line="259" w:lineRule="auto"/>
              <w:ind w:left="47" w:firstLine="0"/>
              <w:jc w:val="left"/>
            </w:pP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  <w:r w:rsidRPr="00E3502E"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07"/>
              <w:jc w:val="left"/>
            </w:pPr>
            <w:r w:rsidRPr="00E3502E">
              <w:t xml:space="preserve">Pełnienie dyżurów zgodnie z planem ustalonym przez Kierownika Sekcji </w:t>
            </w:r>
            <w:r>
              <w:br/>
            </w:r>
            <w:r w:rsidRPr="00E3502E">
              <w:t xml:space="preserve">w Sekcji Postępowania Międzynarodowego </w:t>
            </w:r>
            <w:r>
              <w:br/>
            </w:r>
            <w:r w:rsidRPr="00E3502E">
              <w:t xml:space="preserve">w VIII Wydziale Karnym Sądu Okręgowego </w:t>
            </w:r>
            <w:r w:rsidRPr="00E3502E">
              <w:br/>
              <w:t>w Warszawie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22"/>
              <w:jc w:val="left"/>
            </w:pPr>
            <w:r w:rsidRPr="00E3502E">
              <w:t xml:space="preserve">Pełnienie dyżurów </w:t>
            </w:r>
            <w:r>
              <w:br/>
            </w:r>
            <w:r w:rsidRPr="00E3502E">
              <w:t xml:space="preserve">w Kancelarii Tajnej wg listy dyżurów ustalonej przez </w:t>
            </w:r>
            <w:r w:rsidR="00487D3F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22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  <w:t>i internetowych przez</w:t>
            </w:r>
            <w:r w:rsidRPr="00E3502E">
              <w:rPr>
                <w:b/>
              </w:rPr>
              <w:t xml:space="preserve"> </w:t>
            </w:r>
            <w:r w:rsidRPr="00E3502E">
              <w:t xml:space="preserve">Policję, Agencję Bezpieczeństwa Wewnętrznego, Straż Graniczną, Centralne Biuro Antykorupcyjne, Służbę Celną </w:t>
            </w:r>
            <w:r>
              <w:br/>
            </w:r>
            <w:r w:rsidRPr="00E3502E">
              <w:t>i wywiad skarbowy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213A5B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213A5B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213A5B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213A5B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IX Wydział Karny Odwoławczy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5</w:t>
            </w:r>
            <w:r w:rsidRPr="00E3502E"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Roszkowska-Matusik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E3502E" w:rsidRDefault="0000523C" w:rsidP="003335A5">
            <w:pPr>
              <w:spacing w:after="0" w:line="259" w:lineRule="auto"/>
              <w:ind w:left="1" w:firstLine="0"/>
              <w:jc w:val="left"/>
            </w:pPr>
            <w:r w:rsidRPr="00E3502E">
              <w:t>Pełni</w:t>
            </w:r>
            <w:r>
              <w:t>enie funkcji</w:t>
            </w:r>
            <w:r w:rsidRPr="00E3502E">
              <w:t xml:space="preserve"> Przewodniczącego Wydziału w wydziale, </w:t>
            </w:r>
            <w:r>
              <w:br/>
            </w:r>
            <w:r w:rsidRPr="00E3502E">
              <w:t xml:space="preserve">w którym jest więcej niż </w:t>
            </w:r>
            <w:r>
              <w:br/>
            </w:r>
            <w:r w:rsidRPr="00E3502E">
              <w:t>15 sędziów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F0229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left"/>
            </w:pPr>
            <w:r w:rsidRPr="001778C8">
              <w:t>Bierze udział w planie dyżurów i planie zastępstw proporcjonalnie 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left"/>
            </w:pPr>
            <w:r w:rsidRPr="001778C8">
              <w:t>W zakresie czynności Przewodniczącego Wydziału - pełni zastępstwo i jest zastępowana przez Zastępcę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319"/>
              <w:jc w:val="left"/>
            </w:pPr>
            <w:r w:rsidRPr="00E3502E">
              <w:t xml:space="preserve">Pełnienie dyżurów zgodnie z planem ustalonym przez Kierownika Sekcji </w:t>
            </w:r>
            <w:r w:rsidRPr="00E3502E">
              <w:br/>
              <w:t xml:space="preserve">w Sekcji Postępowania Międzynarodowego </w:t>
            </w:r>
            <w:r>
              <w:br/>
            </w:r>
            <w:r w:rsidRPr="00E3502E">
              <w:t xml:space="preserve">w VIII Wydziale Karnym Sądu Okręgowego </w:t>
            </w:r>
            <w:r>
              <w:br/>
            </w:r>
            <w:r w:rsidRPr="00E3502E">
              <w:t>w Warszawie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319"/>
              <w:jc w:val="left"/>
              <w:rPr>
                <w:color w:val="FF0000"/>
              </w:rPr>
            </w:pPr>
            <w:r w:rsidRPr="00E3502E">
              <w:t xml:space="preserve">Pełnienie dyżurów </w:t>
            </w:r>
            <w:r>
              <w:br/>
            </w:r>
            <w:r w:rsidRPr="00E3502E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01"/>
              </w:numPr>
              <w:spacing w:after="0" w:line="259" w:lineRule="auto"/>
              <w:ind w:left="319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</w:r>
            <w:r w:rsidRPr="00E3502E">
              <w:lastRenderedPageBreak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75%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Michał Maksymilian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Doleżal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E3237C" w:rsidRDefault="0000523C" w:rsidP="003335A5">
            <w:pPr>
              <w:spacing w:after="0" w:line="259" w:lineRule="auto"/>
              <w:ind w:left="1" w:firstLine="0"/>
              <w:jc w:val="left"/>
            </w:pPr>
            <w:r w:rsidRPr="00E3237C">
              <w:t>Pełni</w:t>
            </w:r>
            <w:r>
              <w:t>enie</w:t>
            </w:r>
            <w:r w:rsidRPr="00E3237C">
              <w:t xml:space="preserve"> funkcj</w:t>
            </w:r>
            <w:r>
              <w:t>i</w:t>
            </w:r>
            <w:r w:rsidRPr="00E3237C">
              <w:t xml:space="preserve"> Zastępcy Przewodniczącego Wydziału w wydziale, </w:t>
            </w:r>
            <w:r>
              <w:br/>
            </w:r>
            <w:r w:rsidRPr="00E3237C">
              <w:t xml:space="preserve">w którym jest więcej niż </w:t>
            </w:r>
            <w:r w:rsidRPr="00E3237C">
              <w:br/>
              <w:t>15 sędziów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F0229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Zastępca P</w:t>
            </w:r>
            <w:r w:rsidRPr="00C70A71">
              <w:t>rzewodnicząc</w:t>
            </w:r>
            <w:r>
              <w:t>ego</w:t>
            </w:r>
            <w:r w:rsidRPr="00C70A71">
              <w:t xml:space="preserve"> Wydziału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jc w:val="left"/>
            </w:pPr>
            <w:r w:rsidRPr="001778C8">
              <w:t xml:space="preserve">W zakresie czynności </w:t>
            </w:r>
            <w:r>
              <w:t xml:space="preserve">Zastępcy </w:t>
            </w:r>
            <w:r w:rsidRPr="001778C8">
              <w:t>Przewodniczącego Wydziału - pełni zastępstwo i jest zastępowan</w:t>
            </w:r>
            <w:r>
              <w:t>y</w:t>
            </w:r>
            <w:r w:rsidRPr="001778C8">
              <w:t xml:space="preserve"> przez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3"/>
              </w:numPr>
              <w:spacing w:after="120" w:line="276" w:lineRule="auto"/>
              <w:ind w:left="422"/>
              <w:jc w:val="left"/>
            </w:pPr>
            <w:r w:rsidRPr="00E973B4">
              <w:t xml:space="preserve">Pełnienie dyżurów zgodnie z planem </w:t>
            </w:r>
            <w:r w:rsidRPr="00E973B4">
              <w:lastRenderedPageBreak/>
              <w:t xml:space="preserve">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Cieszko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Wysok</w:t>
            </w:r>
            <w:r w:rsidRPr="00026829">
              <w:rPr>
                <w:shd w:val="clear" w:color="auto" w:fill="E7E6E6" w:themeFill="background2"/>
              </w:rPr>
              <w:t>o</w:t>
            </w:r>
            <w:r w:rsidRPr="00C70A71">
              <w:t xml:space="preserve">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194844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194844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194844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Fidrysiak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 xml:space="preserve">Sprawy pilne w sytuacji potrzeby bezzwłocznego skierowania na </w:t>
            </w:r>
            <w:r w:rsidRPr="001778C8">
              <w:lastRenderedPageBreak/>
              <w:t>posiedzenie zgodnie z planem posiedzeń</w:t>
            </w:r>
          </w:p>
          <w:p w:rsidR="0000523C" w:rsidRPr="00C70A71" w:rsidRDefault="0000523C" w:rsidP="00985455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985455">
            <w:pPr>
              <w:spacing w:after="120" w:line="276" w:lineRule="auto"/>
              <w:ind w:left="5" w:firstLine="0"/>
              <w:jc w:val="left"/>
            </w:pPr>
            <w:r w:rsidRPr="001778C8">
              <w:t>Bierze udział w planie dyżurów i planie zastępstw proporcjonalnie 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Danuta Celina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Grunwald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</w:t>
            </w:r>
            <w:r w:rsidRPr="00C70A71">
              <w:lastRenderedPageBreak/>
              <w:t xml:space="preserve">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985455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985455">
            <w:pPr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985455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F4330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</w:t>
            </w:r>
            <w:r w:rsidRPr="00E973B4">
              <w:lastRenderedPageBreak/>
              <w:t xml:space="preserve">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Joanna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Hut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</w:t>
            </w:r>
            <w:r w:rsidRPr="00D41992">
              <w:rPr>
                <w:shd w:val="clear" w:color="auto" w:fill="E7E6E6" w:themeFill="background2"/>
              </w:rPr>
              <w:t>y</w:t>
            </w:r>
            <w:r w:rsidRPr="00C70A71">
              <w:t xml:space="preserve">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C13CC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C13CC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 xml:space="preserve">Przewodniczącego </w:t>
            </w:r>
            <w:r w:rsidR="00802255" w:rsidRPr="00BD20F2">
              <w:lastRenderedPageBreak/>
              <w:t>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Kluz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B62F54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B62F54">
            <w:pPr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ind w:left="451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lastRenderedPageBreak/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22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422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</w:t>
            </w:r>
            <w:r>
              <w:br/>
            </w:r>
            <w:r w:rsidRPr="00E973B4">
              <w:t>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 Beata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Konopka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>Wysokoś</w:t>
            </w:r>
            <w:r w:rsidRPr="002627F4">
              <w:rPr>
                <w:shd w:val="clear" w:color="auto" w:fill="E7E6E6" w:themeFill="background2"/>
              </w:rPr>
              <w:t>ć</w:t>
            </w:r>
            <w:r w:rsidRPr="00C70A71">
              <w:t xml:space="preserve">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6D6087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6D6087">
            <w:pPr>
              <w:spacing w:after="120" w:line="276" w:lineRule="auto"/>
              <w:ind w:left="5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6C5F4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6C5F44">
              <w:t>100</w:t>
            </w:r>
            <w:r>
              <w:t xml:space="preserve">% </w:t>
            </w:r>
            <w:r w:rsidR="00D34D84">
              <w:t xml:space="preserve"> udziału w przydziale spraw Ka, </w:t>
            </w:r>
            <w:proofErr w:type="spellStart"/>
            <w:r w:rsidR="00D34D84">
              <w:t>Kz</w:t>
            </w:r>
            <w:proofErr w:type="spellEnd"/>
            <w:r w:rsidR="00D34D84">
              <w:t>, Ko wpływających do Wydziału</w:t>
            </w:r>
            <w:r w:rsidR="007F0190">
              <w:t xml:space="preserve"> rozpoznawanych w składzie jednoosobowym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84BF9" w:rsidRDefault="0000523C" w:rsidP="00222CEE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484BF9">
              <w:rPr>
                <w:b/>
                <w:color w:val="auto"/>
              </w:rPr>
              <w:t>Grzegorz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84BF9" w:rsidRDefault="0000523C" w:rsidP="00222CEE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484BF9">
              <w:rPr>
                <w:b/>
                <w:color w:val="auto"/>
              </w:rPr>
              <w:t>Krysztofiuk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</w:pPr>
            <w:r w:rsidRPr="00C70A71">
              <w:t>Wysokoś</w:t>
            </w:r>
            <w:r w:rsidRPr="002627F4">
              <w:rPr>
                <w:shd w:val="clear" w:color="auto" w:fill="E7E6E6" w:themeFill="background2"/>
              </w:rPr>
              <w:t>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222CEE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222CEE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40BF3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222CE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40BF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222CE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6C5F44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222CEE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9"/>
              </w:numPr>
              <w:spacing w:after="120" w:line="276" w:lineRule="auto"/>
              <w:ind w:left="5" w:hanging="857"/>
              <w:jc w:val="left"/>
            </w:pPr>
            <w:r>
              <w:t xml:space="preserve">1.  </w:t>
            </w: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89"/>
              </w:numPr>
              <w:spacing w:after="0" w:line="276" w:lineRule="auto"/>
              <w:ind w:left="5" w:hanging="431"/>
              <w:jc w:val="left"/>
            </w:pPr>
            <w:r>
              <w:t xml:space="preserve">2. </w:t>
            </w: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9"/>
              </w:numPr>
              <w:spacing w:after="0" w:line="276" w:lineRule="auto"/>
              <w:ind w:left="5" w:hanging="431"/>
              <w:jc w:val="left"/>
            </w:pPr>
            <w:r>
              <w:t xml:space="preserve">3. </w:t>
            </w: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2D111B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D111B">
            <w:pPr>
              <w:spacing w:after="0" w:line="259" w:lineRule="auto"/>
              <w:ind w:left="2" w:firstLine="0"/>
              <w:jc w:val="left"/>
            </w:pPr>
            <w:r w:rsidRPr="00C70A71">
              <w:t>Imię (imiona)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2D111B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222CEE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222CEE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5500C" w:rsidP="002D111B">
            <w:pPr>
              <w:autoSpaceDN w:val="0"/>
              <w:spacing w:after="0" w:line="276" w:lineRule="auto"/>
              <w:ind w:left="0"/>
            </w:pPr>
            <w:r>
              <w:t>50</w:t>
            </w:r>
            <w:r w:rsidR="0000523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Aneta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Obszyńska-Małocha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5500C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B44C57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</w:t>
            </w:r>
            <w:r w:rsidRPr="001778C8">
              <w:lastRenderedPageBreak/>
              <w:t xml:space="preserve">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5500C" w:rsidP="003335A5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05500C">
            <w:pPr>
              <w:pStyle w:val="Akapitzlist"/>
              <w:numPr>
                <w:ilvl w:val="0"/>
                <w:numId w:val="109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5500C" w:rsidRPr="001778C8" w:rsidRDefault="0005500C" w:rsidP="0005500C">
            <w:pPr>
              <w:pStyle w:val="Akapitzlist"/>
              <w:numPr>
                <w:ilvl w:val="0"/>
                <w:numId w:val="109"/>
              </w:numPr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1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</w:t>
            </w:r>
            <w:r w:rsidRPr="00E973B4">
              <w:lastRenderedPageBreak/>
              <w:t>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0225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01E27">
              <w:t>5</w:t>
            </w:r>
            <w:r w:rsidRPr="009E2C5A">
              <w:t>0%</w:t>
            </w:r>
            <w:r w:rsidR="00F01E27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Krzysztof </w:t>
            </w:r>
          </w:p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Petryna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F01E27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analiz statystycznych</w:t>
            </w:r>
            <w:r w:rsidR="004750F0">
              <w:t>.</w:t>
            </w:r>
          </w:p>
          <w:p w:rsidR="004750F0" w:rsidRDefault="004750F0" w:rsidP="003335A5">
            <w:pPr>
              <w:spacing w:after="0" w:line="259" w:lineRule="auto"/>
              <w:ind w:left="1" w:firstLine="0"/>
              <w:jc w:val="left"/>
              <w:rPr>
                <w:color w:val="000000" w:themeColor="text1"/>
              </w:rPr>
            </w:pPr>
          </w:p>
          <w:p w:rsidR="004750F0" w:rsidRPr="004750F0" w:rsidRDefault="004750F0" w:rsidP="0080225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F01E27">
              <w:rPr>
                <w:sz w:val="14"/>
              </w:rPr>
              <w:t xml:space="preserve"> 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750F0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F142D2" w:rsidRDefault="00F142D2" w:rsidP="001A33F6">
            <w:pPr>
              <w:spacing w:after="120" w:line="276" w:lineRule="auto"/>
              <w:ind w:left="-18"/>
              <w:jc w:val="left"/>
            </w:pPr>
            <w:r w:rsidRPr="00F142D2">
              <w:t>W składach wieloosobowych sędzia orzeka tylko w sprawach, w których referentami są co do zasady 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F01E27" w:rsidP="003335A5">
            <w:pPr>
              <w:spacing w:after="0" w:line="259" w:lineRule="auto"/>
              <w:ind w:left="2" w:firstLine="0"/>
              <w:jc w:val="left"/>
            </w:pPr>
            <w:r>
              <w:t>Wizytator ds. analiz statystycznych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  <w:r w:rsidR="00F01E27">
              <w:t>.</w:t>
            </w:r>
          </w:p>
          <w:p w:rsidR="00F01E27" w:rsidRPr="00F01E27" w:rsidRDefault="00F01E27" w:rsidP="00A33D97">
            <w:pPr>
              <w:pStyle w:val="Akapitzlist"/>
              <w:numPr>
                <w:ilvl w:val="0"/>
                <w:numId w:val="105"/>
              </w:numPr>
              <w:spacing w:after="120" w:line="276" w:lineRule="auto"/>
              <w:jc w:val="left"/>
            </w:pPr>
            <w:r w:rsidRPr="00F01E27">
              <w:rPr>
                <w:color w:val="000000" w:themeColor="text1"/>
              </w:rP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lastRenderedPageBreak/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9"/>
              <w:jc w:val="left"/>
            </w:pPr>
            <w:r w:rsidRPr="00E973B4">
              <w:t>Sądowa kontrola pozyskiwania danych t</w:t>
            </w:r>
            <w:r>
              <w:t xml:space="preserve">elekomunikacyjnych, pocztowych </w:t>
            </w:r>
            <w:r>
              <w:br/>
            </w:r>
            <w:r w:rsidRPr="00E973B4"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A33D9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A33D97">
              <w:t>50</w:t>
            </w:r>
            <w:r w:rsidRPr="009E2C5A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Popielarska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A33D97" w:rsidP="003335A5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06509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A33D97" w:rsidP="003335A5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 xml:space="preserve">do wielkości </w:t>
            </w:r>
            <w:r w:rsidRPr="001778C8">
              <w:lastRenderedPageBreak/>
              <w:t>przydziału spraw</w:t>
            </w:r>
          </w:p>
          <w:p w:rsidR="00A33D97" w:rsidRDefault="00A33D97" w:rsidP="00A33D97">
            <w:pPr>
              <w:pStyle w:val="Akapitzlist"/>
              <w:numPr>
                <w:ilvl w:val="0"/>
                <w:numId w:val="108"/>
              </w:numPr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3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13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Małgorzata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Szymacha</w:t>
            </w:r>
            <w:proofErr w:type="spellEnd"/>
            <w:r>
              <w:rPr>
                <w:b/>
              </w:rPr>
              <w:t>-Zwolińska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A75C8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75C8D">
            <w:pPr>
              <w:spacing w:after="120" w:line="276" w:lineRule="auto"/>
              <w:ind w:left="5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75C8D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14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FB5DD7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 Dorota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Techman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2048B0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2048B0">
            <w:pPr>
              <w:pStyle w:val="Akapitzlist"/>
              <w:spacing w:after="120" w:line="276" w:lineRule="auto"/>
              <w:ind w:left="5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2048B0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0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802255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</w:r>
            <w:r w:rsidRPr="00E973B4">
              <w:lastRenderedPageBreak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15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0225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30</w:t>
            </w:r>
            <w:r w:rsidRPr="00FB5DD7">
              <w:t>%</w:t>
            </w:r>
            <w:r w:rsidR="00D46F61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Wehner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290E22" w:rsidP="003335A5">
            <w:pPr>
              <w:spacing w:after="0" w:line="259" w:lineRule="auto"/>
              <w:ind w:left="1" w:firstLine="0"/>
              <w:jc w:val="left"/>
            </w:pPr>
            <w:r>
              <w:t>Pełni funkcję Wiceprezesa Sądu Okręgowego w Warszawie</w:t>
            </w:r>
            <w:r w:rsidR="00D46F61">
              <w:t>.</w:t>
            </w:r>
          </w:p>
          <w:p w:rsidR="00D46F61" w:rsidRPr="00D46F61" w:rsidRDefault="00D46F61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>10</w:t>
            </w:r>
            <w:r w:rsidRPr="00D46F61">
              <w:t xml:space="preserve">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46F61" w:rsidRDefault="0000523C" w:rsidP="00D46F61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D46F61">
              <w:rPr>
                <w:sz w:val="14"/>
              </w:rP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A704D6" w:rsidP="00D723BF">
            <w:pPr>
              <w:spacing w:after="120" w:line="276" w:lineRule="auto"/>
              <w:ind w:left="-18"/>
              <w:jc w:val="left"/>
            </w:pPr>
            <w:r>
              <w:t xml:space="preserve">W składach wieloosobowych </w:t>
            </w:r>
            <w:r w:rsidR="0000523C" w:rsidRPr="001778C8">
              <w:t xml:space="preserve">Sędzia orzeka tylko w sprawach, w których referentami są </w:t>
            </w:r>
            <w:r w:rsidR="0000523C">
              <w:t xml:space="preserve">co do zasady </w:t>
            </w:r>
            <w:r w:rsidR="0000523C" w:rsidRPr="001778C8">
              <w:t>sędziowie z I</w:t>
            </w:r>
            <w:r w:rsidR="0000523C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290E22" w:rsidP="003335A5">
            <w:pPr>
              <w:spacing w:after="0" w:line="259" w:lineRule="auto"/>
              <w:ind w:left="2" w:firstLine="0"/>
              <w:jc w:val="left"/>
            </w:pPr>
            <w:r>
              <w:t xml:space="preserve">Wiceprezes ds. karnych Sądu Okręgowego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9D1731">
            <w:pPr>
              <w:autoSpaceDN w:val="0"/>
              <w:spacing w:after="0" w:line="276" w:lineRule="auto"/>
              <w:ind w:left="0"/>
              <w:jc w:val="left"/>
            </w:pPr>
            <w:r w:rsidRPr="00C70A71">
              <w:t>Zasady zastępstw:</w:t>
            </w:r>
          </w:p>
          <w:p w:rsidR="00290E22" w:rsidRPr="00C70A71" w:rsidRDefault="00290E22" w:rsidP="009D1731">
            <w:pPr>
              <w:autoSpaceDN w:val="0"/>
              <w:spacing w:after="0" w:line="276" w:lineRule="auto"/>
              <w:ind w:left="0"/>
              <w:jc w:val="left"/>
            </w:pPr>
            <w:r>
              <w:t xml:space="preserve">W zakresie czynności Wiceprezesa Sądu Okręgowego w Warszawie – pełni zastępstwo i jest zastępowany przez Prezesa i Wiceprezesów Sądu Okręgowego </w:t>
            </w:r>
            <w:r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1152F9" w:rsidP="00AC008C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="00FD68CF">
              <w:t>90</w:t>
            </w:r>
            <w:r w:rsidRPr="00AC008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AC00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Lucjan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AC008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Bojarczuk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>
              <w:t xml:space="preserve">Pełni funkcję Zastępcy Rzecznika Dyscyplinarnego przy Sądzie Apelacyjnym </w:t>
            </w:r>
            <w:r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AC008C">
            <w:pPr>
              <w:spacing w:after="0" w:line="259" w:lineRule="auto"/>
              <w:ind w:left="0"/>
              <w:jc w:val="left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AC008C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D520FE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D520FE">
            <w:pPr>
              <w:spacing w:after="0" w:line="259" w:lineRule="auto"/>
              <w:ind w:left="-18" w:firstLine="0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>sędziowie z I</w:t>
            </w:r>
            <w:r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AC00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spacing w:after="0" w:line="259" w:lineRule="auto"/>
              <w:ind w:left="2" w:firstLine="0"/>
              <w:jc w:val="left"/>
            </w:pPr>
            <w:r>
              <w:t xml:space="preserve">Zastępca Rzecznika Dyscyplinarnego przy Sądzie Apelacyjnym </w:t>
            </w:r>
            <w:r>
              <w:br/>
              <w:t>w Warszawie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AC008C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520FE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D520FE">
            <w:pPr>
              <w:spacing w:after="120" w:line="276" w:lineRule="auto"/>
              <w:ind w:left="34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D520FE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4"/>
              </w:numPr>
              <w:spacing w:after="120" w:line="276" w:lineRule="auto"/>
              <w:ind w:left="318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4"/>
              </w:numPr>
              <w:spacing w:after="0" w:line="276" w:lineRule="auto"/>
              <w:ind w:left="318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4"/>
              </w:numPr>
              <w:spacing w:after="0" w:line="276" w:lineRule="auto"/>
              <w:ind w:left="318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</w:t>
            </w:r>
            <w:r w:rsidRPr="00E973B4">
              <w:lastRenderedPageBreak/>
              <w:t>Antykorupcyjne, Służbę Celną i wywiad skarbowy</w:t>
            </w:r>
          </w:p>
        </w:tc>
      </w:tr>
      <w:tr w:rsidR="0000523C" w:rsidRPr="003C037C" w:rsidTr="006D6D9E">
        <w:trPr>
          <w:trHeight w:val="526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Wydział</w:t>
            </w:r>
            <w:r>
              <w:rPr>
                <w:vertAlign w:val="superscript"/>
              </w:rPr>
              <w:t>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3C" w:rsidRPr="003C037C" w:rsidRDefault="0000523C" w:rsidP="003335A5">
            <w:pPr>
              <w:spacing w:after="16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X Wydział Karny Odwoławczy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FD68CF">
              <w:t>5</w:t>
            </w:r>
            <w:r w:rsidRPr="00E3502E"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 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Jankowska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3335A5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Przewodniczącego Wydziału oraz szczególne obciążenie </w:t>
            </w:r>
            <w:r w:rsidR="00FD68CF">
              <w:t>pracą – na podstawie § 68 ust. pkt 2f</w:t>
            </w:r>
            <w:r w:rsidRPr="00CE0FA8">
              <w:t xml:space="preserve"> Regulaminu urzędowania sądów powszechnych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6642EB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6330F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jc w:val="left"/>
            </w:pPr>
            <w:r w:rsidRPr="001778C8">
              <w:t>W zakresie czynności Przewodniczącego Wydziału - pełni zastępstwo i jest zastępowan</w:t>
            </w:r>
            <w:r>
              <w:t>y</w:t>
            </w:r>
            <w:r w:rsidRPr="001778C8">
              <w:t xml:space="preserve"> przez Zastępcę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3502E" w:rsidRDefault="0000523C" w:rsidP="00A33D9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314"/>
              <w:jc w:val="left"/>
            </w:pPr>
            <w:r w:rsidRPr="00E3502E">
              <w:t xml:space="preserve">Pełnienie dyżurów zgodnie z planem ustalonym przez Kierownika Sekcji </w:t>
            </w:r>
            <w:r w:rsidRPr="00E3502E">
              <w:br/>
              <w:t xml:space="preserve">w Sekcji Postępowania Międzynarodowego </w:t>
            </w:r>
            <w:r>
              <w:br/>
            </w:r>
            <w:r w:rsidRPr="00E3502E">
              <w:lastRenderedPageBreak/>
              <w:t xml:space="preserve">w VIII Wydziale Karnym Sądu Okręgowego </w:t>
            </w:r>
            <w:r>
              <w:br/>
            </w:r>
            <w:r w:rsidRPr="00E3502E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314"/>
              <w:jc w:val="left"/>
            </w:pPr>
            <w:r w:rsidRPr="00E3502E">
              <w:t xml:space="preserve">Pełnienie dyżurów </w:t>
            </w:r>
            <w:r>
              <w:br/>
            </w:r>
            <w:r w:rsidRPr="00E3502E">
              <w:t>w Kancelarii Tajnej wg listy dyżurów us</w:t>
            </w:r>
            <w:r w:rsidR="006D6D9E">
              <w:t xml:space="preserve">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314"/>
              <w:jc w:val="left"/>
            </w:pPr>
            <w:r w:rsidRPr="00E3502E">
              <w:t xml:space="preserve">Sądowa kontrola pozyskiwania danych telekomunikacyjnych, pocztowych </w:t>
            </w:r>
            <w:r w:rsidRPr="00E3502E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75%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Leszek Tomasz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Parzyszek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082D3B" w:rsidRDefault="0000523C" w:rsidP="00EA62B8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082D3B">
              <w:t>ełnienie funkcji Zastępcy Przewodniczącego Wydziału oraz szczególne obciążenie pracą – na podstawie § 68 ust. 3 Regulaminu urzędowania sądów powszechnych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CD541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>
              <w:t>Zastępca P</w:t>
            </w:r>
            <w:r w:rsidRPr="00C70A71">
              <w:t>rzewodnicząc</w:t>
            </w:r>
            <w:r>
              <w:t>ego</w:t>
            </w:r>
            <w:r w:rsidRPr="00C70A71">
              <w:t xml:space="preserve">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jc w:val="left"/>
            </w:pPr>
            <w:r w:rsidRPr="001778C8">
              <w:t xml:space="preserve">W zakresie czynności </w:t>
            </w:r>
            <w:r>
              <w:lastRenderedPageBreak/>
              <w:t xml:space="preserve">Zastępcy </w:t>
            </w:r>
            <w:r w:rsidRPr="001778C8">
              <w:t>Przewodniczącego Wydziału - pełni zastępstwo i jest zastępowan</w:t>
            </w:r>
            <w:r>
              <w:t>y</w:t>
            </w:r>
            <w:r w:rsidRPr="001778C8">
              <w:t xml:space="preserve"> przez Przewodniczącego Wydziału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2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3237C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Bator-Ciesielska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22CA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lastRenderedPageBreak/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22CAD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3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3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Krzysztof Michał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Chmielewski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4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4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0E25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Przemysław Krzysztof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0E25C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Dziwański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0E25CD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0E25CD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0E25CD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0E25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0E25CD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0E25C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0E25CD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6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>w Kancelarii Tajnej wg</w:t>
            </w:r>
            <w:r w:rsidR="006D6D9E">
              <w:t xml:space="preserve">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Mariusz Maciej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Iwaszko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</w:t>
            </w:r>
            <w:r w:rsidRPr="00C70A71">
              <w:lastRenderedPageBreak/>
              <w:t xml:space="preserve">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77FD1">
            <w:p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5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Biuro Antykorupcyjne, Służbę Celną i wywiad </w:t>
            </w:r>
            <w:r w:rsidRPr="00E973B4">
              <w:lastRenderedPageBreak/>
              <w:t>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Mariusz Andrzej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Jackowski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8"/>
              </w:numPr>
              <w:spacing w:after="120" w:line="276" w:lineRule="auto"/>
              <w:ind w:left="290" w:hanging="290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88"/>
              </w:numPr>
              <w:spacing w:after="0" w:line="276" w:lineRule="auto"/>
              <w:ind w:left="290" w:hanging="290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8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</w:t>
            </w:r>
            <w:r w:rsidRPr="00E973B4">
              <w:lastRenderedPageBreak/>
              <w:t>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Wanda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Jankowska-</w:t>
            </w:r>
            <w:proofErr w:type="spellStart"/>
            <w:r>
              <w:rPr>
                <w:b/>
              </w:rPr>
              <w:t>Bebeszko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E77FD1">
            <w:pPr>
              <w:spacing w:after="120" w:line="276" w:lineRule="auto"/>
              <w:ind w:left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</w:r>
            <w:r w:rsidRPr="00E973B4">
              <w:lastRenderedPageBreak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C3779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C37798">
              <w:t>100</w:t>
            </w:r>
            <w:r w:rsidRPr="00EC25AC">
              <w:rPr>
                <w:color w:val="000000" w:themeColor="text1"/>
              </w:rPr>
              <w:t xml:space="preserve">%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93005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93005D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Kluska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</w:pPr>
            <w:r w:rsidRPr="00E21ED9">
              <w:rPr>
                <w:shd w:val="clear" w:color="auto" w:fill="E7E6E6" w:themeFill="background2"/>
              </w:rPr>
              <w:t>Wysokość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93005D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93005D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93005D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22CAD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9300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93005D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93005D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9"/>
              </w:numPr>
              <w:spacing w:after="120" w:line="276" w:lineRule="auto"/>
              <w:jc w:val="left"/>
            </w:pPr>
            <w:r w:rsidRPr="001778C8">
              <w:t xml:space="preserve">Bierze udział w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93005D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70"/>
              </w:numPr>
              <w:spacing w:after="120" w:line="276" w:lineRule="auto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70"/>
              </w:numPr>
              <w:spacing w:after="0" w:line="276" w:lineRule="auto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0"/>
              </w:numPr>
              <w:spacing w:after="0" w:line="276" w:lineRule="auto"/>
              <w:jc w:val="left"/>
            </w:pPr>
            <w:r w:rsidRPr="00E973B4">
              <w:lastRenderedPageBreak/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0" w:line="259" w:lineRule="auto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34</w:t>
            </w:r>
            <w:r w:rsidRPr="00BF5026">
              <w:t>%</w:t>
            </w:r>
            <w:r>
              <w:t xml:space="preserve"> </w:t>
            </w:r>
            <w:r w:rsidRPr="00EC25AC">
              <w:rPr>
                <w:color w:val="000000" w:themeColor="text1"/>
              </w:rPr>
              <w:t>udziału w przydziale spraw Ka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D9382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Sebastian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D9382A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Ładoś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487CCB" w:rsidRDefault="0000523C" w:rsidP="00D9382A">
            <w:pPr>
              <w:spacing w:after="0" w:line="259" w:lineRule="auto"/>
              <w:ind w:left="1" w:firstLine="0"/>
              <w:jc w:val="left"/>
            </w:pPr>
            <w:r w:rsidRPr="00487CCB">
              <w:t>Pełni funkcję Prezesa Sądu Rejonowego</w:t>
            </w:r>
            <w:r>
              <w:t xml:space="preserve"> dla Warszawy-Woli w Warszawie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D9382A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D9382A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D9382A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2252DE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>w sprawach, w których referentami są</w:t>
            </w:r>
            <w:r>
              <w:t xml:space="preserve"> co do zasady</w:t>
            </w:r>
            <w:r w:rsidRPr="004A454D">
              <w:t xml:space="preserve"> sędziowie</w:t>
            </w:r>
            <w:r>
              <w:br/>
              <w:t>z X</w:t>
            </w:r>
            <w:r w:rsidRPr="004A454D">
              <w:t xml:space="preserve"> Wydziału Karnego</w:t>
            </w:r>
            <w:r>
              <w:t xml:space="preserve"> Odwoławczego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D9382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spacing w:after="0" w:line="259" w:lineRule="auto"/>
              <w:ind w:left="0" w:firstLine="0"/>
              <w:jc w:val="left"/>
            </w:pPr>
            <w:r>
              <w:t xml:space="preserve">Prezes Sądu Rejonowego dla Warszawy-Woli </w:t>
            </w:r>
            <w:r>
              <w:br/>
              <w:t>w Warszawie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D9382A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D9382A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1"/>
              </w:numPr>
              <w:spacing w:after="120" w:line="240" w:lineRule="auto"/>
              <w:ind w:left="432"/>
              <w:jc w:val="left"/>
            </w:pPr>
            <w:r w:rsidRPr="00487CCB">
              <w:t>Bierze udział w planie dyżurów i w planie zastępstw proporcjonalnie do wielkości przydziału spraw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1"/>
              </w:numPr>
              <w:spacing w:after="120" w:line="240" w:lineRule="auto"/>
              <w:ind w:left="432"/>
              <w:jc w:val="left"/>
            </w:pPr>
            <w:r>
              <w:t>W zakresie czynności Prezesa Sądu Rejonowego – pełni zastępstwo i jest zastępowany przez Wiceprezesa Sądu Rejonowego</w:t>
            </w:r>
          </w:p>
          <w:p w:rsidR="0000523C" w:rsidRDefault="0000523C" w:rsidP="00D9382A">
            <w:pPr>
              <w:spacing w:after="0" w:line="276" w:lineRule="auto"/>
              <w:ind w:left="0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9"/>
              </w:numPr>
              <w:spacing w:after="120" w:line="276" w:lineRule="auto"/>
              <w:ind w:left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</w:r>
            <w:r w:rsidRPr="004A454D">
              <w:lastRenderedPageBreak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9"/>
              </w:numPr>
              <w:spacing w:after="0" w:line="276" w:lineRule="auto"/>
              <w:ind w:left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8749F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Grzegorz Zbigniew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Miśkiewicz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C64E89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C64E89">
            <w:pPr>
              <w:pStyle w:val="Akapitzlist"/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</w:t>
            </w:r>
            <w:r w:rsidRPr="00E973B4">
              <w:lastRenderedPageBreak/>
              <w:t xml:space="preserve">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14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314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93005D">
            <w:pPr>
              <w:spacing w:after="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Urszula Danuta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Myśliwska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E77FD1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E77FD1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 xml:space="preserve">do wielkości przydziału </w:t>
            </w:r>
            <w:r w:rsidRPr="001778C8">
              <w:lastRenderedPageBreak/>
              <w:t>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9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309"/>
              <w:jc w:val="left"/>
            </w:pPr>
            <w:r w:rsidRPr="00E973B4">
              <w:t>Sądowa kontrola pozyskiwania danych t</w:t>
            </w:r>
            <w:r>
              <w:t xml:space="preserve">elekomunikacyjnych, pocztowych </w:t>
            </w:r>
            <w:r>
              <w:br/>
            </w:r>
            <w:r w:rsidRPr="00E973B4"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EE5F2F">
            <w:pPr>
              <w:spacing w:after="0" w:line="259" w:lineRule="auto"/>
              <w:ind w:left="0" w:firstLine="0"/>
              <w:jc w:val="left"/>
            </w:pPr>
            <w:r>
              <w:lastRenderedPageBreak/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Mirosław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Przybylski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>
              <w:t>Sędzia delegowany</w:t>
            </w:r>
            <w:r>
              <w:br/>
              <w:t>do Ministerstwa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-18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00D6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76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E245DE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9E2C5A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Grażyna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3335A5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Puchalska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</w:t>
            </w:r>
            <w:r w:rsidRPr="00C70A71">
              <w:lastRenderedPageBreak/>
              <w:t xml:space="preserve">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3335A5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3335A5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3335A5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8170CE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3335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3335A5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335A5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8170CE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3335A5">
            <w:pPr>
              <w:spacing w:after="0" w:line="259" w:lineRule="auto"/>
              <w:jc w:val="left"/>
            </w:pPr>
          </w:p>
          <w:p w:rsidR="0000523C" w:rsidRDefault="0000523C" w:rsidP="003335A5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ind w:left="314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0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  <w:r>
              <w:lastRenderedPageBreak/>
              <w:t>15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>Nazwisko</w:t>
            </w:r>
            <w:r w:rsidRPr="00686876">
              <w:rPr>
                <w:vertAlign w:val="superscript"/>
              </w:rPr>
              <w:t xml:space="preserve">7) </w:t>
            </w:r>
            <w:r w:rsidRPr="00686876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Podstawowy wskaźnik </w:t>
            </w:r>
          </w:p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przydziału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3335A5" w:rsidRDefault="0000523C" w:rsidP="004B1D86">
            <w:pPr>
              <w:spacing w:after="0" w:line="259" w:lineRule="auto"/>
              <w:ind w:left="1" w:firstLine="0"/>
              <w:jc w:val="left"/>
            </w:pPr>
            <w:r w:rsidRPr="005D368F">
              <w:rPr>
                <w:sz w:val="14"/>
                <w:szCs w:val="14"/>
              </w:rPr>
              <w:t xml:space="preserve">8)  </w:t>
            </w:r>
            <w:r w:rsidRPr="00AC008C">
              <w:t xml:space="preserve"> 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Aleksandra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Rusin-Batko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686876">
              <w:t xml:space="preserve">Uzasadnienie podstawowego wskaźnika przydziału niższego niż 100% </w:t>
            </w:r>
            <w:r w:rsidRPr="00686876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9) </w:t>
            </w:r>
          </w:p>
          <w:p w:rsidR="0000523C" w:rsidRPr="00B07D85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1" w:firstLine="0"/>
              <w:jc w:val="left"/>
            </w:pPr>
            <w:r w:rsidRPr="00686876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5D368F" w:rsidRDefault="0000523C" w:rsidP="004B1D86">
            <w:pPr>
              <w:spacing w:after="99" w:line="259" w:lineRule="auto"/>
              <w:ind w:left="2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 xml:space="preserve">10) </w:t>
            </w:r>
          </w:p>
          <w:p w:rsidR="0000523C" w:rsidRPr="005D368F" w:rsidRDefault="0000523C" w:rsidP="004B1D86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  <w:r w:rsidRPr="005D368F">
              <w:rPr>
                <w:sz w:val="14"/>
                <w:szCs w:val="14"/>
              </w:rPr>
              <w:t>11)</w:t>
            </w:r>
          </w:p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  <w:szCs w:val="14"/>
              </w:rPr>
            </w:pPr>
          </w:p>
          <w:p w:rsidR="0000523C" w:rsidRPr="005D368F" w:rsidRDefault="0000523C" w:rsidP="004B1D86">
            <w:pPr>
              <w:spacing w:after="0" w:line="259" w:lineRule="auto"/>
              <w:ind w:left="1" w:firstLine="0"/>
              <w:jc w:val="left"/>
              <w:rPr>
                <w:b/>
                <w:sz w:val="14"/>
                <w:szCs w:val="14"/>
              </w:rPr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>Inne indywidualne reguły przydziału</w:t>
            </w:r>
            <w:r w:rsidRPr="00686876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AC008C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686876" w:rsidRDefault="0000523C" w:rsidP="00AC008C">
            <w:pPr>
              <w:spacing w:after="0" w:line="276" w:lineRule="auto"/>
              <w:ind w:left="1" w:firstLine="0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  <w:r w:rsidRPr="00686876">
              <w:t xml:space="preserve">Sędzia Sądu Okręgowego </w:t>
            </w:r>
            <w:r>
              <w:br/>
            </w:r>
            <w:r w:rsidRPr="00686876">
              <w:t>w Warszawie</w:t>
            </w:r>
            <w:r>
              <w:t xml:space="preserve"> 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686876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686876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686876">
              <w:t xml:space="preserve">Obowiązki niezwiązane </w:t>
            </w:r>
            <w:r>
              <w:br/>
            </w:r>
            <w:r w:rsidRPr="00686876">
              <w:t>z przydziałem</w:t>
            </w:r>
            <w:r w:rsidRPr="00686876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AC008C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C008C">
            <w:pPr>
              <w:spacing w:after="120" w:line="276" w:lineRule="auto"/>
              <w:ind w:left="0" w:firstLine="0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AC008C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95"/>
              </w:numPr>
              <w:spacing w:after="120" w:line="276" w:lineRule="auto"/>
              <w:ind w:left="319" w:hanging="319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309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686876" w:rsidRDefault="0000523C" w:rsidP="00A33D97">
            <w:pPr>
              <w:pStyle w:val="Akapitzlist"/>
              <w:numPr>
                <w:ilvl w:val="0"/>
                <w:numId w:val="95"/>
              </w:numPr>
              <w:spacing w:after="0" w:line="276" w:lineRule="auto"/>
              <w:ind w:left="309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  <w:t xml:space="preserve">i internetowych przez Policję, Agencję Bezpieczeństwa Wewnętrznego, Straż Graniczną, Centralne </w:t>
            </w:r>
            <w:r w:rsidRPr="00E973B4">
              <w:lastRenderedPageBreak/>
              <w:t>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F7409F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D0206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D0206F">
              <w:t>100</w:t>
            </w:r>
            <w:r w:rsidRPr="00EC25AC">
              <w:rPr>
                <w:color w:val="000000" w:themeColor="text1"/>
              </w:rPr>
              <w:t xml:space="preserve">%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Strączyńska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E21ED9">
              <w:rPr>
                <w:shd w:val="clear" w:color="auto" w:fill="E7E6E6" w:themeFill="background2"/>
              </w:rPr>
              <w:t>Wysokość</w:t>
            </w:r>
            <w:r w:rsidRPr="00C70A71">
              <w:t xml:space="preserve">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C70A71" w:rsidTr="006D6D9E">
        <w:trPr>
          <w:trHeight w:val="2400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jc w:val="left"/>
            </w:pPr>
            <w:r w:rsidRPr="001778C8">
              <w:t xml:space="preserve">Bierze udział </w:t>
            </w:r>
            <w:r>
              <w:t xml:space="preserve">w </w:t>
            </w:r>
            <w:r w:rsidRPr="001778C8">
              <w:t xml:space="preserve">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Pr="00D12D2E" w:rsidRDefault="0000523C" w:rsidP="004B1D86">
            <w:pPr>
              <w:pStyle w:val="Akapitzlist"/>
              <w:spacing w:after="0" w:line="259" w:lineRule="auto"/>
              <w:ind w:left="350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jc w:val="left"/>
            </w:pPr>
            <w:r w:rsidRPr="00E973B4">
              <w:t xml:space="preserve">Pełnienie dyżurów zgodnie z planem ustalonym przez Kierownika Sekcji </w:t>
            </w:r>
            <w:r w:rsidRPr="00E973B4">
              <w:br/>
              <w:t xml:space="preserve">w Sekcji Postępowania Międzynarodowego </w:t>
            </w:r>
            <w:r>
              <w:br/>
            </w:r>
            <w:r w:rsidRPr="00E973B4">
              <w:t xml:space="preserve">w VIII Wydziale Karnym Sądu Okręgowego </w:t>
            </w:r>
            <w:r>
              <w:br/>
            </w:r>
            <w:r w:rsidRPr="00E973B4">
              <w:t>w Warszawie</w:t>
            </w:r>
          </w:p>
          <w:p w:rsidR="0000523C" w:rsidRPr="00E973B4" w:rsidRDefault="0000523C" w:rsidP="00A33D97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left"/>
            </w:pPr>
            <w:r w:rsidRPr="00E973B4">
              <w:t xml:space="preserve">Pełnienie dyżurów </w:t>
            </w:r>
            <w:r>
              <w:br/>
            </w:r>
            <w:r w:rsidRPr="00E973B4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left"/>
            </w:pPr>
            <w:r w:rsidRPr="00E973B4">
              <w:t xml:space="preserve">Sądowa kontrola pozyskiwania danych telekomunikacyjnych, pocztowych </w:t>
            </w:r>
            <w:r w:rsidRPr="00E973B4">
              <w:br/>
            </w:r>
            <w:r w:rsidRPr="00E973B4">
              <w:lastRenderedPageBreak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F7409F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5442B1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7A4D20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5515A">
              <w:t>30</w:t>
            </w:r>
            <w:r w:rsidRPr="00FB5DD7">
              <w:t>%</w:t>
            </w:r>
            <w:r w:rsidR="00E82588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Hubert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Zaremba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E82588" w:rsidP="007A4D20">
            <w:pPr>
              <w:spacing w:after="0" w:line="259" w:lineRule="auto"/>
              <w:ind w:left="1" w:firstLine="0"/>
              <w:jc w:val="left"/>
            </w:pPr>
            <w:r>
              <w:t>Pełni funkcję Wiceprez</w:t>
            </w:r>
            <w:r w:rsidR="007A4D20">
              <w:t>esa Sądu Okręgowego 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E82588" w:rsidRPr="00C70A71" w:rsidRDefault="00E82588" w:rsidP="00E82588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2895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1778C8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120" w:line="276" w:lineRule="auto"/>
              <w:ind w:left="-18"/>
              <w:jc w:val="left"/>
            </w:pPr>
            <w:r w:rsidRPr="001778C8">
              <w:t xml:space="preserve">Sędzia orzeka tylko </w:t>
            </w:r>
            <w:r>
              <w:br/>
            </w:r>
            <w:r w:rsidRPr="001778C8">
              <w:t xml:space="preserve">w sprawach, w których referentami są </w:t>
            </w:r>
            <w:r>
              <w:t xml:space="preserve">co do zasady </w:t>
            </w:r>
            <w:r w:rsidRPr="001778C8">
              <w:t xml:space="preserve">sędziowie </w:t>
            </w:r>
            <w:r>
              <w:t xml:space="preserve">z </w:t>
            </w:r>
            <w:r w:rsidRPr="001778C8">
              <w:t>X Wydziału Karnego Odwoławczego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E82588" w:rsidP="004B1D86">
            <w:pPr>
              <w:spacing w:after="0" w:line="259" w:lineRule="auto"/>
              <w:ind w:left="2" w:firstLine="0"/>
              <w:jc w:val="left"/>
            </w:pPr>
            <w:r>
              <w:t>Wiceprezes ds. organizacji pracy i koordynacji działań przywracających standardy praworządności Sądu Okręgowego w Warszawie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E82588" w:rsidRDefault="00E82588" w:rsidP="00A33D97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jc w:val="left"/>
            </w:pPr>
            <w:r>
              <w:t>W zakresie czynności Wiceprezesa Sądu Okręgowego w Warszawie – pełni zastępstwo i jest zastępowany przez Prezesa i Wiceprezesów Sadu Okręgowego w Warszawie</w:t>
            </w:r>
          </w:p>
          <w:p w:rsidR="0000523C" w:rsidRPr="001778C8" w:rsidRDefault="0000523C" w:rsidP="00A33D97">
            <w:pPr>
              <w:pStyle w:val="Akapitzlist"/>
              <w:numPr>
                <w:ilvl w:val="0"/>
                <w:numId w:val="106"/>
              </w:numPr>
              <w:spacing w:after="120" w:line="276" w:lineRule="auto"/>
              <w:jc w:val="left"/>
            </w:pPr>
            <w:r w:rsidRPr="001778C8">
              <w:t xml:space="preserve">Bierze udział w planie dyżurów i planie zastępstw proporcjonalnie </w:t>
            </w:r>
            <w:r>
              <w:br/>
            </w:r>
            <w:r w:rsidRPr="001778C8">
              <w:t>do wielkości przydziału spraw</w:t>
            </w:r>
          </w:p>
          <w:p w:rsidR="0000523C" w:rsidRDefault="0000523C" w:rsidP="004B1D86">
            <w:pPr>
              <w:spacing w:after="0" w:line="259" w:lineRule="auto"/>
              <w:jc w:val="left"/>
            </w:pPr>
          </w:p>
          <w:p w:rsidR="0000523C" w:rsidRDefault="0000523C" w:rsidP="00995C0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995C06" w:rsidRPr="00995C06" w:rsidRDefault="00995C06" w:rsidP="00995C06">
            <w:pPr>
              <w:spacing w:after="0" w:line="259" w:lineRule="auto"/>
              <w:ind w:left="0"/>
              <w:jc w:val="left"/>
              <w:rPr>
                <w:b/>
              </w:rPr>
            </w:pPr>
            <w:r w:rsidRPr="00995C06">
              <w:rPr>
                <w:b/>
              </w:rPr>
              <w:t>------------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XI Wydział Penitencjarny</w:t>
            </w:r>
            <w:r w:rsidRPr="00F0595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F05955">
              <w:rPr>
                <w:b/>
                <w:sz w:val="24"/>
                <w:szCs w:val="24"/>
              </w:rPr>
              <w:t>i Nadzoru nad Wykonywaniem Orzeczeń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50</w:t>
            </w:r>
            <w:r w:rsidRPr="00E3502E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Janusz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Włodarczyk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Przewodniczącego Wydziału oraz </w:t>
            </w:r>
            <w:r>
              <w:t>wizytatora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 xml:space="preserve">Przydział spraw z podziałem na kategorie Pen, </w:t>
            </w:r>
            <w:proofErr w:type="spellStart"/>
            <w:r w:rsidRPr="00D26BE2">
              <w:t>Kow</w:t>
            </w:r>
            <w:proofErr w:type="spellEnd"/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 w:rsidRPr="00D26BE2">
              <w:t xml:space="preserve">Przydział spraw z podziałem na kategorie </w:t>
            </w:r>
            <w:proofErr w:type="spellStart"/>
            <w:r w:rsidRPr="00D26BE2">
              <w:t>Kzw</w:t>
            </w:r>
            <w:proofErr w:type="spellEnd"/>
            <w:r w:rsidRPr="00D26BE2">
              <w:t xml:space="preserve">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Przewodniczący Wydziału</w:t>
            </w:r>
            <w:r>
              <w:t>,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5437D6">
              <w:t>W zakresie czynności Przewodniczącego Wydziału – pełni zastępstwo i jest zastępowany przez Zastępcę Przewodniczącego Wydziału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4"/>
              </w:numPr>
              <w:spacing w:after="0" w:line="276" w:lineRule="auto"/>
              <w:jc w:val="left"/>
            </w:pPr>
            <w:r w:rsidRPr="005437D6">
              <w:t xml:space="preserve">W zakresie czynności wizytatora - pełni zastępstwo i jest zastępowany wg grafiku zastępstw ustalonego </w:t>
            </w:r>
            <w:r w:rsidRPr="005437D6">
              <w:lastRenderedPageBreak/>
              <w:t>przez Przewodniczącego Wydziału Wizytacyjnego</w:t>
            </w:r>
          </w:p>
          <w:p w:rsidR="0000523C" w:rsidRPr="00A354D3" w:rsidRDefault="0000523C" w:rsidP="004B1D86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37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5"/>
              </w:numPr>
              <w:spacing w:after="0" w:line="276" w:lineRule="auto"/>
              <w:jc w:val="left"/>
            </w:pPr>
            <w:r w:rsidRPr="00960EC0">
              <w:t xml:space="preserve">Przeprowadzanie wizytacji 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5"/>
              </w:numPr>
              <w:spacing w:after="0" w:line="276" w:lineRule="auto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80</w:t>
            </w:r>
            <w:r w:rsidRPr="00E3237C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Agnieszka </w:t>
            </w:r>
          </w:p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Komorowicz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 xml:space="preserve">Zastępcy </w:t>
            </w:r>
            <w:r w:rsidRPr="00CE0FA8">
              <w:t>Przewodniczącego Wydziału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E0FA8">
              <w:t xml:space="preserve">oraz </w:t>
            </w:r>
            <w:r>
              <w:t xml:space="preserve">wizytatora, a także </w:t>
            </w:r>
            <w:r>
              <w:br/>
              <w:t>z uwagi na objęcie czynności w XIX Wydziale Wizytacyjnym Sądu Okręgowego w Warszawie</w:t>
            </w:r>
            <w:r w:rsidRPr="00CE0FA8"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 xml:space="preserve">Przydział spraw z podziałem na kategorie Pen, </w:t>
            </w:r>
            <w:proofErr w:type="spellStart"/>
            <w:r w:rsidRPr="00D26BE2">
              <w:t>Kow</w:t>
            </w:r>
            <w:proofErr w:type="spellEnd"/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 xml:space="preserve">Przydział spraw z podziałem na kategorie </w:t>
            </w:r>
            <w:proofErr w:type="spellStart"/>
            <w:r w:rsidRPr="00D26BE2">
              <w:t>Kzw</w:t>
            </w:r>
            <w:proofErr w:type="spellEnd"/>
            <w:r w:rsidRPr="00D26BE2">
              <w:t xml:space="preserve"> – według </w:t>
            </w:r>
            <w:r w:rsidRPr="00D26BE2">
              <w:lastRenderedPageBreak/>
              <w:t>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 Wydziału,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5437D6">
              <w:t>W zakresie czynności Zastępcy Przewodniczącego Wydziału – pełni zastępstwo i jest zastępowany przez Przewodniczącego Wydział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329"/>
              <w:jc w:val="left"/>
            </w:pPr>
            <w:r w:rsidRPr="005437D6">
              <w:t>W zakresie czynności wizytatora - pełni zastępstwo i jest zastępowany wg grafiku zastępstw ustalonego przez Przewodniczącego Wydziału Wizytacyjnego</w:t>
            </w:r>
          </w:p>
          <w:p w:rsidR="0000523C" w:rsidRPr="00A354D3" w:rsidRDefault="0000523C" w:rsidP="004B1D86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37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5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</w:r>
            <w:r w:rsidRPr="0017741C">
              <w:lastRenderedPageBreak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Iwaszko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 xml:space="preserve">Przydział spraw z podziałem na kategorie Pen, </w:t>
            </w:r>
            <w:proofErr w:type="spellStart"/>
            <w:r w:rsidRPr="00D26BE2">
              <w:t>Kow</w:t>
            </w:r>
            <w:proofErr w:type="spellEnd"/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 xml:space="preserve">Przydział spraw z podziałem na kategorie </w:t>
            </w:r>
            <w:proofErr w:type="spellStart"/>
            <w:r w:rsidRPr="00D26BE2">
              <w:t>Kzw</w:t>
            </w:r>
            <w:proofErr w:type="spellEnd"/>
            <w:r w:rsidRPr="00D26BE2">
              <w:t xml:space="preserve">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</w:t>
            </w:r>
            <w:r>
              <w:br/>
              <w:t>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</w:r>
            <w:r w:rsidRPr="005437D6">
              <w:t xml:space="preserve">nie przybył  na posiedzenie i wykonuje pilne czynności </w:t>
            </w:r>
            <w:r>
              <w:br/>
            </w:r>
            <w:r w:rsidRPr="005437D6">
              <w:t xml:space="preserve">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76" w:lineRule="auto"/>
              <w:ind w:left="330"/>
              <w:jc w:val="left"/>
            </w:pPr>
            <w:r w:rsidRPr="005437D6">
              <w:t>Sędziego dyżurnego zastępuje na przemian Przewodniczący 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2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</w:t>
            </w:r>
            <w:r w:rsidRPr="005437D6">
              <w:lastRenderedPageBreak/>
              <w:t xml:space="preserve">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3"/>
              </w:numPr>
              <w:spacing w:after="0" w:line="276" w:lineRule="auto"/>
              <w:jc w:val="left"/>
            </w:pPr>
            <w:r w:rsidRPr="00960EC0">
              <w:t xml:space="preserve">Przeprowadzanie wizytacji </w:t>
            </w:r>
            <w:r>
              <w:br/>
            </w:r>
            <w:r w:rsidRPr="00960EC0">
              <w:t xml:space="preserve">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960EC0" w:rsidRDefault="0000523C" w:rsidP="00A33D97">
            <w:pPr>
              <w:pStyle w:val="Akapitzlist"/>
              <w:numPr>
                <w:ilvl w:val="0"/>
                <w:numId w:val="73"/>
              </w:numPr>
              <w:spacing w:after="0" w:line="276" w:lineRule="auto"/>
              <w:ind w:left="321" w:hanging="275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Arkadiusz Piotr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Makowski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 xml:space="preserve">Przydział spraw z podziałem na kategorie Pen, </w:t>
            </w:r>
            <w:proofErr w:type="spellStart"/>
            <w:r w:rsidRPr="00D26BE2">
              <w:t>Kow</w:t>
            </w:r>
            <w:proofErr w:type="spellEnd"/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 xml:space="preserve">Przydział spraw z podziałem na kategorie </w:t>
            </w:r>
            <w:proofErr w:type="spellStart"/>
            <w:r w:rsidRPr="00D26BE2">
              <w:t>Kzw</w:t>
            </w:r>
            <w:proofErr w:type="spellEnd"/>
            <w:r w:rsidRPr="00D26BE2">
              <w:t xml:space="preserve">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Wizytator ds. karnych wykonawczych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</w:r>
            <w:r w:rsidRPr="005437D6">
              <w:t xml:space="preserve">nie przybył  </w:t>
            </w:r>
            <w:r>
              <w:br/>
            </w:r>
            <w:r w:rsidRPr="005437D6">
              <w:t xml:space="preserve">na posiedzenie </w:t>
            </w:r>
            <w:r>
              <w:br/>
            </w:r>
            <w:r w:rsidRPr="005437D6">
              <w:t xml:space="preserve">i wykonuje pilne czynności 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329"/>
              <w:jc w:val="left"/>
            </w:pPr>
            <w:r w:rsidRPr="005437D6">
              <w:t>Sędziego dyżurnego zastępuje na przemian Przewodniczący 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4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i lustracji </w:t>
            </w:r>
            <w:r>
              <w:br/>
            </w:r>
            <w:r w:rsidRPr="00960EC0">
              <w:t xml:space="preserve">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6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</w:t>
            </w:r>
            <w:r w:rsidRPr="0017741C">
              <w:lastRenderedPageBreak/>
              <w:t xml:space="preserve">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Karol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Kosiński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D26BE2" w:rsidRDefault="0000523C" w:rsidP="004B1D86">
            <w:pPr>
              <w:spacing w:after="120" w:line="276" w:lineRule="auto"/>
              <w:ind w:left="0"/>
              <w:jc w:val="left"/>
            </w:pPr>
            <w:r w:rsidRPr="00D26BE2">
              <w:t xml:space="preserve">Przydział spraw z podziałem na kategorie Pen, </w:t>
            </w:r>
            <w:proofErr w:type="spellStart"/>
            <w:r w:rsidRPr="00D26BE2">
              <w:t>Kow</w:t>
            </w:r>
            <w:proofErr w:type="spellEnd"/>
            <w:r>
              <w:t xml:space="preserve"> - alfabetycznie </w:t>
            </w:r>
            <w:r w:rsidRPr="00D26BE2">
              <w:t>dla każdego wykazu. Rozpoznawanie spraw wymagających podjęcia pilnej decyzji wg planu dyżurów do spraw pilnych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  <w:r w:rsidRPr="00D26BE2">
              <w:t xml:space="preserve">Przydział spraw z podziałem na kategorie </w:t>
            </w:r>
            <w:proofErr w:type="spellStart"/>
            <w:r w:rsidRPr="00D26BE2">
              <w:t>Kzw</w:t>
            </w:r>
            <w:proofErr w:type="spellEnd"/>
            <w:r w:rsidRPr="00D26BE2">
              <w:t xml:space="preserve"> – według losowego przydziału spraw</w:t>
            </w:r>
          </w:p>
          <w:p w:rsidR="0000523C" w:rsidRDefault="0000523C" w:rsidP="004B1D86">
            <w:pPr>
              <w:spacing w:after="0" w:line="259" w:lineRule="auto"/>
              <w:ind w:left="-18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-18" w:firstLine="0"/>
              <w:jc w:val="left"/>
            </w:pPr>
            <w:r>
              <w:t xml:space="preserve">Wykonywanie czynności </w:t>
            </w:r>
            <w:r>
              <w:br/>
              <w:t>z zakresu postępowania odwoławczego w sprawach, w których jest referentem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 w:rsidRPr="009B6EE4">
              <w:t xml:space="preserve">Sądu Okręgowego </w:t>
            </w:r>
            <w:r w:rsidRPr="009B6EE4">
              <w:br/>
              <w:t>w Warszawie</w:t>
            </w:r>
            <w:r>
              <w:t xml:space="preserve"> – Sędzia penitencjarny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Wizytator </w:t>
            </w:r>
            <w:r>
              <w:br/>
              <w:t>ds. karnych wykonawczych</w:t>
            </w:r>
            <w:r>
              <w:br/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330"/>
              <w:jc w:val="left"/>
            </w:pPr>
            <w:r w:rsidRPr="005437D6">
              <w:t xml:space="preserve">Na zarządzenie Przewodniczącego Wydziału ze względów celowościowych sędzia dyżurny zastępuje sędziego, który </w:t>
            </w:r>
            <w:r>
              <w:br/>
              <w:t xml:space="preserve">nie przybył </w:t>
            </w:r>
            <w:r>
              <w:br/>
            </w:r>
            <w:r w:rsidRPr="005437D6">
              <w:t xml:space="preserve">na posiedzenie </w:t>
            </w:r>
            <w:r>
              <w:br/>
            </w:r>
            <w:r w:rsidRPr="005437D6">
              <w:t xml:space="preserve">i wykonuje pilne czynności w referacie sędziego przeprowadzającego </w:t>
            </w:r>
            <w:r>
              <w:br/>
            </w:r>
            <w:r w:rsidRPr="005437D6">
              <w:t xml:space="preserve">w okresie dłuższym niż </w:t>
            </w:r>
            <w:r>
              <w:br/>
            </w:r>
            <w:r w:rsidRPr="005437D6">
              <w:t>3 dni lustrację lub wizytację</w:t>
            </w:r>
          </w:p>
          <w:p w:rsidR="0000523C" w:rsidRPr="005437D6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76" w:lineRule="auto"/>
              <w:ind w:left="329"/>
              <w:jc w:val="left"/>
            </w:pPr>
            <w:r w:rsidRPr="005437D6">
              <w:t xml:space="preserve">Sędziego dyżurnego zastępuje na przemian Przewodniczący </w:t>
            </w:r>
            <w:r w:rsidRPr="005437D6">
              <w:lastRenderedPageBreak/>
              <w:t>Wydziału lub jego Zastępca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45"/>
              </w:numPr>
              <w:spacing w:after="0" w:line="259" w:lineRule="auto"/>
              <w:ind w:left="329"/>
              <w:jc w:val="left"/>
            </w:pPr>
            <w:r w:rsidRPr="005437D6">
              <w:t xml:space="preserve">Bierze udział w planie dyżurów i planie zastępstw proporcjonalnie </w:t>
            </w:r>
            <w:r>
              <w:br/>
            </w:r>
            <w:r w:rsidRPr="005437D6">
              <w:t>do wielkości przydziału spraw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59" w:lineRule="auto"/>
              <w:ind w:left="0"/>
              <w:jc w:val="left"/>
            </w:pPr>
            <w:r>
              <w:t>Dodatkowe obciążenia: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left="321"/>
              <w:jc w:val="left"/>
            </w:pPr>
            <w:r w:rsidRPr="00960EC0">
              <w:t xml:space="preserve">Przeprowadzanie wizytacji </w:t>
            </w:r>
            <w:r>
              <w:br/>
            </w:r>
            <w:r w:rsidRPr="00960EC0">
              <w:t xml:space="preserve">i lustracji w terminach ustalonych przez Przewodniczącego Wydziału - zgodnie </w:t>
            </w:r>
            <w:r>
              <w:br/>
            </w:r>
            <w:r w:rsidRPr="00960EC0">
              <w:t xml:space="preserve">z planem zadań nadzorczych oraz </w:t>
            </w:r>
            <w:r>
              <w:br/>
            </w:r>
            <w:r w:rsidRPr="00960EC0">
              <w:t xml:space="preserve">z urzędu bądź </w:t>
            </w:r>
            <w:r>
              <w:br/>
            </w:r>
            <w:r w:rsidRPr="00960EC0">
              <w:t xml:space="preserve">na polecenie Prezesa Sądu Okręgowego </w:t>
            </w:r>
            <w:r>
              <w:br/>
            </w:r>
            <w:r w:rsidRPr="00960EC0">
              <w:t>w ramach nadzoru penitencjarnego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7"/>
              </w:numPr>
              <w:spacing w:after="0" w:line="276" w:lineRule="auto"/>
              <w:ind w:left="321"/>
              <w:jc w:val="left"/>
            </w:pPr>
            <w:r w:rsidRPr="0017741C">
              <w:t xml:space="preserve">Pełnienie dyżurów zgodnie z planem ustalonym przez Kierownika Sekcji </w:t>
            </w:r>
            <w:r>
              <w:br/>
            </w:r>
            <w:r w:rsidRPr="0017741C">
              <w:t xml:space="preserve">w Sekcji Postępowania Międzynarodowego </w:t>
            </w:r>
            <w:r>
              <w:br/>
            </w:r>
            <w:r w:rsidRPr="0017741C">
              <w:t xml:space="preserve">w VIII Wydziale Karnym Sądu Okręgowego </w:t>
            </w:r>
            <w:r w:rsidRPr="0017741C">
              <w:br/>
              <w:t>w Warszawie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 xml:space="preserve">XII </w:t>
            </w:r>
            <w:r w:rsidRPr="00C30F12">
              <w:rPr>
                <w:b/>
                <w:sz w:val="24"/>
                <w:szCs w:val="24"/>
              </w:rPr>
              <w:t>Wydział Karny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50</w:t>
            </w:r>
            <w:r w:rsidRPr="00BF502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Wielgolewska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>Przewodniczącego Wydziału</w:t>
            </w:r>
            <w:r w:rsidR="00A46052">
              <w:t xml:space="preserve"> i Sędziego Sądu Dyscyplinarnego przy Sądzie Apelacyjnym 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lastRenderedPageBreak/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3C489F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 w:rsidRPr="00332058">
              <w:t xml:space="preserve">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Przewodniczącego Wydziału – pełni zastępstwo i jest zastępowany przez Zastępcę Przewodniczącego Wydziału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6"/>
              </w:numPr>
              <w:spacing w:after="120" w:line="276" w:lineRule="auto"/>
              <w:ind w:left="290" w:hanging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6"/>
              </w:numPr>
              <w:spacing w:after="120" w:line="276" w:lineRule="auto"/>
              <w:ind w:left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6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90</w:t>
            </w:r>
            <w:r w:rsidRPr="00BF5026">
              <w:t>%</w:t>
            </w:r>
          </w:p>
        </w:tc>
      </w:tr>
      <w:tr w:rsidR="003C489F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89F" w:rsidRPr="00420112" w:rsidRDefault="003C489F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Dominik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89F" w:rsidRPr="00420112" w:rsidRDefault="003C489F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Gąciarek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3C489F" w:rsidRPr="00CE0FA8" w:rsidRDefault="003C489F" w:rsidP="003C489F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 xml:space="preserve">Zastępcy Przewodniczącego Wydziału 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3C489F" w:rsidRPr="00C70A71" w:rsidRDefault="003C489F" w:rsidP="00F01E27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3C489F" w:rsidRPr="00C70A71" w:rsidRDefault="003C489F" w:rsidP="00F01E27">
            <w:pPr>
              <w:spacing w:after="0" w:line="259" w:lineRule="auto"/>
              <w:ind w:left="1" w:firstLine="0"/>
              <w:jc w:val="left"/>
            </w:pP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4A454D" w:rsidRDefault="003C489F" w:rsidP="00F01E27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3C489F" w:rsidRPr="00C70A71" w:rsidRDefault="003C489F" w:rsidP="00F01E27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3C489F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Default="003C489F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 w:rsidRPr="00332058">
              <w:t xml:space="preserve">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3C489F" w:rsidRPr="00C70A71" w:rsidRDefault="003C489F" w:rsidP="00F01E27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C489F" w:rsidRPr="00C70A71" w:rsidRDefault="003C489F" w:rsidP="00F01E27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3C489F" w:rsidRDefault="003C489F" w:rsidP="00A33D97">
            <w:pPr>
              <w:pStyle w:val="Akapitzlist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3C489F" w:rsidRPr="004A454D" w:rsidRDefault="003C489F" w:rsidP="00A33D97">
            <w:pPr>
              <w:pStyle w:val="Akapitzlist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Zastępcy Przewodniczącego Wydziału – pełni zastępstwo i jest zastępowany przez Przewodniczącego Wydziału</w:t>
            </w:r>
          </w:p>
          <w:p w:rsidR="003C489F" w:rsidRDefault="003C489F" w:rsidP="00F01E27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3C489F" w:rsidRPr="004A454D" w:rsidRDefault="003C489F" w:rsidP="00A33D97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3C489F" w:rsidRPr="004A454D" w:rsidRDefault="003C489F" w:rsidP="00A33D97">
            <w:pPr>
              <w:pStyle w:val="Akapitzlist"/>
              <w:numPr>
                <w:ilvl w:val="0"/>
                <w:numId w:val="103"/>
              </w:numPr>
              <w:spacing w:after="120" w:line="276" w:lineRule="auto"/>
              <w:ind w:left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3C489F" w:rsidRPr="00C70A71" w:rsidRDefault="003C489F" w:rsidP="00A33D97">
            <w:pPr>
              <w:pStyle w:val="Akapitzlist"/>
              <w:numPr>
                <w:ilvl w:val="0"/>
                <w:numId w:val="103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</w:t>
            </w:r>
            <w:r w:rsidRPr="004A454D">
              <w:lastRenderedPageBreak/>
              <w:t xml:space="preserve">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3C489F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A5A4F" w:rsidRPr="004A5A4F" w:rsidRDefault="0000523C" w:rsidP="004A5A4F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4A5A4F" w:rsidRPr="004A5A4F">
              <w:t>500% spraw</w:t>
            </w:r>
            <w:r w:rsidR="004A5A4F" w:rsidRPr="004E43F5">
              <w:rPr>
                <w:b/>
                <w:sz w:val="24"/>
                <w:szCs w:val="24"/>
              </w:rPr>
              <w:t xml:space="preserve"> </w:t>
            </w:r>
            <w:r w:rsidR="004A5A4F" w:rsidRPr="004A5A4F">
              <w:t xml:space="preserve">rejestrowanych w wykazie </w:t>
            </w:r>
            <w:proofErr w:type="spellStart"/>
            <w:r w:rsidR="004A5A4F" w:rsidRPr="004A5A4F">
              <w:t>Kp</w:t>
            </w:r>
            <w:proofErr w:type="spellEnd"/>
            <w:r w:rsidR="004A5A4F" w:rsidRPr="004A5A4F">
              <w:t xml:space="preserve"> należących do kategorii 63a) oraz kategorii 63c) wpływających do wydziałów karnych </w:t>
            </w:r>
            <w:proofErr w:type="spellStart"/>
            <w:r w:rsidR="004A5A4F" w:rsidRPr="004A5A4F">
              <w:t>pierwszoinstancyjnych</w:t>
            </w:r>
            <w:proofErr w:type="spellEnd"/>
            <w:r w:rsidR="004A5A4F" w:rsidRPr="004A5A4F">
              <w:t xml:space="preserve"> </w:t>
            </w:r>
          </w:p>
          <w:p w:rsidR="004A5A4F" w:rsidRPr="00C70A71" w:rsidRDefault="004A5A4F" w:rsidP="004A5A4F">
            <w:pPr>
              <w:spacing w:after="0" w:line="259" w:lineRule="auto"/>
              <w:ind w:left="1" w:firstLine="0"/>
              <w:jc w:val="left"/>
            </w:pPr>
            <w:r w:rsidRPr="004A5A4F">
              <w:t xml:space="preserve">z zastrzeżeniem, na podstawie § 67 ust. 1 pkt. 1, ust. 3 i ust. 4 regulaminu urzędowania sądów powszechnych, zwiększenia udziału w przydziale wyżej wymienionych kategorii spraw rejestrowanych w wykazie </w:t>
            </w:r>
            <w:proofErr w:type="spellStart"/>
            <w:r w:rsidRPr="004A5A4F">
              <w:t>Kp</w:t>
            </w:r>
            <w:proofErr w:type="spellEnd"/>
            <w:r w:rsidRPr="004A5A4F">
              <w:t xml:space="preserve"> do 75% spraw podlegających przydziałowi </w:t>
            </w:r>
            <w:r w:rsidRPr="004A5A4F">
              <w:br/>
              <w:t xml:space="preserve">w danej w/w kategorii do czasu przydzielenia 15 spraw </w:t>
            </w:r>
            <w:proofErr w:type="spellStart"/>
            <w:r w:rsidRPr="004A5A4F">
              <w:t>Kp</w:t>
            </w:r>
            <w:proofErr w:type="spellEnd"/>
            <w:r w:rsidRPr="004A5A4F">
              <w:t xml:space="preserve"> należących do kategorii 63a) oraz 22 spraw </w:t>
            </w:r>
            <w:proofErr w:type="spellStart"/>
            <w:r w:rsidRPr="004A5A4F">
              <w:t>Kp</w:t>
            </w:r>
            <w:proofErr w:type="spellEnd"/>
            <w:r w:rsidRPr="004A5A4F">
              <w:t xml:space="preserve"> należących do kategorii 63c)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Beata </w:t>
            </w:r>
          </w:p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Adamczyk-Łabuda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5106E8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  <w:r w:rsidR="005106E8" w:rsidRPr="005106E8">
              <w:t>0</w:t>
            </w:r>
            <w:r w:rsidR="005106E8">
              <w:t>%</w:t>
            </w:r>
          </w:p>
          <w:p w:rsidR="0000523C" w:rsidRPr="00C70A71" w:rsidRDefault="0000523C" w:rsidP="005106E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  <w:r w:rsidR="005106E8">
              <w:rPr>
                <w:sz w:val="14"/>
              </w:rPr>
              <w:t xml:space="preserve"> </w:t>
            </w:r>
            <w:r w:rsidR="005106E8" w:rsidRPr="008B16E1">
              <w:t xml:space="preserve">w pozostałych kategoriach spraw wpływających do wydziałów karnych </w:t>
            </w:r>
            <w:proofErr w:type="spellStart"/>
            <w:r w:rsidR="005106E8" w:rsidRPr="008B16E1">
              <w:t>pierwszoinstancyjnych</w:t>
            </w:r>
            <w:proofErr w:type="spellEnd"/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Default="0000523C" w:rsidP="004A5A4F">
            <w:pPr>
              <w:spacing w:after="12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lastRenderedPageBreak/>
              <w:t>sędziowie</w:t>
            </w:r>
            <w:r>
              <w:t xml:space="preserve"> </w:t>
            </w:r>
            <w:r w:rsidRPr="004A454D">
              <w:t>z XII Wydziału Karnego</w:t>
            </w:r>
          </w:p>
          <w:p w:rsidR="004A5A4F" w:rsidRPr="00C70A71" w:rsidRDefault="004A5A4F" w:rsidP="004B1D86">
            <w:pPr>
              <w:spacing w:after="0" w:line="259" w:lineRule="auto"/>
              <w:ind w:left="1" w:firstLine="0"/>
              <w:jc w:val="left"/>
            </w:pPr>
            <w:r>
              <w:t>Specjalizacja w sprawach z kategorii 63a) i 63c)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7"/>
              </w:numPr>
              <w:spacing w:after="120" w:line="276" w:lineRule="auto"/>
              <w:ind w:left="290" w:hanging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7"/>
              </w:numPr>
              <w:spacing w:after="120" w:line="276" w:lineRule="auto"/>
              <w:ind w:left="290" w:hanging="290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7"/>
              </w:numPr>
              <w:spacing w:after="0" w:line="276" w:lineRule="auto"/>
              <w:ind w:left="290" w:hanging="255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3C489F" w:rsidP="004B1D86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 Wanda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Domańska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 xml:space="preserve">Sprawy pilne w sytuacji potrzeby bezzwłocznego </w:t>
            </w:r>
            <w:r w:rsidRPr="004A454D">
              <w:lastRenderedPageBreak/>
              <w:t>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6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6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6"/>
              </w:numPr>
              <w:spacing w:after="0" w:line="276" w:lineRule="auto"/>
              <w:ind w:left="290" w:hanging="290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Jarosz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  <w:p w:rsidR="0000523C" w:rsidRPr="006671B9" w:rsidRDefault="0000523C" w:rsidP="006671B9"/>
          <w:p w:rsidR="0000523C" w:rsidRPr="006671B9" w:rsidRDefault="0000523C" w:rsidP="006671B9"/>
          <w:p w:rsidR="0000523C" w:rsidRPr="006671B9" w:rsidRDefault="0000523C" w:rsidP="006671B9"/>
          <w:p w:rsidR="0000523C" w:rsidRPr="006671B9" w:rsidRDefault="0000523C" w:rsidP="006671B9"/>
          <w:p w:rsidR="0000523C" w:rsidRDefault="0000523C" w:rsidP="006671B9"/>
          <w:p w:rsidR="0000523C" w:rsidRPr="006671B9" w:rsidRDefault="0000523C" w:rsidP="006671B9">
            <w:pPr>
              <w:jc w:val="center"/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7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7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5D7342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CF2FB7">
              <w:t>30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D734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 Paweł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D734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Maksymowicz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</w:t>
            </w:r>
            <w:r w:rsidRPr="00C70A71">
              <w:lastRenderedPageBreak/>
              <w:t xml:space="preserve">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00523C" w:rsidRPr="00CE0FA8" w:rsidRDefault="0000523C" w:rsidP="005D7342">
            <w:pPr>
              <w:spacing w:after="0" w:line="259" w:lineRule="auto"/>
              <w:ind w:left="1" w:firstLine="0"/>
              <w:jc w:val="left"/>
            </w:pPr>
            <w:r>
              <w:t>Pełni funkcję Wiceprezesa Sądu Rejonowego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5D7342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5D7342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5D7342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D734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D7342">
            <w:pPr>
              <w:spacing w:after="0" w:line="259" w:lineRule="auto"/>
              <w:ind w:left="2" w:firstLine="0"/>
              <w:jc w:val="left"/>
            </w:pPr>
            <w:r>
              <w:t>Wiceprezes ds. karnych Sądu Rejonowego dla Warszawy-Śródmieścia w Warszawie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D7342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D7342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2"/>
              </w:numPr>
              <w:autoSpaceDN w:val="0"/>
              <w:spacing w:after="0" w:line="276" w:lineRule="auto"/>
              <w:jc w:val="left"/>
            </w:pPr>
            <w:r>
              <w:t>W zakresie czynności Wiceprezesa Sądu – pełni zastępstwo i jest zastępowany przez Prezesa i Wiceprezesów Sądu Rejonowego dla Warszawy-Śródmieścia w Warszawie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5D7342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3"/>
              </w:numPr>
              <w:spacing w:after="120" w:line="276" w:lineRule="auto"/>
              <w:ind w:left="461" w:hanging="543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5D7342" w:rsidRDefault="0000523C" w:rsidP="00A33D97">
            <w:pPr>
              <w:pStyle w:val="Akapitzlist"/>
              <w:numPr>
                <w:ilvl w:val="0"/>
                <w:numId w:val="93"/>
              </w:numPr>
              <w:spacing w:after="120" w:line="276" w:lineRule="auto"/>
              <w:ind w:left="461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3"/>
              </w:numPr>
              <w:spacing w:after="0" w:line="276" w:lineRule="auto"/>
              <w:ind w:left="461" w:hanging="426"/>
              <w:jc w:val="left"/>
            </w:pPr>
            <w:r w:rsidRPr="004A454D">
              <w:t xml:space="preserve">Sądowa kontrola pozyskiwania danych telekomunikacyjnych, </w:t>
            </w:r>
            <w:r w:rsidRPr="004A454D">
              <w:lastRenderedPageBreak/>
              <w:t xml:space="preserve">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55C2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995C06">
              <w:t>30</w:t>
            </w:r>
            <w:r w:rsidR="00555C24">
              <w:t>% w pozostałych sprawach objętych wspólnych przydziałem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Beata Tamara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Najjar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Default="005F4D96" w:rsidP="004B1D86">
            <w:pPr>
              <w:spacing w:after="0" w:line="259" w:lineRule="auto"/>
              <w:ind w:left="1" w:firstLine="0"/>
              <w:jc w:val="left"/>
            </w:pPr>
            <w:r>
              <w:t>Pełni funkcję Prezesa Sądu Okręgowego w Warszawie</w:t>
            </w:r>
            <w:r w:rsidR="0026600E">
              <w:t xml:space="preserve"> oraz Przewodniczącego XIX Wydziału Wizytacyjnego</w:t>
            </w:r>
          </w:p>
          <w:p w:rsidR="005F4D96" w:rsidRPr="00C70A71" w:rsidRDefault="005F4D96" w:rsidP="004B1D86">
            <w:pPr>
              <w:spacing w:after="0" w:line="259" w:lineRule="auto"/>
              <w:ind w:left="1" w:firstLine="0"/>
              <w:jc w:val="left"/>
            </w:pPr>
            <w:r>
              <w:t>Wskaźnik procentowego udziału w przydziale spraw 0% w związku z objęciem funkcji Prezesa, do cz</w:t>
            </w:r>
            <w:r w:rsidR="00995C06">
              <w:t>asu osiągnięcia 30</w:t>
            </w:r>
            <w:r>
              <w:t>% średniego referatu sędziego w pionie karnym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555C24" w:rsidRDefault="00555C24" w:rsidP="004B1D86">
            <w:pPr>
              <w:spacing w:after="0" w:line="259" w:lineRule="auto"/>
              <w:ind w:left="0"/>
              <w:jc w:val="left"/>
            </w:pPr>
            <w:r w:rsidRPr="00555C24">
              <w:t>w sprawach z repertorium K objętych wspólnym przydziałem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555C24" w:rsidP="00555C24">
            <w:pPr>
              <w:spacing w:after="0" w:line="259" w:lineRule="auto"/>
              <w:jc w:val="left"/>
            </w:pPr>
            <w:r w:rsidRPr="00BF5026">
              <w:t>0%</w:t>
            </w:r>
            <w: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Okręgowego </w:t>
            </w:r>
            <w:r>
              <w:br/>
              <w:t>w Warszawie</w:t>
            </w:r>
            <w:r w:rsidRPr="009B6EE4"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870042" w:rsidP="004B1D86">
            <w:pPr>
              <w:spacing w:after="0" w:line="259" w:lineRule="auto"/>
              <w:ind w:left="2" w:firstLine="0"/>
              <w:jc w:val="left"/>
            </w:pPr>
            <w:r>
              <w:t xml:space="preserve">Prezes Sądu Okręgowego </w:t>
            </w:r>
            <w:r>
              <w:br/>
              <w:t>w Warszawie</w:t>
            </w:r>
          </w:p>
          <w:p w:rsidR="0026600E" w:rsidRDefault="0026600E" w:rsidP="004B1D86">
            <w:pPr>
              <w:spacing w:after="0" w:line="259" w:lineRule="auto"/>
              <w:ind w:left="2" w:firstLine="0"/>
              <w:jc w:val="left"/>
            </w:pPr>
            <w:r>
              <w:t>Przewodniczący</w:t>
            </w:r>
          </w:p>
          <w:p w:rsidR="0026600E" w:rsidRPr="00C70A71" w:rsidRDefault="0026600E" w:rsidP="004B1D86">
            <w:pPr>
              <w:spacing w:after="0" w:line="259" w:lineRule="auto"/>
              <w:ind w:left="2" w:firstLine="0"/>
              <w:jc w:val="left"/>
            </w:pPr>
            <w:r>
              <w:t>XIX Wydziału Wizytacyjnego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5F4D96" w:rsidRDefault="005F4D96" w:rsidP="00A33D97">
            <w:pPr>
              <w:pStyle w:val="Akapitzlist"/>
              <w:numPr>
                <w:ilvl w:val="0"/>
                <w:numId w:val="99"/>
              </w:numPr>
              <w:autoSpaceDN w:val="0"/>
              <w:spacing w:after="0" w:line="276" w:lineRule="auto"/>
              <w:ind w:left="319"/>
              <w:jc w:val="left"/>
            </w:pPr>
            <w:r>
              <w:t>W zakresie czynności Prezesa Sądu – pełni zastępstwo i jest zastępowany przez Wiceprezesów Sądu Okręgowego w Warszawie</w:t>
            </w:r>
          </w:p>
          <w:p w:rsidR="0026600E" w:rsidRPr="00C70A71" w:rsidRDefault="005F4D96" w:rsidP="00A33D97">
            <w:pPr>
              <w:pStyle w:val="Akapitzlist"/>
              <w:numPr>
                <w:ilvl w:val="0"/>
                <w:numId w:val="99"/>
              </w:numPr>
              <w:autoSpaceDN w:val="0"/>
              <w:spacing w:after="0" w:line="276" w:lineRule="auto"/>
              <w:ind w:left="319"/>
              <w:jc w:val="left"/>
            </w:pPr>
            <w:r>
              <w:t xml:space="preserve">Bierze udział w planie dyżurów i planie zastępstw proporcjonalnie do wielkości przydziału </w:t>
            </w:r>
            <w:r>
              <w:lastRenderedPageBreak/>
              <w:t>spra</w:t>
            </w:r>
            <w:r w:rsidR="00286EBA">
              <w:t>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Katarzyna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Stasiów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9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4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49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 xml:space="preserve">i internetowych przez Policję, Agencję Bezpieczeństwa </w:t>
            </w:r>
            <w:r w:rsidRPr="004A454D">
              <w:lastRenderedPageBreak/>
              <w:t>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Marzena Dorota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Tomczyk-Zięba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0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0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0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</w:t>
            </w:r>
            <w:r w:rsidRPr="004A454D">
              <w:lastRenderedPageBreak/>
              <w:t xml:space="preserve">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A973A2">
              <w:rPr>
                <w:shd w:val="clear" w:color="auto" w:fill="E7E6E6" w:themeFill="background2"/>
              </w:rPr>
              <w:t>Imię</w:t>
            </w:r>
            <w:r w:rsidRPr="00C70A71">
              <w:t xml:space="preserve">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 Katarzyna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Wierciszewska</w:t>
            </w:r>
            <w:proofErr w:type="spellEnd"/>
            <w:r>
              <w:rPr>
                <w:b/>
              </w:rPr>
              <w:t>-Chojnowska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t xml:space="preserve"> </w:t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1"/>
              </w:numPr>
              <w:spacing w:after="120" w:line="276" w:lineRule="auto"/>
              <w:ind w:left="290" w:hanging="284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</w:t>
            </w:r>
            <w:r>
              <w:t>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1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1"/>
              </w:numPr>
              <w:spacing w:after="0" w:line="276" w:lineRule="auto"/>
              <w:ind w:left="329"/>
              <w:jc w:val="left"/>
            </w:pPr>
            <w:r w:rsidRPr="004A454D">
              <w:lastRenderedPageBreak/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Agnieszka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Wysokińska-Walczak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1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1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lastRenderedPageBreak/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1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8358E5">
              <w:t>80</w:t>
            </w:r>
            <w:r w:rsidRPr="00BF5026">
              <w:t>%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Zdun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Jest członkiem Krajowej Rady Sądownictwa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F67C6" w:rsidRDefault="0000523C" w:rsidP="004B1D86">
            <w:pPr>
              <w:spacing w:before="120" w:after="120"/>
              <w:ind w:left="6"/>
              <w:jc w:val="left"/>
            </w:pPr>
            <w:r w:rsidRPr="00CF67C6">
              <w:t>Sprawy pilne w sytuacji potrzeby bezzwłocznego skie</w:t>
            </w:r>
            <w:r>
              <w:t xml:space="preserve">rowania na posiedzenie zgodnie </w:t>
            </w:r>
            <w:r w:rsidRPr="00CF67C6">
              <w:t>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46" w:firstLine="0"/>
              <w:jc w:val="left"/>
            </w:pPr>
            <w:r w:rsidRPr="00CF67C6">
              <w:t xml:space="preserve">Sędzia orzeka tylko </w:t>
            </w:r>
            <w:r>
              <w:br/>
            </w:r>
            <w:r w:rsidRPr="00CF67C6">
              <w:t xml:space="preserve">w sprawach, w których referentami są </w:t>
            </w:r>
            <w:r>
              <w:t xml:space="preserve">co do zasady </w:t>
            </w:r>
            <w:r w:rsidRPr="00CF67C6">
              <w:t xml:space="preserve">sędziowie </w:t>
            </w:r>
            <w:r>
              <w:br/>
            </w:r>
            <w:r w:rsidRPr="00CF67C6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</w:t>
            </w:r>
            <w:r w:rsidRPr="00332058">
              <w:t xml:space="preserve">Sądu Okręgowego </w:t>
            </w:r>
            <w:r w:rsidRPr="00332058">
              <w:br/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Członek Krajowej Rady Sądownictwa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CF67C6" w:rsidRDefault="0000523C" w:rsidP="004B1D86">
            <w:pPr>
              <w:spacing w:after="120" w:line="240" w:lineRule="auto"/>
              <w:ind w:left="6" w:firstLine="0"/>
              <w:jc w:val="left"/>
            </w:pPr>
            <w:r w:rsidRPr="00CF67C6">
              <w:t>Bierze udział w planie dyżurów i w planie zastępstw proporcjonalnie 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2"/>
              </w:numPr>
              <w:spacing w:after="120" w:line="276" w:lineRule="auto"/>
              <w:ind w:left="432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lastRenderedPageBreak/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2"/>
              </w:numPr>
              <w:spacing w:after="120" w:line="276" w:lineRule="auto"/>
              <w:ind w:left="432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120" w:line="276" w:lineRule="auto"/>
              <w:ind w:left="432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864F1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="00864F14">
              <w:t>100</w:t>
            </w:r>
            <w:r>
              <w:t>%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Konrad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Mielcarek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Pr="004A454D" w:rsidRDefault="0000523C" w:rsidP="004B1D86">
            <w:pPr>
              <w:pStyle w:val="Akapitzlist"/>
              <w:widowControl w:val="0"/>
              <w:autoSpaceDE w:val="0"/>
              <w:autoSpaceDN w:val="0"/>
              <w:adjustRightInd w:val="0"/>
              <w:spacing w:after="120" w:line="276" w:lineRule="auto"/>
              <w:ind w:left="350" w:firstLine="0"/>
              <w:jc w:val="left"/>
            </w:pP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3"/>
              </w:numPr>
              <w:spacing w:after="120" w:line="276" w:lineRule="auto"/>
              <w:jc w:val="left"/>
            </w:pPr>
            <w:r w:rsidRPr="004A454D">
              <w:t xml:space="preserve">Pełnienie dyżurów zgodnie z planem </w:t>
            </w:r>
            <w:r w:rsidRPr="004A454D">
              <w:lastRenderedPageBreak/>
              <w:t xml:space="preserve">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83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83"/>
              </w:numPr>
              <w:spacing w:after="0" w:line="276" w:lineRule="auto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686EB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Arletta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Mierzwiak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</w:t>
            </w:r>
            <w:r>
              <w:br/>
              <w:t xml:space="preserve">dla m.st. </w:t>
            </w:r>
            <w:r w:rsidRPr="00332058">
              <w:t xml:space="preserve">Warszawy </w:t>
            </w:r>
            <w:r w:rsidRPr="00332058">
              <w:br/>
              <w:t xml:space="preserve">w Warszawie </w:t>
            </w:r>
            <w:r w:rsidRPr="00332058">
              <w:rPr>
                <w:b/>
              </w:rPr>
              <w:t xml:space="preserve"> </w:t>
            </w:r>
            <w:r w:rsidRPr="00332058">
              <w:t xml:space="preserve">delegowany </w:t>
            </w:r>
            <w:r w:rsidRPr="00332058">
              <w:br/>
            </w:r>
            <w:r w:rsidRPr="00332058">
              <w:lastRenderedPageBreak/>
              <w:t xml:space="preserve">w trybie art. 77 </w:t>
            </w:r>
            <w:r>
              <w:br/>
            </w:r>
            <w:r w:rsidRPr="00332058">
              <w:t xml:space="preserve">§ 1 pkt. 1 ustawy Prawo </w:t>
            </w:r>
            <w:r>
              <w:br/>
            </w:r>
            <w:r w:rsidRPr="00332058">
              <w:t xml:space="preserve">o ustroju sądów powszechnych </w:t>
            </w:r>
            <w:r>
              <w:br/>
            </w:r>
            <w:r w:rsidRPr="00332058">
              <w:t xml:space="preserve">do Sądu 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 xml:space="preserve">do wielkości przydziału </w:t>
            </w:r>
            <w:r w:rsidRPr="004A454D">
              <w:lastRenderedPageBreak/>
              <w:t>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2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2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2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A12337">
            <w:pPr>
              <w:spacing w:after="0" w:line="259" w:lineRule="auto"/>
              <w:ind w:left="0" w:firstLine="0"/>
              <w:jc w:val="left"/>
            </w:pPr>
            <w:r>
              <w:lastRenderedPageBreak/>
              <w:t>15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337" w:rsidRPr="00420112" w:rsidRDefault="00A12337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2337" w:rsidRPr="00420112" w:rsidRDefault="00A12337" w:rsidP="00F01E27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Kuzaj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A12337" w:rsidRPr="00C70A71" w:rsidRDefault="00A12337" w:rsidP="00F01E27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A12337" w:rsidRPr="00C70A71" w:rsidRDefault="00A12337" w:rsidP="00F01E27">
            <w:pPr>
              <w:spacing w:after="0" w:line="259" w:lineRule="auto"/>
              <w:jc w:val="left"/>
            </w:pP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4A454D" w:rsidRDefault="00A12337" w:rsidP="00F01E27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A12337" w:rsidRPr="00C70A71" w:rsidRDefault="00A12337" w:rsidP="00F01E27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XII Wydziału Karnego</w:t>
            </w:r>
          </w:p>
        </w:tc>
      </w:tr>
      <w:tr w:rsidR="00A12337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Default="00A12337" w:rsidP="00F01E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A12337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Rejonowego </w:t>
            </w:r>
            <w:r>
              <w:br/>
            </w:r>
            <w:r>
              <w:lastRenderedPageBreak/>
              <w:t xml:space="preserve">dla </w:t>
            </w:r>
            <w:r w:rsidRPr="00332058">
              <w:t>Warszawy</w:t>
            </w:r>
            <w:r>
              <w:t>-Śródmieścia</w:t>
            </w:r>
            <w:r w:rsidRPr="00332058">
              <w:t xml:space="preserve"> </w:t>
            </w:r>
            <w:r w:rsidRPr="00332058">
              <w:br/>
              <w:t xml:space="preserve">w Warszawie </w:t>
            </w:r>
            <w:r w:rsidRPr="00332058">
              <w:rPr>
                <w:b/>
              </w:rPr>
              <w:t xml:space="preserve"> </w:t>
            </w:r>
            <w:r w:rsidRPr="00332058">
              <w:t xml:space="preserve">delegowany </w:t>
            </w:r>
            <w:r w:rsidRPr="00332058">
              <w:br/>
              <w:t xml:space="preserve">w trybie art. 77 </w:t>
            </w:r>
            <w:r>
              <w:br/>
            </w:r>
            <w:r w:rsidRPr="00332058">
              <w:t xml:space="preserve">§ 1 pkt. 1 ustawy Prawo </w:t>
            </w:r>
            <w:r>
              <w:br/>
            </w:r>
            <w:r w:rsidRPr="00332058">
              <w:t xml:space="preserve">o ustroju sądów powszechnych </w:t>
            </w:r>
            <w:r>
              <w:br/>
            </w:r>
            <w:r w:rsidRPr="00332058">
              <w:t xml:space="preserve">do Sądu Okręgowego </w:t>
            </w:r>
            <w:r w:rsidRPr="00332058">
              <w:br/>
              <w:t>w Warszawie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A12337" w:rsidRPr="00C70A71" w:rsidRDefault="00A12337" w:rsidP="00F01E27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lastRenderedPageBreak/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12337" w:rsidRPr="00C70A71" w:rsidRDefault="00A12337" w:rsidP="00F01E27">
            <w:pPr>
              <w:autoSpaceDN w:val="0"/>
              <w:spacing w:after="0" w:line="276" w:lineRule="auto"/>
              <w:ind w:left="0"/>
            </w:pPr>
            <w:r w:rsidRPr="00C70A71">
              <w:lastRenderedPageBreak/>
              <w:t>Zasady zastępstw:</w:t>
            </w:r>
          </w:p>
          <w:p w:rsidR="00A12337" w:rsidRPr="004A454D" w:rsidRDefault="00A12337" w:rsidP="00F01E27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lastRenderedPageBreak/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A12337" w:rsidRDefault="00A12337" w:rsidP="00F01E27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A12337" w:rsidRPr="004A454D" w:rsidRDefault="00A12337" w:rsidP="00A33D97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A12337" w:rsidRPr="004A454D" w:rsidRDefault="00A12337" w:rsidP="00A33D97">
            <w:pPr>
              <w:pStyle w:val="Akapitzlist"/>
              <w:numPr>
                <w:ilvl w:val="0"/>
                <w:numId w:val="104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A12337" w:rsidRPr="00C70A71" w:rsidRDefault="00A12337" w:rsidP="00A33D97">
            <w:pPr>
              <w:pStyle w:val="Akapitzlist"/>
              <w:numPr>
                <w:ilvl w:val="0"/>
                <w:numId w:val="104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XV Wydział Wykonywania Orzeczeń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755BC" w:rsidRPr="009755BC" w:rsidRDefault="009755BC" w:rsidP="009755BC">
            <w:pPr>
              <w:spacing w:line="276" w:lineRule="auto"/>
              <w:ind w:left="66"/>
            </w:pPr>
            <w:r>
              <w:rPr>
                <w:sz w:val="14"/>
              </w:rPr>
              <w:t xml:space="preserve">8) </w:t>
            </w:r>
            <w:r w:rsidRPr="009755BC">
              <w:t>100% udziału w sprawach, w których orzeczenie zapadło w VIII Wydziale Karnym z wyłączeniem czynności przekazanych referendarzowi sądowemu,</w:t>
            </w:r>
          </w:p>
          <w:p w:rsidR="0000523C" w:rsidRPr="00833DD2" w:rsidRDefault="009755BC" w:rsidP="009755BC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 w:rsidRPr="009755BC">
              <w:t>100% udziału w sprawach przekazanych przez inne sądy Sądowi Okręgowemu w Warszawie</w:t>
            </w:r>
            <w:r w:rsidR="0000523C">
              <w:t xml:space="preserve"> </w:t>
            </w:r>
            <w:r w:rsidR="0000523C" w:rsidRPr="00833DD2">
              <w:t xml:space="preserve">           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Maciej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Szczęch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</w:t>
            </w:r>
            <w:r w:rsidRPr="00C70A71">
              <w:lastRenderedPageBreak/>
              <w:t xml:space="preserve">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lastRenderedPageBreak/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833DD2" w:rsidRDefault="0000523C" w:rsidP="009755BC">
            <w:pPr>
              <w:spacing w:after="120" w:line="276" w:lineRule="auto"/>
              <w:ind w:left="22"/>
              <w:jc w:val="left"/>
            </w:pPr>
            <w:r>
              <w:t>Udział</w:t>
            </w:r>
            <w:r w:rsidRPr="00833DD2">
              <w:t xml:space="preserve"> </w:t>
            </w:r>
            <w:r w:rsidR="009755BC" w:rsidRPr="009755BC">
              <w:t>w rozpoznawaniu zażaleń poziomych, w tym na postanowienia wydane przez referendarza sądowego, oraz spraw z wykazu Ko uchylonych i przekazanych do ponownego rozpoznania oraz wniosków o wyłączenie sędziego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Default="007D09D6" w:rsidP="004B1D86">
            <w:pPr>
              <w:spacing w:after="0" w:line="259" w:lineRule="auto"/>
              <w:ind w:left="1" w:firstLine="0"/>
              <w:jc w:val="left"/>
            </w:pPr>
            <w:r>
              <w:t>8</w:t>
            </w:r>
            <w:r w:rsidR="0000523C">
              <w:t>0%</w:t>
            </w:r>
          </w:p>
          <w:p w:rsidR="0000523C" w:rsidRDefault="0000523C" w:rsidP="003F1C0A">
            <w:pPr>
              <w:spacing w:after="0" w:line="259" w:lineRule="auto"/>
              <w:ind w:left="0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833DD2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>
              <w:t>Bierze udział w planie dyżurów zgodnie z grafikiem ustalonym przez Przewodniczącego Wydziału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4A454D">
              <w:t>W zakresie czynności Przewodniczącego Wydziału – pełni zastępstwo i jest zastępowany przez Zastępcę Przewodniczącego Wydziału</w:t>
            </w:r>
          </w:p>
          <w:p w:rsidR="009755BC" w:rsidRPr="009755BC" w:rsidRDefault="009755B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9755BC">
              <w:t xml:space="preserve">Pełni zastępstwo i jest zastępowany w sprawach, w których orzeczenie zapadło </w:t>
            </w:r>
            <w:r w:rsidRPr="009755BC">
              <w:br/>
              <w:t>w VIII, XII i XVIII Wydziale Karnym oraz w sprawach przekazanych przez inne sądy Sądowi Okręgowemu w Warszawie.</w:t>
            </w:r>
          </w:p>
          <w:p w:rsidR="0000523C" w:rsidRPr="009755BC" w:rsidRDefault="009755BC" w:rsidP="00A33D97">
            <w:pPr>
              <w:pStyle w:val="Akapitzlist"/>
              <w:numPr>
                <w:ilvl w:val="0"/>
                <w:numId w:val="76"/>
              </w:numPr>
              <w:spacing w:after="120" w:line="276" w:lineRule="auto"/>
              <w:jc w:val="left"/>
            </w:pPr>
            <w:r w:rsidRPr="009755BC">
              <w:t xml:space="preserve">Pełni zastępstwo w sprawach, w których orzeczenie zapadło w XIII Wydziale Pracy i Ubezpieczeń Społecznych, XIV </w:t>
            </w:r>
            <w:r w:rsidRPr="009755BC">
              <w:lastRenderedPageBreak/>
              <w:t>Wydziale Pracy i Ubezpieczeń Społecznych, XVI Wydziale Gospodarczym, XVII Wydziale Sąd Ochrony Konkurencji i Konsumentów, XX Wydziale Gospodarczym, XXI Wydziale Pracy i Ubezpieczeń Społecznych, XXII Wydziale Własności Intelektualnej, XXIII Wydziale Gospodarczym Odwoławczym i Zamówień Publicznych, XXVI Wydziale Gospodarczym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C70A71" w:rsidRDefault="0000523C" w:rsidP="004B1D86">
            <w:pPr>
              <w:pStyle w:val="Akapitzlist"/>
              <w:spacing w:after="0" w:line="276" w:lineRule="auto"/>
              <w:ind w:left="46" w:firstLine="0"/>
              <w:jc w:val="left"/>
            </w:pPr>
            <w:r w:rsidRPr="004A454D">
              <w:t xml:space="preserve">Pełnienie dyżurów zgodnie </w:t>
            </w:r>
            <w:r>
              <w:br/>
            </w:r>
            <w:r w:rsidRPr="004A454D">
              <w:t xml:space="preserve">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</w:tc>
      </w:tr>
      <w:tr w:rsidR="0000523C" w:rsidRPr="00833DD2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9F4B35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403BD8" w:rsidRPr="00403BD8" w:rsidRDefault="00403BD8" w:rsidP="00403BD8">
            <w:pPr>
              <w:spacing w:line="276" w:lineRule="auto"/>
              <w:ind w:left="66"/>
            </w:pPr>
            <w:r>
              <w:rPr>
                <w:sz w:val="14"/>
              </w:rPr>
              <w:t xml:space="preserve">8) </w:t>
            </w:r>
            <w:r w:rsidRPr="00403BD8">
              <w:t>100% udziału w sprawach, w których orzeczenie zapadło w XVIII Wydziale Karnym z wyłączeniem czynności przekazanych referendarzowi sądowemu,</w:t>
            </w:r>
          </w:p>
          <w:p w:rsidR="006A3416" w:rsidRPr="00403BD8" w:rsidRDefault="00403BD8" w:rsidP="00403BD8">
            <w:pPr>
              <w:spacing w:after="0" w:line="276" w:lineRule="auto"/>
              <w:ind w:left="46"/>
              <w:jc w:val="left"/>
            </w:pPr>
            <w:r w:rsidRPr="00403BD8">
              <w:t>100% udziału w sprawach, w których orzeczenie zapadło w XII Wydziale Karnym z wyłączeniem czynności przekazanych referendarzowi sądowemu</w:t>
            </w:r>
          </w:p>
          <w:p w:rsidR="0000523C" w:rsidRPr="00833DD2" w:rsidRDefault="0000523C" w:rsidP="006A3416">
            <w:pPr>
              <w:spacing w:after="0" w:line="276" w:lineRule="auto"/>
              <w:ind w:left="46"/>
              <w:jc w:val="left"/>
              <w:rPr>
                <w:b/>
                <w:sz w:val="24"/>
                <w:szCs w:val="24"/>
              </w:rPr>
            </w:pPr>
            <w:r>
              <w:t xml:space="preserve"> 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6A3416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Monika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6A3416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Łukaszewicz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6A3416" w:rsidRPr="00403BD8" w:rsidRDefault="00403BD8" w:rsidP="004B1D86">
            <w:pPr>
              <w:spacing w:after="120" w:line="276" w:lineRule="auto"/>
              <w:ind w:left="22"/>
              <w:jc w:val="left"/>
            </w:pPr>
            <w:r w:rsidRPr="00403BD8">
              <w:t>Udział w rozpoznawaniu zażaleń poziomych, w tym na postanowienia wydane przez referendarza sądowego, oraz spraw z wykazu Ko uchylonych i przekazanych do ponownego rozpoznania oraz wniosków o wyłączenie sędziego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Default="006A3416" w:rsidP="004B1D86">
            <w:pPr>
              <w:spacing w:after="0" w:line="259" w:lineRule="auto"/>
              <w:ind w:left="1" w:firstLine="0"/>
              <w:jc w:val="left"/>
            </w:pPr>
            <w:r>
              <w:t>90</w:t>
            </w:r>
            <w:r w:rsidR="0000523C">
              <w:t>%</w:t>
            </w: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Default="006A3416" w:rsidP="004B1D86">
            <w:pPr>
              <w:spacing w:after="0" w:line="259" w:lineRule="auto"/>
              <w:ind w:left="1" w:firstLine="0"/>
              <w:jc w:val="left"/>
            </w:pPr>
          </w:p>
          <w:p w:rsidR="006A3416" w:rsidRPr="00C70A71" w:rsidRDefault="006A3416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833DD2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833DD2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6A3416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>Bierze udział w planie dyżurów zgodnie z grafikiem ustalonym przez Przewodniczącego Wydziału.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 xml:space="preserve">W zakresie czynności Zastępcy Przewodniczącego Wydziału - pełni zastępstwo </w:t>
            </w:r>
            <w:r w:rsidRPr="00403BD8">
              <w:br/>
              <w:t>i jest zastępowana przez Przewodniczącego Wydziału.</w:t>
            </w:r>
          </w:p>
          <w:p w:rsidR="00403BD8" w:rsidRP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120" w:line="276" w:lineRule="auto"/>
              <w:ind w:left="350" w:hanging="426"/>
            </w:pPr>
            <w:r w:rsidRPr="00403BD8">
              <w:t xml:space="preserve">Pełni zastępstwo i jest zastępowana w sprawach, w których orzeczenie zapadło </w:t>
            </w:r>
            <w:r w:rsidRPr="00403BD8">
              <w:br/>
              <w:t xml:space="preserve">w VIII, XII i XVIII Wydziale Karnym oraz w sprawach przekazanych przez inne sądy Sądowi Okręgowemu w Warszawie. </w:t>
            </w:r>
          </w:p>
          <w:p w:rsidR="00403BD8" w:rsidRDefault="00403BD8" w:rsidP="00A33D97">
            <w:pPr>
              <w:pStyle w:val="Akapitzlist"/>
              <w:numPr>
                <w:ilvl w:val="0"/>
                <w:numId w:val="97"/>
              </w:numPr>
              <w:spacing w:after="0" w:line="276" w:lineRule="auto"/>
              <w:ind w:left="350" w:hanging="426"/>
              <w:jc w:val="left"/>
            </w:pPr>
            <w:r w:rsidRPr="00403BD8">
              <w:t>Pełni zastępstwo w sprawach, w których orzeczenie zapadło w wydziałach cywilnych Sądu Okręgowego w Warszawie.</w:t>
            </w:r>
          </w:p>
          <w:p w:rsidR="0000523C" w:rsidRPr="00655F29" w:rsidRDefault="0000523C" w:rsidP="00403BD8">
            <w:pPr>
              <w:spacing w:after="0" w:line="276" w:lineRule="auto"/>
              <w:ind w:left="-31" w:firstLine="0"/>
              <w:jc w:val="left"/>
              <w:rPr>
                <w:color w:val="auto"/>
              </w:rPr>
            </w:pPr>
            <w:r w:rsidRPr="00655F29">
              <w:rPr>
                <w:color w:val="auto"/>
              </w:rPr>
              <w:t>Dodatkowe obciążenia:</w:t>
            </w:r>
          </w:p>
          <w:p w:rsidR="0000523C" w:rsidRPr="00C70A71" w:rsidRDefault="0000523C" w:rsidP="004B1D86">
            <w:pPr>
              <w:pStyle w:val="Akapitzlist"/>
              <w:spacing w:after="0" w:line="276" w:lineRule="auto"/>
              <w:ind w:left="46" w:firstLine="0"/>
              <w:jc w:val="left"/>
            </w:pPr>
            <w:r w:rsidRPr="00655F29">
              <w:rPr>
                <w:color w:val="auto"/>
              </w:rPr>
              <w:t xml:space="preserve">Pełnienie dyżurów zgodnie </w:t>
            </w:r>
            <w:r w:rsidRPr="00655F29">
              <w:rPr>
                <w:color w:val="auto"/>
              </w:rPr>
              <w:br/>
              <w:t xml:space="preserve">z planem ustalonym przez </w:t>
            </w:r>
            <w:r w:rsidRPr="00655F29">
              <w:rPr>
                <w:color w:val="auto"/>
              </w:rPr>
              <w:lastRenderedPageBreak/>
              <w:t xml:space="preserve">Kierownika Sekcji </w:t>
            </w:r>
            <w:r w:rsidRPr="00655F29">
              <w:rPr>
                <w:color w:val="auto"/>
              </w:rPr>
              <w:br/>
              <w:t xml:space="preserve">w Sekcji Postępowania Międzynarodowego </w:t>
            </w:r>
            <w:r w:rsidRPr="00655F29">
              <w:rPr>
                <w:color w:val="auto"/>
              </w:rPr>
              <w:br/>
              <w:t xml:space="preserve">w VIII Wydziale Karnym Sądu Okręgowego </w:t>
            </w:r>
            <w:r w:rsidRPr="00655F29">
              <w:rPr>
                <w:color w:val="auto"/>
              </w:rPr>
              <w:br/>
              <w:t>w Warszawie</w:t>
            </w:r>
          </w:p>
        </w:tc>
      </w:tr>
      <w:tr w:rsidR="009F4B35" w:rsidRPr="00C70A71" w:rsidTr="006D6D9E">
        <w:trPr>
          <w:trHeight w:val="557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Default="009F4B35" w:rsidP="006C5F44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35" w:rsidRDefault="009F4B35" w:rsidP="006C5F44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</w:p>
          <w:p w:rsidR="009F4B35" w:rsidRPr="009F4B35" w:rsidRDefault="009F4B35" w:rsidP="006C5F44">
            <w:pPr>
              <w:spacing w:after="0" w:line="259" w:lineRule="auto"/>
              <w:ind w:left="1" w:firstLine="0"/>
              <w:jc w:val="left"/>
            </w:pPr>
            <w:r w:rsidRPr="009F4B35">
              <w:t xml:space="preserve">100% udziału w czynnościach, w tym wydawanie postanowień określonych w art. 18 a </w:t>
            </w:r>
            <w:proofErr w:type="spellStart"/>
            <w:r w:rsidRPr="009F4B35">
              <w:t>kkw</w:t>
            </w:r>
            <w:proofErr w:type="spellEnd"/>
            <w:r w:rsidRPr="009F4B35">
              <w:t>, w zakresie egzekucji grzywny, kosztów sądowych i innych należności sądowych we wszystkich rodzajach spraw, z wyłączeniem czynności zastrzeżonych dla sądu lub sędziego</w:t>
            </w:r>
          </w:p>
        </w:tc>
      </w:tr>
      <w:tr w:rsidR="009F4B35" w:rsidRPr="00C70A71" w:rsidTr="006D6D9E">
        <w:trPr>
          <w:trHeight w:val="1042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420112" w:rsidRDefault="009F4B35" w:rsidP="006C5F4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Ireneusz Wojciech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420112" w:rsidRDefault="009F4B35" w:rsidP="009F4B35">
            <w:pPr>
              <w:spacing w:after="0" w:line="259" w:lineRule="auto"/>
              <w:ind w:left="2" w:right="-141" w:firstLine="0"/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Szymczuk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9F4B35" w:rsidRPr="00C70A71" w:rsidRDefault="009F4B35" w:rsidP="006C5F44">
            <w:pPr>
              <w:spacing w:after="0" w:line="259" w:lineRule="auto"/>
              <w:ind w:left="0" w:firstLine="0"/>
              <w:jc w:val="left"/>
            </w:pPr>
          </w:p>
        </w:tc>
      </w:tr>
      <w:tr w:rsidR="009F4B35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9F4B35" w:rsidRPr="005E702B" w:rsidTr="006D6D9E">
        <w:trPr>
          <w:trHeight w:val="559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35" w:rsidRDefault="009F4B35" w:rsidP="006C5F44">
            <w:pPr>
              <w:spacing w:after="0" w:line="259" w:lineRule="auto"/>
              <w:ind w:left="2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10) </w:t>
            </w:r>
          </w:p>
          <w:p w:rsidR="009F4B35" w:rsidRPr="00C70A71" w:rsidRDefault="009F4B35" w:rsidP="006C5F4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9F4B35" w:rsidRPr="005E702B" w:rsidRDefault="009F4B35" w:rsidP="006C5F4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9F4B35" w:rsidRPr="00C70A71" w:rsidTr="006D6D9E">
        <w:trPr>
          <w:trHeight w:val="534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9F4B35" w:rsidRPr="00C70A71" w:rsidTr="006D6D9E">
        <w:trPr>
          <w:trHeight w:val="536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4B35" w:rsidRDefault="009F4B35" w:rsidP="006C5F4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  <w:r>
              <w:t xml:space="preserve">Referendarz sądowy w Sądzie </w:t>
            </w:r>
            <w:r w:rsidRPr="00C70A71">
              <w:t>Okręgow</w:t>
            </w:r>
            <w:r>
              <w:t>ym</w:t>
            </w:r>
            <w:r w:rsidRPr="00C70A71">
              <w:t xml:space="preserve"> w Warszawie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C70A71" w:rsidRDefault="009F4B35" w:rsidP="006C5F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9F4B35" w:rsidRDefault="009F4B35" w:rsidP="006C5F44">
            <w:pPr>
              <w:spacing w:after="0" w:line="259" w:lineRule="auto"/>
              <w:ind w:left="2" w:right="323" w:firstLine="0"/>
            </w:pPr>
            <w:r w:rsidRPr="00C70A71">
              <w:t xml:space="preserve">Obowiązki niezwiązane z </w:t>
            </w:r>
          </w:p>
          <w:p w:rsidR="009F4B35" w:rsidRPr="00C70A71" w:rsidRDefault="009F4B35" w:rsidP="006C5F44">
            <w:pPr>
              <w:spacing w:after="0" w:line="259" w:lineRule="auto"/>
              <w:ind w:left="2" w:right="323" w:firstLine="0"/>
            </w:pPr>
            <w:r w:rsidRPr="00C70A71">
              <w:t>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B35" w:rsidRPr="009F4B35" w:rsidRDefault="009F4B35" w:rsidP="006C5F44">
            <w:pPr>
              <w:autoSpaceDN w:val="0"/>
              <w:spacing w:after="0" w:line="276" w:lineRule="auto"/>
              <w:ind w:left="0" w:firstLine="0"/>
              <w:jc w:val="left"/>
            </w:pPr>
            <w:r w:rsidRPr="009F4B35">
              <w:t>Pełni zastępstwo we wszystkich rodzajach spraw w przypadku równoczesnej nieobecności sędziów XV Wydziału Wykonywania Orzeczeń.</w:t>
            </w:r>
          </w:p>
        </w:tc>
      </w:tr>
      <w:tr w:rsidR="0000523C" w:rsidRPr="00C70A71" w:rsidTr="006D6D9E">
        <w:trPr>
          <w:trHeight w:val="52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</w:t>
            </w:r>
            <w:r>
              <w:rPr>
                <w:vertAlign w:val="superscript"/>
              </w:rPr>
              <w:t xml:space="preserve">5) </w:t>
            </w:r>
          </w:p>
        </w:tc>
        <w:tc>
          <w:tcPr>
            <w:tcW w:w="29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  <w:rPr>
                <w:sz w:val="14"/>
              </w:rPr>
            </w:pPr>
            <w:r>
              <w:rPr>
                <w:b/>
                <w:sz w:val="24"/>
                <w:szCs w:val="24"/>
              </w:rPr>
              <w:t>X</w:t>
            </w:r>
            <w:r w:rsidRPr="00C30F12">
              <w:rPr>
                <w:b/>
                <w:sz w:val="24"/>
                <w:szCs w:val="24"/>
              </w:rPr>
              <w:t>VIII Wydział Karny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E000BA">
              <w:t>100% w kategorii spraw K „t. 1-5”, „t. 6-10” oraz „</w:t>
            </w:r>
            <w:proofErr w:type="spellStart"/>
            <w:r w:rsidRPr="00E000BA">
              <w:t>wyr.łącz</w:t>
            </w:r>
            <w:proofErr w:type="spellEnd"/>
            <w:r w:rsidRPr="00E000BA">
              <w:t>.”</w:t>
            </w:r>
          </w:p>
          <w:p w:rsidR="0000523C" w:rsidRPr="00E000BA" w:rsidRDefault="0000523C" w:rsidP="004B1D86">
            <w:pPr>
              <w:spacing w:after="0"/>
              <w:ind w:left="46"/>
              <w:jc w:val="left"/>
            </w:pPr>
            <w:r w:rsidRPr="00E000BA">
              <w:t>50% w pozostałych kategoriach spraw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Ireneusz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Szulewicz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>P</w:t>
            </w:r>
            <w:r w:rsidRPr="00CE0FA8">
              <w:t xml:space="preserve">ełnienie funkcji </w:t>
            </w:r>
            <w:r>
              <w:t>Przewodniczącego Wydziału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Przewodniczący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numPr>
                <w:ilvl w:val="0"/>
                <w:numId w:val="53"/>
              </w:numPr>
              <w:spacing w:after="120" w:line="276" w:lineRule="auto"/>
              <w:ind w:left="329"/>
              <w:jc w:val="left"/>
            </w:pPr>
            <w:r w:rsidRPr="004A454D">
              <w:t>W zakresie czynności Przewodniczącego Wydziału – pełni zastępstwo i jest zastępowany przez Zastępcę Przewodniczącego Wydziału</w:t>
            </w:r>
          </w:p>
          <w:p w:rsidR="0000523C" w:rsidRPr="004A454D" w:rsidRDefault="0000523C" w:rsidP="00A33D97">
            <w:pPr>
              <w:pStyle w:val="Akapitzlist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20" w:line="276" w:lineRule="auto"/>
              <w:ind w:left="329"/>
              <w:jc w:val="left"/>
            </w:pPr>
            <w:r w:rsidRPr="004A454D">
              <w:t>Bierze udział w pl</w:t>
            </w:r>
            <w:r>
              <w:t>anie dyżurów i planie zastępstw w wymiarze 50%</w:t>
            </w:r>
          </w:p>
          <w:p w:rsidR="0000523C" w:rsidRPr="00A354D3" w:rsidRDefault="0000523C" w:rsidP="004B1D86">
            <w:pPr>
              <w:pStyle w:val="Akapitzlist"/>
              <w:spacing w:after="0" w:line="240" w:lineRule="auto"/>
              <w:ind w:left="329" w:firstLine="0"/>
              <w:jc w:val="left"/>
              <w:rPr>
                <w:sz w:val="20"/>
                <w:szCs w:val="20"/>
              </w:rPr>
            </w:pP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6D6D9E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4"/>
              </w:numPr>
              <w:spacing w:after="12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 xml:space="preserve">i internetowych przez Policję, Agencję Bezpieczeństwa Wewnętrznego, Straż Graniczną, Centralne Biuro Antykorupcyjne, Służbę Celną i wywiad </w:t>
            </w:r>
            <w:r w:rsidRPr="004A454D">
              <w:lastRenderedPageBreak/>
              <w:t>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Dobosz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>Zastępca Przewodniczącego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>
              <w:t xml:space="preserve"> Wydziału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6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6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6"/>
              </w:numPr>
              <w:spacing w:after="0" w:line="276" w:lineRule="auto"/>
              <w:ind w:left="290" w:hanging="284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 xml:space="preserve">i internetowych przez Policję, Agencję Bezpieczeństwa </w:t>
            </w:r>
            <w:r w:rsidRPr="004A454D">
              <w:lastRenderedPageBreak/>
              <w:t>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Paweł Jan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794B94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 w:rsidRPr="00794B94">
              <w:rPr>
                <w:b/>
              </w:rPr>
              <w:t>u</w:t>
            </w:r>
            <w:proofErr w:type="spellEnd"/>
            <w:r w:rsidRPr="00794B94">
              <w:rPr>
                <w:b/>
              </w:rPr>
              <w:t xml:space="preserve"> </w:t>
            </w:r>
            <w:proofErr w:type="spellStart"/>
            <w:r w:rsidRPr="00794B94">
              <w:rPr>
                <w:b/>
              </w:rPr>
              <w:t>Château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8"/>
              </w:numPr>
              <w:spacing w:after="120" w:line="276" w:lineRule="auto"/>
              <w:ind w:left="290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78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7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</w:r>
            <w:r w:rsidRPr="004A454D">
              <w:lastRenderedPageBreak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Tomasz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Kobus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>
              <w:t xml:space="preserve">Sędzia delegowany </w:t>
            </w:r>
            <w:r>
              <w:br/>
              <w:t>do Ministerstwa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>Wysokość wskaźnika</w:t>
            </w:r>
            <w:r w:rsidRPr="00B07D85">
              <w:rPr>
                <w:shd w:val="clear" w:color="auto" w:fill="E7E6E6" w:themeFill="background2"/>
              </w:rPr>
              <w:t xml:space="preserve">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B07D85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76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1718C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1718CC">
              <w:t>75</w:t>
            </w:r>
            <w:r w:rsidRPr="00BF5026"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Andrzej Janusz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Krasnodębski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1718CC" w:rsidP="004B1D86">
            <w:pPr>
              <w:spacing w:after="0" w:line="259" w:lineRule="auto"/>
              <w:ind w:left="1" w:firstLine="0"/>
              <w:jc w:val="left"/>
            </w:pPr>
            <w:r>
              <w:t>Pełni funkcję Rzecznika Dyscyplinarnego Ministra Sprawiedliwości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B07D85">
              <w:rPr>
                <w:shd w:val="clear" w:color="auto" w:fill="E7E6E6" w:themeFill="background2"/>
              </w:rPr>
              <w:t>Wysokość wsk</w:t>
            </w:r>
            <w:r w:rsidRPr="00C70A71">
              <w:t xml:space="preserve">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</w:t>
            </w:r>
            <w:r>
              <w:t xml:space="preserve">Okręgowego </w:t>
            </w:r>
            <w:r>
              <w:br/>
              <w:t>w Warszawie</w:t>
            </w:r>
            <w:r w:rsidRPr="009B6EE4"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1718CC" w:rsidP="004B1D86">
            <w:pPr>
              <w:spacing w:after="0" w:line="259" w:lineRule="auto"/>
              <w:ind w:left="2" w:firstLine="0"/>
              <w:jc w:val="left"/>
            </w:pPr>
            <w:r>
              <w:t>Rzecznik Dyscyplinarny Ministra Sprawiedliwości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7"/>
              </w:numPr>
              <w:spacing w:after="120" w:line="276" w:lineRule="auto"/>
              <w:ind w:left="329"/>
              <w:jc w:val="left"/>
            </w:pPr>
            <w:r w:rsidRPr="004A454D">
              <w:lastRenderedPageBreak/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7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7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Izabela Ewa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Ledzion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B07D85">
              <w:rPr>
                <w:shd w:val="clear" w:color="auto" w:fill="E7E6E6" w:themeFill="background2"/>
              </w:rPr>
              <w:t>Wysokość wsk</w:t>
            </w:r>
            <w:r w:rsidRPr="00C70A71">
              <w:t xml:space="preserve">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  <w:r>
              <w:br/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lastRenderedPageBreak/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8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8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8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Izabela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Magdziarz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4F0A04">
              <w:rPr>
                <w:sz w:val="14"/>
                <w:shd w:val="clear" w:color="auto" w:fill="FFFFFF" w:themeFill="background1"/>
              </w:rPr>
              <w:t>10)</w:t>
            </w:r>
            <w:r w:rsidRPr="00C70A71">
              <w:rPr>
                <w:sz w:val="14"/>
              </w:rPr>
              <w:t xml:space="preserve">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9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VIII Wydziale Karnym S</w:t>
            </w:r>
            <w:r>
              <w:t>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9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9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Jolanta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Marek-Trocha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lastRenderedPageBreak/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0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0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0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5446D8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Pr="00BF5026"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446D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Maja Maria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5446D8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Minkisiewicz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5446D8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5446D8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5446D8">
            <w:pPr>
              <w:spacing w:after="120" w:line="276" w:lineRule="auto"/>
              <w:ind w:left="0"/>
              <w:jc w:val="left"/>
            </w:pPr>
            <w:r w:rsidRPr="004A454D">
              <w:t xml:space="preserve">Sprawy pilne w sytuacji potrzeby bezzwłocznego </w:t>
            </w:r>
            <w:r w:rsidRPr="004A454D">
              <w:lastRenderedPageBreak/>
              <w:t>skierowania na posiedzenie zgodnie z planem posiedzeń</w:t>
            </w:r>
          </w:p>
          <w:p w:rsidR="0000523C" w:rsidRPr="00C70A71" w:rsidRDefault="0000523C" w:rsidP="005446D8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5446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5446D8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5446D8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5446D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5446D8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563280" w:rsidRDefault="0000523C" w:rsidP="00A33D97">
            <w:pPr>
              <w:pStyle w:val="Akapitzlist"/>
              <w:numPr>
                <w:ilvl w:val="0"/>
                <w:numId w:val="96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96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05500C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05500C">
              <w:t>50</w:t>
            </w:r>
            <w:r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Michał Jan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Piotrowski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5500C" w:rsidP="004B1D86">
            <w:pPr>
              <w:spacing w:after="0" w:line="259" w:lineRule="auto"/>
              <w:ind w:left="1" w:firstLine="0"/>
              <w:jc w:val="left"/>
            </w:pPr>
            <w:r>
              <w:t>Pełni funkcję wizytatora ds. karnych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5500C" w:rsidP="004B1D86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05500C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5500C" w:rsidRPr="004A454D" w:rsidRDefault="0005500C" w:rsidP="0005500C">
            <w:pPr>
              <w:pStyle w:val="Akapitzlist"/>
              <w:numPr>
                <w:ilvl w:val="0"/>
                <w:numId w:val="110"/>
              </w:numPr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05500C">
            <w:pPr>
              <w:pStyle w:val="Akapitzlist"/>
              <w:numPr>
                <w:ilvl w:val="0"/>
                <w:numId w:val="110"/>
              </w:numPr>
              <w:spacing w:after="120" w:line="276" w:lineRule="auto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</w:t>
            </w:r>
            <w:r>
              <w:t>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05500C">
            <w:pPr>
              <w:pStyle w:val="Akapitzlist"/>
              <w:numPr>
                <w:ilvl w:val="0"/>
                <w:numId w:val="110"/>
              </w:numPr>
              <w:spacing w:after="120" w:line="276" w:lineRule="auto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05500C">
            <w:pPr>
              <w:pStyle w:val="Akapitzlist"/>
              <w:numPr>
                <w:ilvl w:val="0"/>
                <w:numId w:val="110"/>
              </w:numPr>
              <w:spacing w:after="0" w:line="276" w:lineRule="auto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 xml:space="preserve">i internetowych przez Policję, Agencję Bezpieczeństwa Wewnętrznego, Straż </w:t>
            </w:r>
            <w:r w:rsidRPr="004A454D">
              <w:lastRenderedPageBreak/>
              <w:t>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Alina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Sobczak-Barańska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2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 w:rsidRPr="004A454D">
              <w:t>w VI</w:t>
            </w:r>
            <w:r>
              <w:t>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2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2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</w:r>
            <w:r w:rsidRPr="004A454D">
              <w:lastRenderedPageBreak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12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525D22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 w:rsidR="00525D22">
              <w:t>50</w:t>
            </w:r>
            <w:r>
              <w:t>%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Remigiusz Józef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00523C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Wehner</w:t>
            </w:r>
            <w:proofErr w:type="spellEnd"/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70A71" w:rsidRDefault="00525D22" w:rsidP="004B1D86">
            <w:pPr>
              <w:spacing w:after="0" w:line="259" w:lineRule="auto"/>
              <w:ind w:left="1" w:firstLine="0"/>
              <w:jc w:val="left"/>
            </w:pPr>
            <w:r>
              <w:t>Pełni funkcję wizytatora ds. karnych Sądu Okręgowego w Warszawie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jc w:val="left"/>
            </w:pP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686876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  <w:r>
              <w:t xml:space="preserve">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525D22" w:rsidP="004B1D86">
            <w:pPr>
              <w:spacing w:after="0" w:line="259" w:lineRule="auto"/>
              <w:ind w:left="2" w:firstLine="0"/>
              <w:jc w:val="left"/>
            </w:pPr>
            <w:r>
              <w:t>Wizytator ds. karnych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Default="0000523C" w:rsidP="00A33D97">
            <w:pPr>
              <w:pStyle w:val="Akapitzlist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525D22" w:rsidRPr="004A454D" w:rsidRDefault="00525D22" w:rsidP="00A33D97">
            <w:pPr>
              <w:pStyle w:val="Akapitzlist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120" w:line="276" w:lineRule="auto"/>
              <w:jc w:val="left"/>
            </w:pPr>
            <w:r>
              <w:t>W zakresie czynności wizytatora – pełni zastępstwo i jest zastępowany wg grafiku zastępstw ustalonego przez Przewodniczącego Wydziału Wizytacyjnego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3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</w:r>
            <w:r>
              <w:lastRenderedPageBreak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63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63"/>
              </w:numPr>
              <w:spacing w:after="0" w:line="276" w:lineRule="auto"/>
              <w:ind w:left="329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90407" w:rsidP="004B1D86">
            <w:pPr>
              <w:spacing w:after="0" w:line="259" w:lineRule="auto"/>
              <w:ind w:left="0" w:firstLine="0"/>
              <w:jc w:val="left"/>
            </w:pPr>
            <w:r>
              <w:lastRenderedPageBreak/>
              <w:t>13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Imię (imiona)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Nazwisko</w:t>
            </w:r>
            <w:r w:rsidRPr="00C70A71">
              <w:rPr>
                <w:vertAlign w:val="superscript"/>
              </w:rPr>
              <w:t xml:space="preserve">7) </w:t>
            </w:r>
            <w:r w:rsidRPr="00C70A71">
              <w:t xml:space="preserve">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Podstawowy wskaźnik </w:t>
            </w:r>
          </w:p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przydziału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rPr>
                <w:sz w:val="14"/>
              </w:rPr>
              <w:t xml:space="preserve">8) </w:t>
            </w:r>
            <w:r w:rsidRPr="00C70A71">
              <w:t xml:space="preserve"> </w:t>
            </w:r>
            <w:r>
              <w:t>100</w:t>
            </w:r>
            <w:r w:rsidRPr="00E3502E">
              <w:t>%</w:t>
            </w:r>
          </w:p>
        </w:tc>
      </w:tr>
      <w:tr w:rsidR="0000523C" w:rsidRPr="00CE0FA8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Mirosława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23C" w:rsidRPr="00420112" w:rsidRDefault="00A46052" w:rsidP="004B1D86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Chyr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285" w:firstLine="0"/>
              <w:jc w:val="left"/>
            </w:pPr>
            <w:r w:rsidRPr="00C70A71">
              <w:t xml:space="preserve">Uzasadnienie podstawowego wskaźnika przydziału niższego niż 100% </w:t>
            </w:r>
            <w:r w:rsidRPr="00C70A71">
              <w:rPr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 xml:space="preserve">9) </w:t>
            </w:r>
          </w:p>
          <w:p w:rsidR="0000523C" w:rsidRPr="00CE0FA8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Wskaźniki przydziału inne niż podstawowy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C70A71">
              <w:t xml:space="preserve">Wysokość wskaźnika 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6" w:type="dxa"/>
            <w:gridSpan w:val="3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rPr>
                <w:sz w:val="14"/>
              </w:rPr>
              <w:t xml:space="preserve">10) </w:t>
            </w:r>
          </w:p>
          <w:p w:rsidR="0000523C" w:rsidRPr="00C70A71" w:rsidRDefault="0000523C" w:rsidP="004B1D86">
            <w:pPr>
              <w:spacing w:after="0" w:line="259" w:lineRule="auto"/>
              <w:ind w:left="0"/>
              <w:jc w:val="left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  <w:rPr>
                <w:sz w:val="14"/>
              </w:rPr>
            </w:pPr>
            <w:r w:rsidRPr="00C70A71">
              <w:rPr>
                <w:sz w:val="14"/>
              </w:rPr>
              <w:t>11)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Stanowisko służbowe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 w:themeFill="background2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Pełnione funkcje 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>Inne indywidualne reguły przydziału</w:t>
            </w:r>
            <w:r w:rsidRPr="00C70A71">
              <w:rPr>
                <w:vertAlign w:val="superscript"/>
              </w:rPr>
              <w:t xml:space="preserve">12)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4A454D" w:rsidRDefault="0000523C" w:rsidP="004B1D86">
            <w:pPr>
              <w:spacing w:after="120" w:line="276" w:lineRule="auto"/>
              <w:ind w:left="0"/>
              <w:jc w:val="left"/>
            </w:pPr>
            <w:r w:rsidRPr="004A454D">
              <w:t>Sprawy pilne w sytuacji potrzeby bezzwłocznego skierowania na posiedzenie zgodnie z planem posiedzeń</w:t>
            </w:r>
          </w:p>
          <w:p w:rsidR="0000523C" w:rsidRPr="00C70A71" w:rsidRDefault="0000523C" w:rsidP="004B1D86">
            <w:pPr>
              <w:spacing w:after="0" w:line="259" w:lineRule="auto"/>
              <w:ind w:left="1" w:firstLine="0"/>
              <w:jc w:val="left"/>
            </w:pPr>
            <w:r w:rsidRPr="004A454D">
              <w:t xml:space="preserve">Sędzia orzeka tylko </w:t>
            </w:r>
            <w:r>
              <w:br/>
            </w:r>
            <w:r w:rsidRPr="004A454D">
              <w:t xml:space="preserve">w sprawach, w których referentami są </w:t>
            </w:r>
            <w:r>
              <w:t xml:space="preserve">co do zasady </w:t>
            </w:r>
            <w:r w:rsidRPr="004A454D">
              <w:t>sędziowie</w:t>
            </w:r>
            <w:r>
              <w:br/>
            </w:r>
            <w:r w:rsidRPr="004A454D">
              <w:t>z X</w:t>
            </w:r>
            <w:r>
              <w:t>VI</w:t>
            </w:r>
            <w:r w:rsidRPr="004A454D">
              <w:t>II Wydziału Karnego</w:t>
            </w:r>
          </w:p>
        </w:tc>
      </w:tr>
      <w:tr w:rsidR="0000523C" w:rsidRPr="00C70A71" w:rsidTr="006D6D9E">
        <w:trPr>
          <w:trHeight w:val="536"/>
        </w:trPr>
        <w:tc>
          <w:tcPr>
            <w:tcW w:w="54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Default="0000523C" w:rsidP="004B1D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  <w:r w:rsidRPr="00C70A71">
              <w:t xml:space="preserve">Sędzia Sądu Okręgowego </w:t>
            </w:r>
            <w:r>
              <w:br/>
            </w:r>
            <w:r w:rsidRPr="00C70A71">
              <w:t>w Warszawie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E7E6E6"/>
          </w:tcPr>
          <w:p w:rsidR="0000523C" w:rsidRPr="00C70A71" w:rsidRDefault="0000523C" w:rsidP="004B1D86">
            <w:pPr>
              <w:spacing w:after="0" w:line="259" w:lineRule="auto"/>
              <w:ind w:left="2" w:right="323" w:firstLine="0"/>
              <w:jc w:val="left"/>
            </w:pPr>
            <w:r w:rsidRPr="00C70A71">
              <w:t xml:space="preserve">Obowiązki niezwiązane </w:t>
            </w:r>
            <w:r>
              <w:br/>
            </w:r>
            <w:r w:rsidRPr="00C70A71">
              <w:t>z przydziałem</w:t>
            </w:r>
            <w:r w:rsidRPr="00C70A71">
              <w:rPr>
                <w:vertAlign w:val="superscript"/>
              </w:rPr>
              <w:t xml:space="preserve">13)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00523C" w:rsidRPr="00C70A71" w:rsidRDefault="0000523C" w:rsidP="004B1D86">
            <w:pPr>
              <w:autoSpaceDN w:val="0"/>
              <w:spacing w:after="0" w:line="276" w:lineRule="auto"/>
              <w:ind w:left="0"/>
            </w:pPr>
            <w:r w:rsidRPr="00C70A71">
              <w:t>Zasady zastępstw:</w:t>
            </w:r>
          </w:p>
          <w:p w:rsidR="0000523C" w:rsidRPr="004A454D" w:rsidRDefault="0000523C" w:rsidP="004B1D8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46"/>
              <w:jc w:val="left"/>
            </w:pPr>
            <w:r w:rsidRPr="004A454D">
              <w:t>Bierze udział w pl</w:t>
            </w:r>
            <w:r>
              <w:t xml:space="preserve">anie dyżurów i planie zastępstw </w:t>
            </w:r>
            <w:r w:rsidRPr="004A454D">
              <w:t xml:space="preserve">proporcjonalnie </w:t>
            </w:r>
            <w:r>
              <w:br/>
            </w:r>
            <w:r w:rsidRPr="004A454D">
              <w:t>do wielkości przydziału spraw</w:t>
            </w:r>
          </w:p>
          <w:p w:rsidR="0000523C" w:rsidRDefault="0000523C" w:rsidP="004B1D86">
            <w:pPr>
              <w:spacing w:after="0" w:line="276" w:lineRule="auto"/>
              <w:ind w:left="-31" w:firstLine="0"/>
              <w:jc w:val="left"/>
            </w:pPr>
            <w:r>
              <w:t>Dodatkowe obciążenia: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5"/>
              </w:numPr>
              <w:spacing w:after="120" w:line="276" w:lineRule="auto"/>
              <w:ind w:left="329"/>
              <w:jc w:val="left"/>
            </w:pPr>
            <w:r w:rsidRPr="004A454D">
              <w:t xml:space="preserve">Pełnienie dyżurów zgodnie z planem </w:t>
            </w:r>
            <w:r w:rsidRPr="004A454D">
              <w:lastRenderedPageBreak/>
              <w:t xml:space="preserve">ustalonym przez Kierownika Sekcji </w:t>
            </w:r>
            <w:r w:rsidRPr="004A454D">
              <w:br/>
              <w:t xml:space="preserve">w Sekcji Postępowania Międzynarodowego </w:t>
            </w:r>
            <w:r>
              <w:br/>
              <w:t>w VIII Wydziale Karnym Są</w:t>
            </w:r>
            <w:r w:rsidRPr="004A454D">
              <w:t xml:space="preserve">du Okręgowego </w:t>
            </w:r>
            <w:r>
              <w:br/>
            </w:r>
            <w:r w:rsidRPr="004A454D">
              <w:t>w Warszawie</w:t>
            </w:r>
          </w:p>
          <w:p w:rsidR="0000523C" w:rsidRPr="004A454D" w:rsidRDefault="0000523C" w:rsidP="00A33D97">
            <w:pPr>
              <w:pStyle w:val="Akapitzlist"/>
              <w:numPr>
                <w:ilvl w:val="0"/>
                <w:numId w:val="55"/>
              </w:numPr>
              <w:spacing w:after="120" w:line="276" w:lineRule="auto"/>
              <w:ind w:left="329"/>
              <w:jc w:val="left"/>
              <w:rPr>
                <w:color w:val="FF0000"/>
              </w:rPr>
            </w:pPr>
            <w:r w:rsidRPr="004A454D">
              <w:t xml:space="preserve">Pełnienie dyżurów </w:t>
            </w:r>
            <w:r>
              <w:br/>
            </w:r>
            <w:r w:rsidRPr="004A454D">
              <w:t xml:space="preserve">w Kancelarii Tajnej wg listy dyżurów ustalonej przez </w:t>
            </w:r>
            <w:r w:rsidR="001B2BA2" w:rsidRPr="00BD20F2">
              <w:t>Przewodniczącego Wydziału</w:t>
            </w:r>
          </w:p>
          <w:p w:rsidR="0000523C" w:rsidRPr="00C70A71" w:rsidRDefault="0000523C" w:rsidP="00A33D97">
            <w:pPr>
              <w:pStyle w:val="Akapitzlist"/>
              <w:numPr>
                <w:ilvl w:val="0"/>
                <w:numId w:val="55"/>
              </w:numPr>
              <w:spacing w:after="0" w:line="276" w:lineRule="auto"/>
              <w:ind w:left="386"/>
              <w:jc w:val="left"/>
            </w:pPr>
            <w:r w:rsidRPr="004A454D">
              <w:t xml:space="preserve">Sądowa kontrola pozyskiwania danych telekomunikacyjnych, pocztowych </w:t>
            </w:r>
            <w:r w:rsidRPr="004A454D">
              <w:br/>
              <w:t>i internetowych przez Policję, Agencję Bezpieczeństwa Wewnętrznego, Straż Graniczną, Centralne Biuro Antykorupcyjne, Służbę Celną i wywiad skarbowy</w:t>
            </w:r>
          </w:p>
        </w:tc>
      </w:tr>
    </w:tbl>
    <w:p w:rsidR="00D3170E" w:rsidRDefault="00D3170E" w:rsidP="00D3170E">
      <w:pPr>
        <w:spacing w:after="152" w:line="259" w:lineRule="auto"/>
        <w:ind w:left="33"/>
        <w:jc w:val="center"/>
        <w:rPr>
          <w:b/>
        </w:rPr>
      </w:pPr>
    </w:p>
    <w:p w:rsidR="00D3170E" w:rsidRDefault="00D3170E" w:rsidP="00D3170E">
      <w:pPr>
        <w:spacing w:after="152" w:line="259" w:lineRule="auto"/>
        <w:ind w:left="33"/>
        <w:jc w:val="center"/>
      </w:pPr>
      <w:r>
        <w:rPr>
          <w:b/>
        </w:rPr>
        <w:t xml:space="preserve">II </w:t>
      </w:r>
    </w:p>
    <w:p w:rsidR="00D3170E" w:rsidRDefault="00D3170E" w:rsidP="00D3170E">
      <w:pPr>
        <w:spacing w:after="0" w:line="259" w:lineRule="auto"/>
        <w:ind w:left="10" w:right="1093"/>
        <w:jc w:val="right"/>
      </w:pPr>
      <w:r>
        <w:t>Plan dyżurów oraz zastępstw sędziów, asesorów sądowych i referendarzy sądowych</w:t>
      </w:r>
      <w:r>
        <w:rPr>
          <w:vertAlign w:val="superscript"/>
        </w:rPr>
        <w:t>16)</w:t>
      </w:r>
      <w:r>
        <w:t xml:space="preserve">: </w:t>
      </w:r>
    </w:p>
    <w:tbl>
      <w:tblPr>
        <w:tblStyle w:val="TableGrid"/>
        <w:tblW w:w="9064" w:type="dxa"/>
        <w:tblInd w:w="303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2326"/>
        <w:gridCol w:w="1873"/>
        <w:gridCol w:w="4174"/>
      </w:tblGrid>
      <w:tr w:rsidR="00D3170E" w:rsidTr="001633A3">
        <w:trPr>
          <w:trHeight w:val="101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Lp.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3" w:firstLine="0"/>
              <w:jc w:val="center"/>
            </w:pPr>
            <w:r>
              <w:t>Rodzaj spraw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tabs>
                <w:tab w:val="left" w:pos="791"/>
              </w:tabs>
              <w:spacing w:after="0" w:line="259" w:lineRule="auto"/>
              <w:ind w:left="3" w:firstLine="0"/>
              <w:jc w:val="center"/>
            </w:pPr>
            <w:r>
              <w:t xml:space="preserve">Liczba dyżurnych </w:t>
            </w:r>
            <w:r>
              <w:br/>
              <w:t>i pełniących zastępstwa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3170E" w:rsidRDefault="00D3170E" w:rsidP="001633A3">
            <w:pPr>
              <w:spacing w:after="0" w:line="259" w:lineRule="auto"/>
              <w:ind w:left="3" w:right="299" w:firstLine="0"/>
              <w:jc w:val="center"/>
            </w:pPr>
            <w:r>
              <w:t>Wydział i/lub sędziowie, asesorzy sądowi  i referendarze sądowi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zastępca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/>
              <w:jc w:val="left"/>
            </w:pPr>
            <w:r>
              <w:t>sędziowie VIII Wydziału Karnego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sprawy rozpoznawane </w:t>
            </w:r>
            <w:r>
              <w:br/>
              <w:t xml:space="preserve">w Sekcji Postępowania Międzynarodowego </w:t>
            </w:r>
            <w:r>
              <w:br/>
              <w:t>w 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1 zastępca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3" w:firstLine="0"/>
              <w:jc w:val="left"/>
            </w:pPr>
            <w:r>
              <w:t xml:space="preserve">sędziowie pionu karnego I </w:t>
            </w:r>
            <w:proofErr w:type="spellStart"/>
            <w:r>
              <w:t>i</w:t>
            </w:r>
            <w:proofErr w:type="spellEnd"/>
            <w:r>
              <w:t xml:space="preserve"> II instancji,</w:t>
            </w:r>
            <w:r>
              <w:br/>
              <w:t>XV Wydziału Wykonywania Orzeczeń,</w:t>
            </w:r>
          </w:p>
          <w:p w:rsidR="00D3170E" w:rsidRDefault="00D3170E" w:rsidP="001633A3">
            <w:pPr>
              <w:spacing w:after="0" w:line="259" w:lineRule="auto"/>
              <w:ind w:left="3" w:firstLine="0"/>
              <w:jc w:val="left"/>
            </w:pPr>
            <w:r w:rsidRPr="002B6CFF">
              <w:rPr>
                <w:color w:val="auto"/>
              </w:rPr>
              <w:t>XI Wydziału Penitencjarnego i Nadzoru nad Wykonywaniem Orzeczeń Karnych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karne w IX Wydziale Karnym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4 zastępców </w:t>
            </w:r>
            <w:r w:rsidRPr="0042357C">
              <w:rPr>
                <w:color w:val="auto"/>
              </w:rPr>
              <w:br/>
              <w:t xml:space="preserve">w ramach 2 grup – po dwóch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w ramach 1 grupy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>sędziowie IX Wydziału Karnego Odwoławczego orzekający w ramach dwóch grup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42357C">
              <w:rPr>
                <w:color w:val="auto"/>
              </w:rPr>
              <w:t>karne w X Wydziale Karnym Odwoławczym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2 zastępców </w:t>
            </w:r>
            <w:r w:rsidRPr="0042357C">
              <w:rPr>
                <w:color w:val="auto"/>
              </w:rPr>
              <w:br/>
              <w:t xml:space="preserve">w ramach 2 grup – po jednym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w ramach 1 grupy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>sędziowie X Wydziału Karnego Odwoławczego orzekający w ramach dwóch grup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karne rozpoznawane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 xml:space="preserve">w XI Wydziale Penitencjarnym </w:t>
            </w:r>
          </w:p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lastRenderedPageBreak/>
              <w:t>i Nadzoru nad Wykonywaniem Orzeczeń Karnych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D21CB4" w:rsidRDefault="00D3170E" w:rsidP="001633A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 dyżurny/ Przewodniczący Wydziału lub </w:t>
            </w:r>
            <w:r>
              <w:rPr>
                <w:color w:val="auto"/>
              </w:rPr>
              <w:lastRenderedPageBreak/>
              <w:t>Zastępca Przewodniczącego Wydziału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lastRenderedPageBreak/>
              <w:t xml:space="preserve">sędziowie XI Wydziału Penitencjarnego </w:t>
            </w:r>
            <w:r>
              <w:br/>
              <w:t>i Nadzoru nad Wykonywaniem Orzeczeń Karnych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lastRenderedPageBreak/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XII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Pr="00E05168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2 zastępców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t xml:space="preserve">sędziowie XII Wydziału Karnego 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sprawy w XV Wydziale Wykonywania Orzeczeń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D21CB4" w:rsidRDefault="00F500ED" w:rsidP="001633A3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A33206">
              <w:rPr>
                <w:color w:val="auto"/>
              </w:rPr>
              <w:t>1 dyżurny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BC7C98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BC7C98">
              <w:rPr>
                <w:color w:val="auto"/>
              </w:rPr>
              <w:t>sędziowie XV Wydziału Wykonywania Orzeczeń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2" w:firstLine="0"/>
              <w:jc w:val="center"/>
            </w:pPr>
            <w:r>
              <w:t>karne w XVIII Wydziale Karnym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 xml:space="preserve">1 dyżurny/ </w:t>
            </w:r>
          </w:p>
          <w:p w:rsidR="00D3170E" w:rsidRPr="000D1D78" w:rsidRDefault="00D3170E" w:rsidP="001633A3">
            <w:pPr>
              <w:spacing w:after="0" w:line="259" w:lineRule="auto"/>
              <w:ind w:left="1" w:firstLine="0"/>
              <w:jc w:val="left"/>
            </w:pPr>
            <w:r>
              <w:t>2 zastępców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9D0C78" w:rsidRDefault="00D3170E" w:rsidP="001633A3">
            <w:pPr>
              <w:spacing w:after="0" w:line="259" w:lineRule="auto"/>
              <w:ind w:left="3" w:firstLine="0"/>
              <w:jc w:val="left"/>
              <w:rPr>
                <w:color w:val="FF0000"/>
              </w:rPr>
            </w:pPr>
            <w:r>
              <w:t>sędziowie XVIII Wydziału Karnego</w:t>
            </w:r>
          </w:p>
        </w:tc>
      </w:tr>
      <w:tr w:rsidR="00D3170E" w:rsidTr="001633A3">
        <w:trPr>
          <w:trHeight w:val="28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5A2542">
              <w:rPr>
                <w:color w:val="auto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2" w:firstLine="0"/>
              <w:jc w:val="center"/>
              <w:rPr>
                <w:color w:val="auto"/>
              </w:rPr>
            </w:pPr>
            <w:r w:rsidRPr="005A2542">
              <w:rPr>
                <w:color w:val="auto"/>
              </w:rPr>
              <w:t>dyżury w Kancelarii Tajnej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42357C" w:rsidRDefault="00D3170E" w:rsidP="001633A3">
            <w:pPr>
              <w:spacing w:after="0" w:line="259" w:lineRule="auto"/>
              <w:ind w:left="1" w:firstLine="0"/>
              <w:jc w:val="left"/>
              <w:rPr>
                <w:color w:val="auto"/>
              </w:rPr>
            </w:pPr>
            <w:r w:rsidRPr="0042357C">
              <w:rPr>
                <w:color w:val="auto"/>
              </w:rPr>
              <w:t xml:space="preserve">Zgodnie </w:t>
            </w:r>
            <w:r w:rsidRPr="0042357C">
              <w:rPr>
                <w:color w:val="auto"/>
              </w:rPr>
              <w:br/>
              <w:t xml:space="preserve">z Zarządzeniem </w:t>
            </w:r>
            <w:r w:rsidRPr="0042357C">
              <w:rPr>
                <w:color w:val="auto"/>
              </w:rPr>
              <w:br/>
              <w:t xml:space="preserve">nr 279/2017 Prezesa Sądu Okręgowego </w:t>
            </w:r>
            <w:r w:rsidRPr="0042357C">
              <w:rPr>
                <w:color w:val="auto"/>
              </w:rPr>
              <w:br/>
              <w:t xml:space="preserve">w Warszawie </w:t>
            </w:r>
            <w:r w:rsidRPr="0042357C">
              <w:rPr>
                <w:color w:val="auto"/>
              </w:rPr>
              <w:br/>
              <w:t xml:space="preserve">z dnia 24 listopada 2017 r. w sprawie zapewnienia właściwego toku wewnętrznego urzędowania sądu, bezpośrednio związanego </w:t>
            </w:r>
            <w:r w:rsidRPr="0042357C">
              <w:rPr>
                <w:color w:val="auto"/>
              </w:rPr>
              <w:br/>
              <w:t>z</w:t>
            </w:r>
            <w:r w:rsidRPr="0042357C">
              <w:rPr>
                <w:color w:val="auto"/>
                <w:sz w:val="16"/>
                <w:szCs w:val="16"/>
              </w:rPr>
              <w:t xml:space="preserve"> </w:t>
            </w:r>
            <w:r w:rsidRPr="0042357C">
              <w:rPr>
                <w:color w:val="auto"/>
              </w:rPr>
              <w:t xml:space="preserve">rozpoznawaniem wniosków </w:t>
            </w:r>
            <w:r>
              <w:rPr>
                <w:color w:val="auto"/>
              </w:rPr>
              <w:br/>
            </w:r>
            <w:r w:rsidRPr="0042357C">
              <w:rPr>
                <w:color w:val="auto"/>
              </w:rPr>
              <w:t>o kontrole operacyjne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0E" w:rsidRPr="005A2542" w:rsidRDefault="00D3170E" w:rsidP="001633A3">
            <w:pPr>
              <w:spacing w:after="0" w:line="259" w:lineRule="auto"/>
              <w:ind w:left="3" w:firstLine="0"/>
              <w:jc w:val="left"/>
              <w:rPr>
                <w:color w:val="auto"/>
              </w:rPr>
            </w:pPr>
            <w:r w:rsidRPr="005A2542">
              <w:rPr>
                <w:color w:val="auto"/>
              </w:rPr>
              <w:t xml:space="preserve">sędziowie VIII, XII, XVIII Wydziału Karnego, IX i X Wydziału Karnego Odwoławczego </w:t>
            </w:r>
          </w:p>
        </w:tc>
      </w:tr>
    </w:tbl>
    <w:p w:rsidR="00D3170E" w:rsidRDefault="00D3170E" w:rsidP="005D691A">
      <w:pPr>
        <w:spacing w:after="163" w:line="259" w:lineRule="auto"/>
        <w:ind w:left="0" w:firstLine="0"/>
        <w:jc w:val="left"/>
      </w:pPr>
    </w:p>
    <w:sectPr w:rsidR="00D3170E" w:rsidSect="003335A5">
      <w:type w:val="continuous"/>
      <w:pgSz w:w="11906" w:h="16838"/>
      <w:pgMar w:top="635" w:right="1021" w:bottom="137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E5" w:rsidRDefault="008358E5" w:rsidP="00E973B4">
      <w:pPr>
        <w:spacing w:after="0" w:line="240" w:lineRule="auto"/>
      </w:pPr>
      <w:r>
        <w:separator/>
      </w:r>
    </w:p>
  </w:endnote>
  <w:endnote w:type="continuationSeparator" w:id="0">
    <w:p w:rsidR="008358E5" w:rsidRDefault="008358E5" w:rsidP="00E9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E5" w:rsidRDefault="008358E5" w:rsidP="00E973B4">
      <w:pPr>
        <w:spacing w:after="0" w:line="240" w:lineRule="auto"/>
      </w:pPr>
      <w:r>
        <w:separator/>
      </w:r>
    </w:p>
  </w:footnote>
  <w:footnote w:type="continuationSeparator" w:id="0">
    <w:p w:rsidR="008358E5" w:rsidRDefault="008358E5" w:rsidP="00E97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CD6"/>
    <w:multiLevelType w:val="hybridMultilevel"/>
    <w:tmpl w:val="92647202"/>
    <w:lvl w:ilvl="0" w:tplc="A4329C5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03D351E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6A09"/>
    <w:multiLevelType w:val="hybridMultilevel"/>
    <w:tmpl w:val="2CAE8684"/>
    <w:lvl w:ilvl="0" w:tplc="141838E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04736426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918DC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71947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31BB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60D1F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20B31"/>
    <w:multiLevelType w:val="hybridMultilevel"/>
    <w:tmpl w:val="848C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57CF2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70FE1"/>
    <w:multiLevelType w:val="hybridMultilevel"/>
    <w:tmpl w:val="9AC058B6"/>
    <w:lvl w:ilvl="0" w:tplc="E4F6593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0FFC6C4C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B7DDE"/>
    <w:multiLevelType w:val="hybridMultilevel"/>
    <w:tmpl w:val="2312E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B527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554D6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DF7086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A0F19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72C03"/>
    <w:multiLevelType w:val="hybridMultilevel"/>
    <w:tmpl w:val="B324053C"/>
    <w:lvl w:ilvl="0" w:tplc="31EA2F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>
    <w:nsid w:val="13DD3472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2349EB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413F2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C45C7C"/>
    <w:multiLevelType w:val="hybridMultilevel"/>
    <w:tmpl w:val="48D811DE"/>
    <w:lvl w:ilvl="0" w:tplc="FE1053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3259C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D6562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2D7C14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5">
    <w:nsid w:val="1A00198C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6">
    <w:nsid w:val="1CA8142A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67242F"/>
    <w:multiLevelType w:val="hybridMultilevel"/>
    <w:tmpl w:val="8B583FEE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>
    <w:nsid w:val="1E0427A2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E26A05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>
    <w:nsid w:val="222D5567"/>
    <w:multiLevelType w:val="hybridMultilevel"/>
    <w:tmpl w:val="525CFBAC"/>
    <w:lvl w:ilvl="0" w:tplc="88D83DD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>
    <w:nsid w:val="23E06EC6"/>
    <w:multiLevelType w:val="hybridMultilevel"/>
    <w:tmpl w:val="16B6AAFA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383C24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CF4575"/>
    <w:multiLevelType w:val="hybridMultilevel"/>
    <w:tmpl w:val="1436BD88"/>
    <w:lvl w:ilvl="0" w:tplc="67522BA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4">
    <w:nsid w:val="25852646"/>
    <w:multiLevelType w:val="hybridMultilevel"/>
    <w:tmpl w:val="16B2F7F6"/>
    <w:lvl w:ilvl="0" w:tplc="B2EEC41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>
    <w:nsid w:val="261C4C3A"/>
    <w:multiLevelType w:val="hybridMultilevel"/>
    <w:tmpl w:val="3320D1E6"/>
    <w:lvl w:ilvl="0" w:tplc="BF4A1CA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>
    <w:nsid w:val="267C1BEB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7">
    <w:nsid w:val="2732546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B31F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F36EC4"/>
    <w:multiLevelType w:val="hybridMultilevel"/>
    <w:tmpl w:val="E5BC17D8"/>
    <w:lvl w:ilvl="0" w:tplc="4488A91C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0">
    <w:nsid w:val="2BEF3D87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83633A"/>
    <w:multiLevelType w:val="hybridMultilevel"/>
    <w:tmpl w:val="156E8F56"/>
    <w:lvl w:ilvl="0" w:tplc="5BB839A2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2">
    <w:nsid w:val="2DC1769F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22720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2B13DA"/>
    <w:multiLevelType w:val="hybridMultilevel"/>
    <w:tmpl w:val="B324053C"/>
    <w:lvl w:ilvl="0" w:tplc="31EA2F8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5">
    <w:nsid w:val="316367B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7915F8"/>
    <w:multiLevelType w:val="hybridMultilevel"/>
    <w:tmpl w:val="8A009884"/>
    <w:lvl w:ilvl="0" w:tplc="921EF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A91BF9"/>
    <w:multiLevelType w:val="hybridMultilevel"/>
    <w:tmpl w:val="C6CA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EF0F2F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62F6230"/>
    <w:multiLevelType w:val="hybridMultilevel"/>
    <w:tmpl w:val="ADFAB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AD3959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686A83"/>
    <w:multiLevelType w:val="hybridMultilevel"/>
    <w:tmpl w:val="64A0D2DC"/>
    <w:lvl w:ilvl="0" w:tplc="F5BAA7D4">
      <w:start w:val="1"/>
      <w:numFmt w:val="decimal"/>
      <w:lvlText w:val="%1."/>
      <w:lvlJc w:val="left"/>
      <w:pPr>
        <w:ind w:left="60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F55C05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47324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D66CBD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14483E"/>
    <w:multiLevelType w:val="hybridMultilevel"/>
    <w:tmpl w:val="86AE212E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6">
    <w:nsid w:val="3EE35421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28732E"/>
    <w:multiLevelType w:val="hybridMultilevel"/>
    <w:tmpl w:val="1A7661C0"/>
    <w:lvl w:ilvl="0" w:tplc="42C6271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8">
    <w:nsid w:val="40C50B71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F61DA8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61043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5E22D7C"/>
    <w:multiLevelType w:val="hybridMultilevel"/>
    <w:tmpl w:val="8932EB22"/>
    <w:lvl w:ilvl="0" w:tplc="2E3E6DC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2">
    <w:nsid w:val="462C5702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3">
    <w:nsid w:val="4884393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1D6C9C"/>
    <w:multiLevelType w:val="hybridMultilevel"/>
    <w:tmpl w:val="6AB4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5B19DF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B9028B5"/>
    <w:multiLevelType w:val="hybridMultilevel"/>
    <w:tmpl w:val="EF76214A"/>
    <w:lvl w:ilvl="0" w:tplc="1C9E413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7">
    <w:nsid w:val="4C6172FE"/>
    <w:multiLevelType w:val="hybridMultilevel"/>
    <w:tmpl w:val="D1CC2F36"/>
    <w:lvl w:ilvl="0" w:tplc="BA54990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8">
    <w:nsid w:val="4D10332B"/>
    <w:multiLevelType w:val="hybridMultilevel"/>
    <w:tmpl w:val="CFF480FA"/>
    <w:lvl w:ilvl="0" w:tplc="C276D92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>
    <w:nsid w:val="4D5E523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C83B7F"/>
    <w:multiLevelType w:val="hybridMultilevel"/>
    <w:tmpl w:val="AE8EF7A6"/>
    <w:lvl w:ilvl="0" w:tplc="3464500E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1">
    <w:nsid w:val="518342F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F20748"/>
    <w:multiLevelType w:val="hybridMultilevel"/>
    <w:tmpl w:val="6054D4E0"/>
    <w:lvl w:ilvl="0" w:tplc="FD8ED01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670A1"/>
    <w:multiLevelType w:val="hybridMultilevel"/>
    <w:tmpl w:val="833C3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5D4D7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A30D94"/>
    <w:multiLevelType w:val="hybridMultilevel"/>
    <w:tmpl w:val="9EDE2B42"/>
    <w:lvl w:ilvl="0" w:tplc="52D66F0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6">
    <w:nsid w:val="576207B8"/>
    <w:multiLevelType w:val="hybridMultilevel"/>
    <w:tmpl w:val="E33E53D2"/>
    <w:lvl w:ilvl="0" w:tplc="033A18C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6" w:hanging="360"/>
      </w:pPr>
    </w:lvl>
    <w:lvl w:ilvl="2" w:tplc="0415001B" w:tentative="1">
      <w:start w:val="1"/>
      <w:numFmt w:val="lowerRoman"/>
      <w:lvlText w:val="%3."/>
      <w:lvlJc w:val="right"/>
      <w:pPr>
        <w:ind w:left="1846" w:hanging="180"/>
      </w:pPr>
    </w:lvl>
    <w:lvl w:ilvl="3" w:tplc="0415000F" w:tentative="1">
      <w:start w:val="1"/>
      <w:numFmt w:val="decimal"/>
      <w:lvlText w:val="%4."/>
      <w:lvlJc w:val="left"/>
      <w:pPr>
        <w:ind w:left="2566" w:hanging="360"/>
      </w:pPr>
    </w:lvl>
    <w:lvl w:ilvl="4" w:tplc="04150019" w:tentative="1">
      <w:start w:val="1"/>
      <w:numFmt w:val="lowerLetter"/>
      <w:lvlText w:val="%5."/>
      <w:lvlJc w:val="left"/>
      <w:pPr>
        <w:ind w:left="3286" w:hanging="360"/>
      </w:pPr>
    </w:lvl>
    <w:lvl w:ilvl="5" w:tplc="0415001B" w:tentative="1">
      <w:start w:val="1"/>
      <w:numFmt w:val="lowerRoman"/>
      <w:lvlText w:val="%6."/>
      <w:lvlJc w:val="right"/>
      <w:pPr>
        <w:ind w:left="4006" w:hanging="180"/>
      </w:pPr>
    </w:lvl>
    <w:lvl w:ilvl="6" w:tplc="0415000F" w:tentative="1">
      <w:start w:val="1"/>
      <w:numFmt w:val="decimal"/>
      <w:lvlText w:val="%7."/>
      <w:lvlJc w:val="left"/>
      <w:pPr>
        <w:ind w:left="4726" w:hanging="360"/>
      </w:pPr>
    </w:lvl>
    <w:lvl w:ilvl="7" w:tplc="04150019" w:tentative="1">
      <w:start w:val="1"/>
      <w:numFmt w:val="lowerLetter"/>
      <w:lvlText w:val="%8."/>
      <w:lvlJc w:val="left"/>
      <w:pPr>
        <w:ind w:left="5446" w:hanging="360"/>
      </w:pPr>
    </w:lvl>
    <w:lvl w:ilvl="8" w:tplc="041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77">
    <w:nsid w:val="584F26C4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5F66EA"/>
    <w:multiLevelType w:val="hybridMultilevel"/>
    <w:tmpl w:val="F6FCB7C0"/>
    <w:lvl w:ilvl="0" w:tplc="9526584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9">
    <w:nsid w:val="5961183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DF26448"/>
    <w:multiLevelType w:val="hybridMultilevel"/>
    <w:tmpl w:val="F7FC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5C311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5050D4"/>
    <w:multiLevelType w:val="hybridMultilevel"/>
    <w:tmpl w:val="D7C2ACEC"/>
    <w:lvl w:ilvl="0" w:tplc="8C0878CE">
      <w:start w:val="1"/>
      <w:numFmt w:val="decimal"/>
      <w:lvlText w:val="%1."/>
      <w:lvlJc w:val="left"/>
      <w:pPr>
        <w:ind w:left="35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3">
    <w:nsid w:val="5F840E84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BD0ED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A60CC8"/>
    <w:multiLevelType w:val="hybridMultilevel"/>
    <w:tmpl w:val="0AD4D612"/>
    <w:lvl w:ilvl="0" w:tplc="FF0070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235A22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F113EC"/>
    <w:multiLevelType w:val="hybridMultilevel"/>
    <w:tmpl w:val="C8E48FE0"/>
    <w:lvl w:ilvl="0" w:tplc="E932C81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8">
    <w:nsid w:val="63080665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171F11"/>
    <w:multiLevelType w:val="hybridMultilevel"/>
    <w:tmpl w:val="1B887DBC"/>
    <w:lvl w:ilvl="0" w:tplc="2A22DB10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613D6">
      <w:start w:val="1"/>
      <w:numFmt w:val="lowerLetter"/>
      <w:lvlText w:val="%2)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6D92A">
      <w:start w:val="1"/>
      <w:numFmt w:val="lowerRoman"/>
      <w:lvlText w:val="%3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3842">
      <w:start w:val="1"/>
      <w:numFmt w:val="decimal"/>
      <w:lvlText w:val="%4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FDBE">
      <w:start w:val="1"/>
      <w:numFmt w:val="lowerLetter"/>
      <w:lvlText w:val="%5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CE38">
      <w:start w:val="1"/>
      <w:numFmt w:val="lowerRoman"/>
      <w:lvlText w:val="%6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EC266">
      <w:start w:val="1"/>
      <w:numFmt w:val="decimal"/>
      <w:lvlText w:val="%7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E00334">
      <w:start w:val="1"/>
      <w:numFmt w:val="lowerLetter"/>
      <w:lvlText w:val="%8"/>
      <w:lvlJc w:val="left"/>
      <w:pPr>
        <w:ind w:left="7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F3CE">
      <w:start w:val="1"/>
      <w:numFmt w:val="lowerRoman"/>
      <w:lvlText w:val="%9"/>
      <w:lvlJc w:val="left"/>
      <w:pPr>
        <w:ind w:left="8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669823DA"/>
    <w:multiLevelType w:val="hybridMultilevel"/>
    <w:tmpl w:val="4EF216BC"/>
    <w:lvl w:ilvl="0" w:tplc="9186502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1">
    <w:nsid w:val="6730605A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F91A5E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8B7000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CA0AAC"/>
    <w:multiLevelType w:val="hybridMultilevel"/>
    <w:tmpl w:val="E3C8F41C"/>
    <w:lvl w:ilvl="0" w:tplc="5F360C1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5">
    <w:nsid w:val="6F2A72F1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78071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494F9C"/>
    <w:multiLevelType w:val="hybridMultilevel"/>
    <w:tmpl w:val="757EECCE"/>
    <w:lvl w:ilvl="0" w:tplc="31DC2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DA12B2"/>
    <w:multiLevelType w:val="hybridMultilevel"/>
    <w:tmpl w:val="246A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BE25D0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5E3C9A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E61AE7"/>
    <w:multiLevelType w:val="hybridMultilevel"/>
    <w:tmpl w:val="8B583FEE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2">
    <w:nsid w:val="762C4E65"/>
    <w:multiLevelType w:val="hybridMultilevel"/>
    <w:tmpl w:val="14905C38"/>
    <w:lvl w:ilvl="0" w:tplc="3BE671E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3">
    <w:nsid w:val="76376080"/>
    <w:multiLevelType w:val="hybridMultilevel"/>
    <w:tmpl w:val="174ADC02"/>
    <w:lvl w:ilvl="0" w:tplc="F5C417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6871B3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8B7FD8"/>
    <w:multiLevelType w:val="hybridMultilevel"/>
    <w:tmpl w:val="A7866CC4"/>
    <w:lvl w:ilvl="0" w:tplc="2D5C8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C75C4C"/>
    <w:multiLevelType w:val="hybridMultilevel"/>
    <w:tmpl w:val="3546262E"/>
    <w:lvl w:ilvl="0" w:tplc="9C0287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BCF7D8F"/>
    <w:multiLevelType w:val="hybridMultilevel"/>
    <w:tmpl w:val="71FC29BC"/>
    <w:lvl w:ilvl="0" w:tplc="D8CA4E60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8">
    <w:nsid w:val="7D4E69AC"/>
    <w:multiLevelType w:val="hybridMultilevel"/>
    <w:tmpl w:val="F7FE63DC"/>
    <w:lvl w:ilvl="0" w:tplc="59385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C9240D"/>
    <w:multiLevelType w:val="hybridMultilevel"/>
    <w:tmpl w:val="680CFD46"/>
    <w:lvl w:ilvl="0" w:tplc="28F45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39"/>
  </w:num>
  <w:num w:numId="3">
    <w:abstractNumId w:val="87"/>
  </w:num>
  <w:num w:numId="4">
    <w:abstractNumId w:val="93"/>
  </w:num>
  <w:num w:numId="5">
    <w:abstractNumId w:val="37"/>
  </w:num>
  <w:num w:numId="6">
    <w:abstractNumId w:val="13"/>
  </w:num>
  <w:num w:numId="7">
    <w:abstractNumId w:val="71"/>
  </w:num>
  <w:num w:numId="8">
    <w:abstractNumId w:val="23"/>
  </w:num>
  <w:num w:numId="9">
    <w:abstractNumId w:val="4"/>
  </w:num>
  <w:num w:numId="10">
    <w:abstractNumId w:val="73"/>
  </w:num>
  <w:num w:numId="11">
    <w:abstractNumId w:val="27"/>
  </w:num>
  <w:num w:numId="12">
    <w:abstractNumId w:val="32"/>
  </w:num>
  <w:num w:numId="13">
    <w:abstractNumId w:val="88"/>
  </w:num>
  <w:num w:numId="14">
    <w:abstractNumId w:val="62"/>
  </w:num>
  <w:num w:numId="15">
    <w:abstractNumId w:val="92"/>
  </w:num>
  <w:num w:numId="16">
    <w:abstractNumId w:val="81"/>
  </w:num>
  <w:num w:numId="17">
    <w:abstractNumId w:val="15"/>
  </w:num>
  <w:num w:numId="18">
    <w:abstractNumId w:val="69"/>
  </w:num>
  <w:num w:numId="19">
    <w:abstractNumId w:val="14"/>
  </w:num>
  <w:num w:numId="20">
    <w:abstractNumId w:val="20"/>
  </w:num>
  <w:num w:numId="21">
    <w:abstractNumId w:val="22"/>
  </w:num>
  <w:num w:numId="22">
    <w:abstractNumId w:val="5"/>
  </w:num>
  <w:num w:numId="23">
    <w:abstractNumId w:val="104"/>
  </w:num>
  <w:num w:numId="24">
    <w:abstractNumId w:val="28"/>
  </w:num>
  <w:num w:numId="25">
    <w:abstractNumId w:val="63"/>
  </w:num>
  <w:num w:numId="26">
    <w:abstractNumId w:val="106"/>
  </w:num>
  <w:num w:numId="27">
    <w:abstractNumId w:val="95"/>
  </w:num>
  <w:num w:numId="28">
    <w:abstractNumId w:val="56"/>
  </w:num>
  <w:num w:numId="29">
    <w:abstractNumId w:val="101"/>
  </w:num>
  <w:num w:numId="30">
    <w:abstractNumId w:val="38"/>
  </w:num>
  <w:num w:numId="31">
    <w:abstractNumId w:val="107"/>
  </w:num>
  <w:num w:numId="32">
    <w:abstractNumId w:val="45"/>
  </w:num>
  <w:num w:numId="33">
    <w:abstractNumId w:val="53"/>
  </w:num>
  <w:num w:numId="34">
    <w:abstractNumId w:val="50"/>
  </w:num>
  <w:num w:numId="35">
    <w:abstractNumId w:val="100"/>
  </w:num>
  <w:num w:numId="36">
    <w:abstractNumId w:val="1"/>
  </w:num>
  <w:num w:numId="37">
    <w:abstractNumId w:val="74"/>
  </w:num>
  <w:num w:numId="38">
    <w:abstractNumId w:val="9"/>
  </w:num>
  <w:num w:numId="39">
    <w:abstractNumId w:val="99"/>
  </w:num>
  <w:num w:numId="40">
    <w:abstractNumId w:val="91"/>
  </w:num>
  <w:num w:numId="41">
    <w:abstractNumId w:val="70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9"/>
  </w:num>
  <w:num w:numId="45">
    <w:abstractNumId w:val="60"/>
  </w:num>
  <w:num w:numId="46">
    <w:abstractNumId w:val="11"/>
  </w:num>
  <w:num w:numId="47">
    <w:abstractNumId w:val="7"/>
  </w:num>
  <w:num w:numId="48">
    <w:abstractNumId w:val="72"/>
  </w:num>
  <w:num w:numId="49">
    <w:abstractNumId w:val="18"/>
  </w:num>
  <w:num w:numId="50">
    <w:abstractNumId w:val="79"/>
  </w:num>
  <w:num w:numId="51">
    <w:abstractNumId w:val="86"/>
  </w:num>
  <w:num w:numId="52">
    <w:abstractNumId w:val="58"/>
  </w:num>
  <w:num w:numId="53">
    <w:abstractNumId w:val="83"/>
  </w:num>
  <w:num w:numId="54">
    <w:abstractNumId w:val="26"/>
  </w:num>
  <w:num w:numId="55">
    <w:abstractNumId w:val="21"/>
  </w:num>
  <w:num w:numId="56">
    <w:abstractNumId w:val="40"/>
  </w:num>
  <w:num w:numId="57">
    <w:abstractNumId w:val="43"/>
  </w:num>
  <w:num w:numId="58">
    <w:abstractNumId w:val="84"/>
  </w:num>
  <w:num w:numId="59">
    <w:abstractNumId w:val="54"/>
  </w:num>
  <w:num w:numId="60">
    <w:abstractNumId w:val="3"/>
  </w:num>
  <w:num w:numId="61">
    <w:abstractNumId w:val="77"/>
  </w:num>
  <w:num w:numId="62">
    <w:abstractNumId w:val="16"/>
  </w:num>
  <w:num w:numId="63">
    <w:abstractNumId w:val="59"/>
  </w:num>
  <w:num w:numId="64">
    <w:abstractNumId w:val="42"/>
  </w:num>
  <w:num w:numId="65">
    <w:abstractNumId w:val="76"/>
  </w:num>
  <w:num w:numId="66">
    <w:abstractNumId w:val="24"/>
  </w:num>
  <w:num w:numId="67">
    <w:abstractNumId w:val="55"/>
  </w:num>
  <w:num w:numId="68">
    <w:abstractNumId w:val="68"/>
  </w:num>
  <w:num w:numId="69">
    <w:abstractNumId w:val="36"/>
  </w:num>
  <w:num w:numId="70">
    <w:abstractNumId w:val="29"/>
  </w:num>
  <w:num w:numId="71">
    <w:abstractNumId w:val="8"/>
  </w:num>
  <w:num w:numId="72">
    <w:abstractNumId w:val="48"/>
  </w:num>
  <w:num w:numId="73">
    <w:abstractNumId w:val="25"/>
  </w:num>
  <w:num w:numId="74">
    <w:abstractNumId w:val="17"/>
  </w:num>
  <w:num w:numId="75">
    <w:abstractNumId w:val="44"/>
  </w:num>
  <w:num w:numId="76">
    <w:abstractNumId w:val="67"/>
  </w:num>
  <w:num w:numId="77">
    <w:abstractNumId w:val="96"/>
  </w:num>
  <w:num w:numId="78">
    <w:abstractNumId w:val="52"/>
  </w:num>
  <w:num w:numId="79">
    <w:abstractNumId w:val="103"/>
  </w:num>
  <w:num w:numId="80">
    <w:abstractNumId w:val="65"/>
  </w:num>
  <w:num w:numId="81">
    <w:abstractNumId w:val="6"/>
  </w:num>
  <w:num w:numId="82">
    <w:abstractNumId w:val="33"/>
  </w:num>
  <w:num w:numId="83">
    <w:abstractNumId w:val="41"/>
  </w:num>
  <w:num w:numId="84">
    <w:abstractNumId w:val="105"/>
  </w:num>
  <w:num w:numId="85">
    <w:abstractNumId w:val="34"/>
  </w:num>
  <w:num w:numId="86">
    <w:abstractNumId w:val="108"/>
  </w:num>
  <w:num w:numId="87">
    <w:abstractNumId w:val="109"/>
  </w:num>
  <w:num w:numId="88">
    <w:abstractNumId w:val="49"/>
  </w:num>
  <w:num w:numId="89">
    <w:abstractNumId w:val="98"/>
  </w:num>
  <w:num w:numId="90">
    <w:abstractNumId w:val="2"/>
  </w:num>
  <w:num w:numId="91">
    <w:abstractNumId w:val="85"/>
  </w:num>
  <w:num w:numId="92">
    <w:abstractNumId w:val="61"/>
  </w:num>
  <w:num w:numId="93">
    <w:abstractNumId w:val="51"/>
  </w:num>
  <w:num w:numId="94">
    <w:abstractNumId w:val="64"/>
  </w:num>
  <w:num w:numId="95">
    <w:abstractNumId w:val="12"/>
  </w:num>
  <w:num w:numId="96">
    <w:abstractNumId w:val="30"/>
  </w:num>
  <w:num w:numId="97">
    <w:abstractNumId w:val="97"/>
  </w:num>
  <w:num w:numId="98">
    <w:abstractNumId w:val="80"/>
  </w:num>
  <w:num w:numId="99">
    <w:abstractNumId w:val="90"/>
  </w:num>
  <w:num w:numId="100">
    <w:abstractNumId w:val="75"/>
  </w:num>
  <w:num w:numId="101">
    <w:abstractNumId w:val="102"/>
  </w:num>
  <w:num w:numId="102">
    <w:abstractNumId w:val="0"/>
  </w:num>
  <w:num w:numId="103">
    <w:abstractNumId w:val="82"/>
  </w:num>
  <w:num w:numId="104">
    <w:abstractNumId w:val="46"/>
  </w:num>
  <w:num w:numId="105">
    <w:abstractNumId w:val="35"/>
  </w:num>
  <w:num w:numId="106">
    <w:abstractNumId w:val="94"/>
  </w:num>
  <w:num w:numId="107">
    <w:abstractNumId w:val="57"/>
  </w:num>
  <w:num w:numId="108">
    <w:abstractNumId w:val="78"/>
  </w:num>
  <w:num w:numId="109">
    <w:abstractNumId w:val="10"/>
  </w:num>
  <w:num w:numId="110">
    <w:abstractNumId w:val="6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B0"/>
    <w:rsid w:val="0000523C"/>
    <w:rsid w:val="00014432"/>
    <w:rsid w:val="0002059E"/>
    <w:rsid w:val="00020711"/>
    <w:rsid w:val="00026829"/>
    <w:rsid w:val="000277D1"/>
    <w:rsid w:val="00032589"/>
    <w:rsid w:val="0004262C"/>
    <w:rsid w:val="00042E70"/>
    <w:rsid w:val="00046886"/>
    <w:rsid w:val="00047DC4"/>
    <w:rsid w:val="0005500C"/>
    <w:rsid w:val="00072246"/>
    <w:rsid w:val="0007380A"/>
    <w:rsid w:val="00080D30"/>
    <w:rsid w:val="00082D3B"/>
    <w:rsid w:val="00085D3E"/>
    <w:rsid w:val="00090407"/>
    <w:rsid w:val="000946FD"/>
    <w:rsid w:val="000A14B7"/>
    <w:rsid w:val="000A2026"/>
    <w:rsid w:val="000A7312"/>
    <w:rsid w:val="000B29AD"/>
    <w:rsid w:val="000B57D8"/>
    <w:rsid w:val="000E0BAA"/>
    <w:rsid w:val="000E25CD"/>
    <w:rsid w:val="000E3A91"/>
    <w:rsid w:val="000E4A72"/>
    <w:rsid w:val="000E4EBF"/>
    <w:rsid w:val="000E6282"/>
    <w:rsid w:val="000E6298"/>
    <w:rsid w:val="000F39F5"/>
    <w:rsid w:val="000F455F"/>
    <w:rsid w:val="001152F9"/>
    <w:rsid w:val="001170FB"/>
    <w:rsid w:val="00117A3C"/>
    <w:rsid w:val="00117C60"/>
    <w:rsid w:val="00117C84"/>
    <w:rsid w:val="00122771"/>
    <w:rsid w:val="00124DA5"/>
    <w:rsid w:val="0013754D"/>
    <w:rsid w:val="00142552"/>
    <w:rsid w:val="00144F5C"/>
    <w:rsid w:val="00160CD7"/>
    <w:rsid w:val="0016113F"/>
    <w:rsid w:val="00162DA7"/>
    <w:rsid w:val="001633A3"/>
    <w:rsid w:val="001637EF"/>
    <w:rsid w:val="00164D36"/>
    <w:rsid w:val="00165D77"/>
    <w:rsid w:val="001718CC"/>
    <w:rsid w:val="00175AAB"/>
    <w:rsid w:val="0017741C"/>
    <w:rsid w:val="001778C8"/>
    <w:rsid w:val="00184D0A"/>
    <w:rsid w:val="00194844"/>
    <w:rsid w:val="001A1EF2"/>
    <w:rsid w:val="001A263E"/>
    <w:rsid w:val="001A33F6"/>
    <w:rsid w:val="001B03D4"/>
    <w:rsid w:val="001B2BA2"/>
    <w:rsid w:val="001B416E"/>
    <w:rsid w:val="001B6C5C"/>
    <w:rsid w:val="001B78B4"/>
    <w:rsid w:val="001C37C8"/>
    <w:rsid w:val="001C6724"/>
    <w:rsid w:val="001D0242"/>
    <w:rsid w:val="001D38AB"/>
    <w:rsid w:val="001D431E"/>
    <w:rsid w:val="001D44FC"/>
    <w:rsid w:val="001D4D00"/>
    <w:rsid w:val="001D51AF"/>
    <w:rsid w:val="001E15DF"/>
    <w:rsid w:val="001E6EA4"/>
    <w:rsid w:val="001F1A67"/>
    <w:rsid w:val="001F5723"/>
    <w:rsid w:val="001F7934"/>
    <w:rsid w:val="00202ED5"/>
    <w:rsid w:val="00204766"/>
    <w:rsid w:val="002048B0"/>
    <w:rsid w:val="002052AF"/>
    <w:rsid w:val="00213A5B"/>
    <w:rsid w:val="00215A7F"/>
    <w:rsid w:val="00220D44"/>
    <w:rsid w:val="002215AA"/>
    <w:rsid w:val="00222CEE"/>
    <w:rsid w:val="00223B8F"/>
    <w:rsid w:val="002252DE"/>
    <w:rsid w:val="00226A10"/>
    <w:rsid w:val="00227A12"/>
    <w:rsid w:val="00232F74"/>
    <w:rsid w:val="002331CD"/>
    <w:rsid w:val="002367B8"/>
    <w:rsid w:val="0024696E"/>
    <w:rsid w:val="002514EA"/>
    <w:rsid w:val="002521BD"/>
    <w:rsid w:val="00253710"/>
    <w:rsid w:val="002547FF"/>
    <w:rsid w:val="002620ED"/>
    <w:rsid w:val="002627F4"/>
    <w:rsid w:val="00263956"/>
    <w:rsid w:val="0026600E"/>
    <w:rsid w:val="0026757B"/>
    <w:rsid w:val="00282ECF"/>
    <w:rsid w:val="00283B97"/>
    <w:rsid w:val="002854BA"/>
    <w:rsid w:val="00286E97"/>
    <w:rsid w:val="00286EBA"/>
    <w:rsid w:val="00290E22"/>
    <w:rsid w:val="0029202D"/>
    <w:rsid w:val="002923C6"/>
    <w:rsid w:val="00293226"/>
    <w:rsid w:val="002968CC"/>
    <w:rsid w:val="002974A8"/>
    <w:rsid w:val="002B217E"/>
    <w:rsid w:val="002B4020"/>
    <w:rsid w:val="002C1904"/>
    <w:rsid w:val="002C6AB7"/>
    <w:rsid w:val="002C7723"/>
    <w:rsid w:val="002D00CD"/>
    <w:rsid w:val="002D09D7"/>
    <w:rsid w:val="002D111B"/>
    <w:rsid w:val="002D4598"/>
    <w:rsid w:val="002D6CF5"/>
    <w:rsid w:val="002D78D1"/>
    <w:rsid w:val="002E1B21"/>
    <w:rsid w:val="002E4F2A"/>
    <w:rsid w:val="002F5022"/>
    <w:rsid w:val="002F720B"/>
    <w:rsid w:val="0030535C"/>
    <w:rsid w:val="00306127"/>
    <w:rsid w:val="003079EA"/>
    <w:rsid w:val="00311FFD"/>
    <w:rsid w:val="00321336"/>
    <w:rsid w:val="003267F1"/>
    <w:rsid w:val="00332058"/>
    <w:rsid w:val="003335A5"/>
    <w:rsid w:val="00342B51"/>
    <w:rsid w:val="00343C47"/>
    <w:rsid w:val="003523AB"/>
    <w:rsid w:val="00355774"/>
    <w:rsid w:val="003764A6"/>
    <w:rsid w:val="00381F54"/>
    <w:rsid w:val="003844DF"/>
    <w:rsid w:val="003A0F81"/>
    <w:rsid w:val="003A5BF5"/>
    <w:rsid w:val="003B023D"/>
    <w:rsid w:val="003B6A43"/>
    <w:rsid w:val="003C07F1"/>
    <w:rsid w:val="003C489F"/>
    <w:rsid w:val="003E5551"/>
    <w:rsid w:val="003E73A9"/>
    <w:rsid w:val="003E73BF"/>
    <w:rsid w:val="003F1C0A"/>
    <w:rsid w:val="003F4D72"/>
    <w:rsid w:val="003F75DC"/>
    <w:rsid w:val="00403BD8"/>
    <w:rsid w:val="00405755"/>
    <w:rsid w:val="00406509"/>
    <w:rsid w:val="00407694"/>
    <w:rsid w:val="00420112"/>
    <w:rsid w:val="004276E6"/>
    <w:rsid w:val="0043183B"/>
    <w:rsid w:val="00432ABB"/>
    <w:rsid w:val="004348AE"/>
    <w:rsid w:val="00441DCF"/>
    <w:rsid w:val="00442214"/>
    <w:rsid w:val="00442E02"/>
    <w:rsid w:val="00445BE8"/>
    <w:rsid w:val="0045205A"/>
    <w:rsid w:val="00455BF7"/>
    <w:rsid w:val="00461EE2"/>
    <w:rsid w:val="004631EB"/>
    <w:rsid w:val="004636A3"/>
    <w:rsid w:val="00472204"/>
    <w:rsid w:val="00474E49"/>
    <w:rsid w:val="004750F0"/>
    <w:rsid w:val="004834A2"/>
    <w:rsid w:val="00484BF9"/>
    <w:rsid w:val="0048710C"/>
    <w:rsid w:val="00487CCB"/>
    <w:rsid w:val="00487D3F"/>
    <w:rsid w:val="004929E3"/>
    <w:rsid w:val="004A454D"/>
    <w:rsid w:val="004A5A4F"/>
    <w:rsid w:val="004A6BE3"/>
    <w:rsid w:val="004B1D86"/>
    <w:rsid w:val="004B28D8"/>
    <w:rsid w:val="004C07EB"/>
    <w:rsid w:val="004C1044"/>
    <w:rsid w:val="004C2EB9"/>
    <w:rsid w:val="004C65B7"/>
    <w:rsid w:val="004D149D"/>
    <w:rsid w:val="004E6EAA"/>
    <w:rsid w:val="004F0A04"/>
    <w:rsid w:val="004F4083"/>
    <w:rsid w:val="004F629E"/>
    <w:rsid w:val="00500D6F"/>
    <w:rsid w:val="00501305"/>
    <w:rsid w:val="0050314C"/>
    <w:rsid w:val="005033F1"/>
    <w:rsid w:val="0050416D"/>
    <w:rsid w:val="005106E8"/>
    <w:rsid w:val="005144B8"/>
    <w:rsid w:val="00520E25"/>
    <w:rsid w:val="00521987"/>
    <w:rsid w:val="005249B5"/>
    <w:rsid w:val="00525D22"/>
    <w:rsid w:val="005305AC"/>
    <w:rsid w:val="00534497"/>
    <w:rsid w:val="00535656"/>
    <w:rsid w:val="005437D6"/>
    <w:rsid w:val="005442B1"/>
    <w:rsid w:val="005446D8"/>
    <w:rsid w:val="005463E5"/>
    <w:rsid w:val="005500DE"/>
    <w:rsid w:val="0055278E"/>
    <w:rsid w:val="00553BFA"/>
    <w:rsid w:val="00555C24"/>
    <w:rsid w:val="00560CFD"/>
    <w:rsid w:val="00563280"/>
    <w:rsid w:val="005658BA"/>
    <w:rsid w:val="00576C30"/>
    <w:rsid w:val="00577A67"/>
    <w:rsid w:val="005826DC"/>
    <w:rsid w:val="00594B42"/>
    <w:rsid w:val="005A3E87"/>
    <w:rsid w:val="005A549C"/>
    <w:rsid w:val="005C51BA"/>
    <w:rsid w:val="005C6B22"/>
    <w:rsid w:val="005D0F99"/>
    <w:rsid w:val="005D368F"/>
    <w:rsid w:val="005D691A"/>
    <w:rsid w:val="005D7342"/>
    <w:rsid w:val="005D7E6A"/>
    <w:rsid w:val="005F391B"/>
    <w:rsid w:val="005F42AF"/>
    <w:rsid w:val="005F4D96"/>
    <w:rsid w:val="005F769F"/>
    <w:rsid w:val="00605580"/>
    <w:rsid w:val="00610F12"/>
    <w:rsid w:val="00611F13"/>
    <w:rsid w:val="00614C85"/>
    <w:rsid w:val="0061769D"/>
    <w:rsid w:val="0063016B"/>
    <w:rsid w:val="006330FE"/>
    <w:rsid w:val="00637986"/>
    <w:rsid w:val="00637B79"/>
    <w:rsid w:val="00640A5D"/>
    <w:rsid w:val="00650B8C"/>
    <w:rsid w:val="0065404A"/>
    <w:rsid w:val="00655F29"/>
    <w:rsid w:val="00656A2D"/>
    <w:rsid w:val="00661909"/>
    <w:rsid w:val="006642EB"/>
    <w:rsid w:val="006671B9"/>
    <w:rsid w:val="0067385E"/>
    <w:rsid w:val="00686876"/>
    <w:rsid w:val="00686CBF"/>
    <w:rsid w:val="00686EBC"/>
    <w:rsid w:val="006943BD"/>
    <w:rsid w:val="006A3416"/>
    <w:rsid w:val="006A735D"/>
    <w:rsid w:val="006B3A32"/>
    <w:rsid w:val="006B4C8F"/>
    <w:rsid w:val="006B754C"/>
    <w:rsid w:val="006C5F44"/>
    <w:rsid w:val="006D450B"/>
    <w:rsid w:val="006D541C"/>
    <w:rsid w:val="006D6087"/>
    <w:rsid w:val="006D6D9E"/>
    <w:rsid w:val="006D7495"/>
    <w:rsid w:val="006E68FF"/>
    <w:rsid w:val="006F2807"/>
    <w:rsid w:val="006F4330"/>
    <w:rsid w:val="00711CFC"/>
    <w:rsid w:val="007125D5"/>
    <w:rsid w:val="007245C7"/>
    <w:rsid w:val="00724C2B"/>
    <w:rsid w:val="00735B5D"/>
    <w:rsid w:val="00743295"/>
    <w:rsid w:val="0074412D"/>
    <w:rsid w:val="00745C80"/>
    <w:rsid w:val="00761622"/>
    <w:rsid w:val="007727B0"/>
    <w:rsid w:val="0077656B"/>
    <w:rsid w:val="0078135B"/>
    <w:rsid w:val="00783846"/>
    <w:rsid w:val="007903DC"/>
    <w:rsid w:val="00791AEB"/>
    <w:rsid w:val="00794B94"/>
    <w:rsid w:val="007960AB"/>
    <w:rsid w:val="007A4D20"/>
    <w:rsid w:val="007B566E"/>
    <w:rsid w:val="007C4C0C"/>
    <w:rsid w:val="007C6AF7"/>
    <w:rsid w:val="007D09D6"/>
    <w:rsid w:val="007D1BA4"/>
    <w:rsid w:val="007D264A"/>
    <w:rsid w:val="007E04D0"/>
    <w:rsid w:val="007E4395"/>
    <w:rsid w:val="007E602E"/>
    <w:rsid w:val="007E623C"/>
    <w:rsid w:val="007F0190"/>
    <w:rsid w:val="007F1730"/>
    <w:rsid w:val="007F1B91"/>
    <w:rsid w:val="007F1FA0"/>
    <w:rsid w:val="007F26A9"/>
    <w:rsid w:val="007F28C6"/>
    <w:rsid w:val="007F3DBD"/>
    <w:rsid w:val="007F76A9"/>
    <w:rsid w:val="00802255"/>
    <w:rsid w:val="00803C60"/>
    <w:rsid w:val="0080535F"/>
    <w:rsid w:val="008131A8"/>
    <w:rsid w:val="008170CE"/>
    <w:rsid w:val="00832066"/>
    <w:rsid w:val="00832AEF"/>
    <w:rsid w:val="00833DD2"/>
    <w:rsid w:val="008358E5"/>
    <w:rsid w:val="00846465"/>
    <w:rsid w:val="0085515A"/>
    <w:rsid w:val="008560C8"/>
    <w:rsid w:val="00856200"/>
    <w:rsid w:val="0086146F"/>
    <w:rsid w:val="008637D7"/>
    <w:rsid w:val="00864F14"/>
    <w:rsid w:val="00865E55"/>
    <w:rsid w:val="00866864"/>
    <w:rsid w:val="00866D41"/>
    <w:rsid w:val="00870042"/>
    <w:rsid w:val="008727A6"/>
    <w:rsid w:val="00874436"/>
    <w:rsid w:val="008749FA"/>
    <w:rsid w:val="00875000"/>
    <w:rsid w:val="008838B1"/>
    <w:rsid w:val="008B0EF1"/>
    <w:rsid w:val="008B1AB4"/>
    <w:rsid w:val="008C1B82"/>
    <w:rsid w:val="008E5B42"/>
    <w:rsid w:val="008F2227"/>
    <w:rsid w:val="008F68FE"/>
    <w:rsid w:val="008F7AC5"/>
    <w:rsid w:val="0090144F"/>
    <w:rsid w:val="00902C08"/>
    <w:rsid w:val="0091412F"/>
    <w:rsid w:val="00914CB9"/>
    <w:rsid w:val="00917068"/>
    <w:rsid w:val="0092011E"/>
    <w:rsid w:val="009275D8"/>
    <w:rsid w:val="0093005D"/>
    <w:rsid w:val="009347D5"/>
    <w:rsid w:val="0094662E"/>
    <w:rsid w:val="00950634"/>
    <w:rsid w:val="00960EC0"/>
    <w:rsid w:val="00960FBC"/>
    <w:rsid w:val="00966007"/>
    <w:rsid w:val="009755BC"/>
    <w:rsid w:val="00977B94"/>
    <w:rsid w:val="00977D2F"/>
    <w:rsid w:val="00985455"/>
    <w:rsid w:val="00986FA0"/>
    <w:rsid w:val="00995C06"/>
    <w:rsid w:val="009A384E"/>
    <w:rsid w:val="009A64D7"/>
    <w:rsid w:val="009A6A49"/>
    <w:rsid w:val="009A772A"/>
    <w:rsid w:val="009B2DEB"/>
    <w:rsid w:val="009B522C"/>
    <w:rsid w:val="009B6EE4"/>
    <w:rsid w:val="009B7408"/>
    <w:rsid w:val="009B74B6"/>
    <w:rsid w:val="009B7585"/>
    <w:rsid w:val="009C0EED"/>
    <w:rsid w:val="009D1731"/>
    <w:rsid w:val="009D2D73"/>
    <w:rsid w:val="009E2C01"/>
    <w:rsid w:val="009E2C5A"/>
    <w:rsid w:val="009E4841"/>
    <w:rsid w:val="009E6727"/>
    <w:rsid w:val="009F0214"/>
    <w:rsid w:val="009F26D7"/>
    <w:rsid w:val="009F4B35"/>
    <w:rsid w:val="009F60C5"/>
    <w:rsid w:val="00A12337"/>
    <w:rsid w:val="00A15394"/>
    <w:rsid w:val="00A2405F"/>
    <w:rsid w:val="00A26CB0"/>
    <w:rsid w:val="00A301C6"/>
    <w:rsid w:val="00A33206"/>
    <w:rsid w:val="00A33D97"/>
    <w:rsid w:val="00A34E33"/>
    <w:rsid w:val="00A354D3"/>
    <w:rsid w:val="00A3600E"/>
    <w:rsid w:val="00A40BF3"/>
    <w:rsid w:val="00A41713"/>
    <w:rsid w:val="00A45901"/>
    <w:rsid w:val="00A46052"/>
    <w:rsid w:val="00A563A4"/>
    <w:rsid w:val="00A60FEC"/>
    <w:rsid w:val="00A671DF"/>
    <w:rsid w:val="00A704D6"/>
    <w:rsid w:val="00A7078A"/>
    <w:rsid w:val="00A74B2D"/>
    <w:rsid w:val="00A75C8D"/>
    <w:rsid w:val="00A77CBC"/>
    <w:rsid w:val="00A80058"/>
    <w:rsid w:val="00A908F3"/>
    <w:rsid w:val="00A939CC"/>
    <w:rsid w:val="00A95D47"/>
    <w:rsid w:val="00A964BB"/>
    <w:rsid w:val="00A970F1"/>
    <w:rsid w:val="00A97152"/>
    <w:rsid w:val="00A973A2"/>
    <w:rsid w:val="00AA774F"/>
    <w:rsid w:val="00AB55C8"/>
    <w:rsid w:val="00AB704C"/>
    <w:rsid w:val="00AC008C"/>
    <w:rsid w:val="00AC2838"/>
    <w:rsid w:val="00AC3FCF"/>
    <w:rsid w:val="00AC4E33"/>
    <w:rsid w:val="00AD483B"/>
    <w:rsid w:val="00AE28D3"/>
    <w:rsid w:val="00AF0374"/>
    <w:rsid w:val="00AF0FEA"/>
    <w:rsid w:val="00AF1B0C"/>
    <w:rsid w:val="00AF2578"/>
    <w:rsid w:val="00AF2C02"/>
    <w:rsid w:val="00B00991"/>
    <w:rsid w:val="00B051D6"/>
    <w:rsid w:val="00B07D85"/>
    <w:rsid w:val="00B21793"/>
    <w:rsid w:val="00B25A1C"/>
    <w:rsid w:val="00B265BC"/>
    <w:rsid w:val="00B3236B"/>
    <w:rsid w:val="00B44C57"/>
    <w:rsid w:val="00B53301"/>
    <w:rsid w:val="00B61DA6"/>
    <w:rsid w:val="00B62F54"/>
    <w:rsid w:val="00B66BA6"/>
    <w:rsid w:val="00B72A0C"/>
    <w:rsid w:val="00B75949"/>
    <w:rsid w:val="00B81DA5"/>
    <w:rsid w:val="00B842F6"/>
    <w:rsid w:val="00B9477B"/>
    <w:rsid w:val="00BA30FA"/>
    <w:rsid w:val="00BA40A9"/>
    <w:rsid w:val="00BB09B4"/>
    <w:rsid w:val="00BB19E1"/>
    <w:rsid w:val="00BC13BC"/>
    <w:rsid w:val="00BC3687"/>
    <w:rsid w:val="00BD20F2"/>
    <w:rsid w:val="00BD4A86"/>
    <w:rsid w:val="00BE2BE8"/>
    <w:rsid w:val="00BE37CA"/>
    <w:rsid w:val="00BE5E62"/>
    <w:rsid w:val="00BF5026"/>
    <w:rsid w:val="00C027DE"/>
    <w:rsid w:val="00C03372"/>
    <w:rsid w:val="00C033CD"/>
    <w:rsid w:val="00C06C47"/>
    <w:rsid w:val="00C10085"/>
    <w:rsid w:val="00C14B09"/>
    <w:rsid w:val="00C15BDC"/>
    <w:rsid w:val="00C23677"/>
    <w:rsid w:val="00C257EA"/>
    <w:rsid w:val="00C2653B"/>
    <w:rsid w:val="00C30F12"/>
    <w:rsid w:val="00C358B8"/>
    <w:rsid w:val="00C375D6"/>
    <w:rsid w:val="00C37798"/>
    <w:rsid w:val="00C40C9A"/>
    <w:rsid w:val="00C608D7"/>
    <w:rsid w:val="00C62EE7"/>
    <w:rsid w:val="00C64E89"/>
    <w:rsid w:val="00C70A71"/>
    <w:rsid w:val="00C777B7"/>
    <w:rsid w:val="00C81237"/>
    <w:rsid w:val="00C87B52"/>
    <w:rsid w:val="00CC152E"/>
    <w:rsid w:val="00CC2802"/>
    <w:rsid w:val="00CD541E"/>
    <w:rsid w:val="00CE00F4"/>
    <w:rsid w:val="00CE0FA8"/>
    <w:rsid w:val="00CE3011"/>
    <w:rsid w:val="00CF2FB7"/>
    <w:rsid w:val="00CF5477"/>
    <w:rsid w:val="00CF67C6"/>
    <w:rsid w:val="00D0206F"/>
    <w:rsid w:val="00D0248C"/>
    <w:rsid w:val="00D05C69"/>
    <w:rsid w:val="00D12ADF"/>
    <w:rsid w:val="00D12D2E"/>
    <w:rsid w:val="00D13FAF"/>
    <w:rsid w:val="00D16008"/>
    <w:rsid w:val="00D26BE2"/>
    <w:rsid w:val="00D27375"/>
    <w:rsid w:val="00D3170E"/>
    <w:rsid w:val="00D34D84"/>
    <w:rsid w:val="00D35932"/>
    <w:rsid w:val="00D36526"/>
    <w:rsid w:val="00D41992"/>
    <w:rsid w:val="00D46F61"/>
    <w:rsid w:val="00D50EEE"/>
    <w:rsid w:val="00D520FE"/>
    <w:rsid w:val="00D5340B"/>
    <w:rsid w:val="00D60AF2"/>
    <w:rsid w:val="00D62461"/>
    <w:rsid w:val="00D662EE"/>
    <w:rsid w:val="00D723BF"/>
    <w:rsid w:val="00D72AC8"/>
    <w:rsid w:val="00D76DC8"/>
    <w:rsid w:val="00D809A2"/>
    <w:rsid w:val="00D81965"/>
    <w:rsid w:val="00D937FD"/>
    <w:rsid w:val="00D9382A"/>
    <w:rsid w:val="00D96C4C"/>
    <w:rsid w:val="00DA129F"/>
    <w:rsid w:val="00DA5397"/>
    <w:rsid w:val="00DB0ED2"/>
    <w:rsid w:val="00DC391F"/>
    <w:rsid w:val="00DC4A1E"/>
    <w:rsid w:val="00DC4FD1"/>
    <w:rsid w:val="00DC5499"/>
    <w:rsid w:val="00DC54F7"/>
    <w:rsid w:val="00DD41BF"/>
    <w:rsid w:val="00DF080D"/>
    <w:rsid w:val="00DF485B"/>
    <w:rsid w:val="00E000BA"/>
    <w:rsid w:val="00E03E45"/>
    <w:rsid w:val="00E17C25"/>
    <w:rsid w:val="00E21ED9"/>
    <w:rsid w:val="00E22CAD"/>
    <w:rsid w:val="00E245DE"/>
    <w:rsid w:val="00E3237C"/>
    <w:rsid w:val="00E34B20"/>
    <w:rsid w:val="00E3502E"/>
    <w:rsid w:val="00E40C88"/>
    <w:rsid w:val="00E53350"/>
    <w:rsid w:val="00E56D18"/>
    <w:rsid w:val="00E620C6"/>
    <w:rsid w:val="00E65617"/>
    <w:rsid w:val="00E66945"/>
    <w:rsid w:val="00E77FD1"/>
    <w:rsid w:val="00E812C1"/>
    <w:rsid w:val="00E82588"/>
    <w:rsid w:val="00E845FE"/>
    <w:rsid w:val="00E973B4"/>
    <w:rsid w:val="00EA2B71"/>
    <w:rsid w:val="00EA58D1"/>
    <w:rsid w:val="00EA62B8"/>
    <w:rsid w:val="00EA738F"/>
    <w:rsid w:val="00EB1841"/>
    <w:rsid w:val="00EB3119"/>
    <w:rsid w:val="00EB3583"/>
    <w:rsid w:val="00EB5AB8"/>
    <w:rsid w:val="00EC02B9"/>
    <w:rsid w:val="00EC13CC"/>
    <w:rsid w:val="00EC1C93"/>
    <w:rsid w:val="00EC22A9"/>
    <w:rsid w:val="00EC25AC"/>
    <w:rsid w:val="00EC2C56"/>
    <w:rsid w:val="00EC2FB4"/>
    <w:rsid w:val="00EC3757"/>
    <w:rsid w:val="00ED0CF3"/>
    <w:rsid w:val="00ED7436"/>
    <w:rsid w:val="00EE5018"/>
    <w:rsid w:val="00EE5F2F"/>
    <w:rsid w:val="00EF33FF"/>
    <w:rsid w:val="00EF4FDF"/>
    <w:rsid w:val="00F01E27"/>
    <w:rsid w:val="00F0229E"/>
    <w:rsid w:val="00F142D2"/>
    <w:rsid w:val="00F14B43"/>
    <w:rsid w:val="00F162B2"/>
    <w:rsid w:val="00F2725E"/>
    <w:rsid w:val="00F3442E"/>
    <w:rsid w:val="00F401FD"/>
    <w:rsid w:val="00F424D5"/>
    <w:rsid w:val="00F500ED"/>
    <w:rsid w:val="00F527E7"/>
    <w:rsid w:val="00F53711"/>
    <w:rsid w:val="00F61E85"/>
    <w:rsid w:val="00F71E5E"/>
    <w:rsid w:val="00F725DE"/>
    <w:rsid w:val="00F7409F"/>
    <w:rsid w:val="00F76876"/>
    <w:rsid w:val="00F8772E"/>
    <w:rsid w:val="00F91EB9"/>
    <w:rsid w:val="00F920B0"/>
    <w:rsid w:val="00FA11FC"/>
    <w:rsid w:val="00FB5DD7"/>
    <w:rsid w:val="00FC2834"/>
    <w:rsid w:val="00FD229C"/>
    <w:rsid w:val="00FD352A"/>
    <w:rsid w:val="00FD68CF"/>
    <w:rsid w:val="00FE6AA9"/>
    <w:rsid w:val="00FE6AA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3B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3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7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3" w:line="266" w:lineRule="auto"/>
      <w:ind w:left="36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D00"/>
    <w:pPr>
      <w:ind w:left="720"/>
      <w:contextualSpacing/>
    </w:pPr>
  </w:style>
  <w:style w:type="table" w:styleId="Tabela-Siatka">
    <w:name w:val="Table Grid"/>
    <w:basedOn w:val="Standardowy"/>
    <w:uiPriority w:val="59"/>
    <w:rsid w:val="00A77C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E2B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3B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3B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7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5E685-4584-4D26-B2B9-B956A2F2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104</Pages>
  <Words>17103</Words>
  <Characters>102619</Characters>
  <Application>Microsoft Office Word</Application>
  <DocSecurity>0</DocSecurity>
  <Lines>855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Psula Aleksandra</dc:creator>
  <cp:lastModifiedBy>Psula Aleksandra</cp:lastModifiedBy>
  <cp:revision>2</cp:revision>
  <cp:lastPrinted>2024-12-02T08:28:00Z</cp:lastPrinted>
  <dcterms:created xsi:type="dcterms:W3CDTF">2024-11-12T09:47:00Z</dcterms:created>
  <dcterms:modified xsi:type="dcterms:W3CDTF">2024-12-02T08:28:00Z</dcterms:modified>
</cp:coreProperties>
</file>