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4D" w:rsidRDefault="004C5B4D"/>
    <w:p w:rsidR="004C5B4D" w:rsidRDefault="004C5B4D"/>
    <w:p w:rsidR="009524C3" w:rsidRPr="005A481A" w:rsidRDefault="004C5B4D" w:rsidP="005A481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A481A">
        <w:rPr>
          <w:rFonts w:asciiTheme="majorHAnsi" w:hAnsiTheme="majorHAnsi" w:cstheme="majorHAnsi"/>
          <w:b/>
          <w:sz w:val="28"/>
          <w:szCs w:val="28"/>
        </w:rPr>
        <w:t>Instytut Wsparcia i Rozwoju Rodziny</w:t>
      </w:r>
    </w:p>
    <w:p w:rsidR="00645C13" w:rsidRPr="005A481A" w:rsidRDefault="00645C13" w:rsidP="005A481A">
      <w:pPr>
        <w:jc w:val="center"/>
        <w:rPr>
          <w:rFonts w:asciiTheme="majorHAnsi" w:hAnsiTheme="majorHAnsi" w:cstheme="majorHAnsi"/>
          <w:sz w:val="20"/>
          <w:szCs w:val="20"/>
        </w:rPr>
      </w:pPr>
      <w:r w:rsidRPr="005A481A">
        <w:rPr>
          <w:rFonts w:asciiTheme="majorHAnsi" w:hAnsiTheme="majorHAnsi" w:cstheme="majorHAnsi"/>
          <w:sz w:val="20"/>
          <w:szCs w:val="20"/>
        </w:rPr>
        <w:t>Ul. M.Kasprzaka 29/1526</w:t>
      </w:r>
    </w:p>
    <w:p w:rsidR="00645C13" w:rsidRPr="005A481A" w:rsidRDefault="00645C13" w:rsidP="005A481A">
      <w:pPr>
        <w:jc w:val="center"/>
        <w:rPr>
          <w:rFonts w:asciiTheme="majorHAnsi" w:hAnsiTheme="majorHAnsi" w:cstheme="majorHAnsi"/>
          <w:sz w:val="20"/>
          <w:szCs w:val="20"/>
        </w:rPr>
      </w:pPr>
      <w:r w:rsidRPr="005A481A">
        <w:rPr>
          <w:rFonts w:asciiTheme="majorHAnsi" w:hAnsiTheme="majorHAnsi" w:cstheme="majorHAnsi"/>
          <w:sz w:val="20"/>
          <w:szCs w:val="20"/>
        </w:rPr>
        <w:t>01-234 Warszawa</w:t>
      </w:r>
    </w:p>
    <w:tbl>
      <w:tblPr>
        <w:tblStyle w:val="TableGrid"/>
        <w:tblpPr w:leftFromText="141" w:rightFromText="141" w:vertAnchor="page" w:horzAnchor="page" w:tblpX="2041" w:tblpY="5491"/>
        <w:tblW w:w="0" w:type="auto"/>
        <w:tblLook w:val="04A0" w:firstRow="1" w:lastRow="0" w:firstColumn="1" w:lastColumn="0" w:noHBand="0" w:noVBand="1"/>
      </w:tblPr>
      <w:tblGrid>
        <w:gridCol w:w="455"/>
        <w:gridCol w:w="2303"/>
        <w:gridCol w:w="2960"/>
        <w:gridCol w:w="2685"/>
      </w:tblGrid>
      <w:tr w:rsidR="005A481A" w:rsidRPr="005A481A" w:rsidTr="005A481A">
        <w:trPr>
          <w:trHeight w:val="230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7948" w:type="dxa"/>
            <w:gridSpan w:val="3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Lista Mediatorów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481A" w:rsidRPr="005A481A" w:rsidTr="005A481A">
        <w:trPr>
          <w:trHeight w:val="685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Małgorzata Bohosiewicz-Suchoń</w:t>
            </w:r>
          </w:p>
        </w:tc>
        <w:tc>
          <w:tcPr>
            <w:tcW w:w="2960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 xml:space="preserve">Sprawy rodzinne </w:t>
            </w: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(rozwód,alimenty,opieka, kontakty,porwania rodzicielskie),majątkowe, cywilne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Mediator Stały</w:t>
            </w:r>
          </w:p>
        </w:tc>
      </w:tr>
      <w:tr w:rsidR="005A481A" w:rsidRPr="005A481A" w:rsidTr="005A481A">
        <w:trPr>
          <w:trHeight w:val="707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Agnieszka Pałasz- Suik</w:t>
            </w:r>
          </w:p>
        </w:tc>
        <w:tc>
          <w:tcPr>
            <w:tcW w:w="2960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 xml:space="preserve">Sprawy rodzinne </w:t>
            </w: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(r</w:t>
            </w:r>
            <w:r w:rsidR="00FA2774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ozwód,alimenty,opieka, kontakty</w:t>
            </w: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),majątkowe, cywilne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Mediator Stały</w:t>
            </w:r>
          </w:p>
        </w:tc>
      </w:tr>
      <w:tr w:rsidR="005A481A" w:rsidRPr="005A481A" w:rsidTr="005A481A">
        <w:trPr>
          <w:trHeight w:val="680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Maryla Mikołajewska</w:t>
            </w:r>
          </w:p>
        </w:tc>
        <w:tc>
          <w:tcPr>
            <w:tcW w:w="2960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Sprawy rodzinne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</w:pP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(r</w:t>
            </w:r>
            <w:r w:rsidR="00FA2774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ozwód,alimenty,opieka, kontakty</w:t>
            </w: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),majątkowe, cywilne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Mediator Stały</w:t>
            </w:r>
          </w:p>
        </w:tc>
      </w:tr>
      <w:tr w:rsidR="005A481A" w:rsidRPr="005A481A" w:rsidTr="005A481A">
        <w:trPr>
          <w:trHeight w:val="676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Marta Imiołczyk- Porębska</w:t>
            </w:r>
          </w:p>
        </w:tc>
        <w:tc>
          <w:tcPr>
            <w:tcW w:w="2960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Sprawy rodzinne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</w:pP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(rozwód,alimenty,opieka, kontakty),majątkowe, cywilne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Mediator Stały</w:t>
            </w:r>
          </w:p>
        </w:tc>
      </w:tr>
      <w:tr w:rsidR="005A481A" w:rsidRPr="005A481A" w:rsidTr="005A481A">
        <w:trPr>
          <w:trHeight w:val="712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Maciej Bohosiewicz</w:t>
            </w:r>
          </w:p>
        </w:tc>
        <w:tc>
          <w:tcPr>
            <w:tcW w:w="2960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Sprawy rodzinne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</w:pP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(rozwód,alimenty,opieka, kontakty),majątkowe, cywilne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Mediator</w:t>
            </w:r>
          </w:p>
        </w:tc>
      </w:tr>
      <w:tr w:rsidR="005A481A" w:rsidRPr="005A481A" w:rsidTr="005A481A">
        <w:trPr>
          <w:trHeight w:val="668"/>
        </w:trPr>
        <w:tc>
          <w:tcPr>
            <w:tcW w:w="45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Jerzy Mielniczek</w:t>
            </w:r>
          </w:p>
        </w:tc>
        <w:tc>
          <w:tcPr>
            <w:tcW w:w="2960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Sprawy </w:t>
            </w: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rodzinne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</w:pPr>
            <w:r w:rsidRPr="005A481A">
              <w:rPr>
                <w:rFonts w:asciiTheme="majorHAnsi" w:hAnsiTheme="majorHAnsi" w:cstheme="majorHAnsi"/>
                <w:color w:val="2C363A"/>
                <w:sz w:val="20"/>
                <w:szCs w:val="20"/>
                <w:shd w:val="clear" w:color="auto" w:fill="FFFFFF"/>
              </w:rPr>
              <w:t>(rozwód,alimenty,opieka, kontakty),majątkowe, cywilne</w:t>
            </w: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dxa"/>
          </w:tcPr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481A" w:rsidRPr="005A481A" w:rsidRDefault="005A481A" w:rsidP="005A48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81A">
              <w:rPr>
                <w:rFonts w:asciiTheme="majorHAnsi" w:hAnsiTheme="majorHAnsi" w:cstheme="majorHAnsi"/>
                <w:sz w:val="20"/>
                <w:szCs w:val="20"/>
              </w:rPr>
              <w:t>Mediator</w:t>
            </w:r>
          </w:p>
        </w:tc>
      </w:tr>
    </w:tbl>
    <w:p w:rsidR="004C5B4D" w:rsidRPr="005A481A" w:rsidRDefault="004C5B4D" w:rsidP="005A481A">
      <w:pPr>
        <w:jc w:val="center"/>
        <w:rPr>
          <w:rFonts w:asciiTheme="majorHAnsi" w:hAnsiTheme="majorHAnsi" w:cstheme="majorHAnsi"/>
          <w:sz w:val="20"/>
          <w:szCs w:val="20"/>
        </w:rPr>
      </w:pPr>
      <w:r w:rsidRPr="005A481A">
        <w:rPr>
          <w:rFonts w:asciiTheme="majorHAnsi" w:hAnsiTheme="majorHAnsi" w:cstheme="majorHAnsi"/>
          <w:sz w:val="20"/>
          <w:szCs w:val="20"/>
        </w:rPr>
        <w:t xml:space="preserve">Tel. </w:t>
      </w:r>
      <w:r w:rsidR="005A481A" w:rsidRPr="005A481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607 053 493</w:t>
      </w:r>
    </w:p>
    <w:p w:rsidR="009524C3" w:rsidRDefault="009524C3" w:rsidP="005A481A">
      <w:pPr>
        <w:jc w:val="center"/>
        <w:rPr>
          <w:rFonts w:asciiTheme="majorHAnsi" w:hAnsiTheme="majorHAnsi" w:cstheme="majorHAnsi"/>
          <w:sz w:val="20"/>
          <w:szCs w:val="20"/>
        </w:rPr>
      </w:pPr>
      <w:r w:rsidRPr="005A481A">
        <w:rPr>
          <w:rFonts w:asciiTheme="majorHAnsi" w:hAnsiTheme="majorHAnsi" w:cstheme="majorHAnsi"/>
          <w:sz w:val="20"/>
          <w:szCs w:val="20"/>
        </w:rPr>
        <w:t xml:space="preserve">e-mail: </w:t>
      </w:r>
      <w:hyperlink r:id="rId7" w:history="1">
        <w:r w:rsidR="005A481A" w:rsidRPr="00BE2B9A">
          <w:rPr>
            <w:rStyle w:val="Hyperlink"/>
            <w:rFonts w:asciiTheme="majorHAnsi" w:hAnsiTheme="majorHAnsi" w:cstheme="majorHAnsi"/>
            <w:sz w:val="20"/>
            <w:szCs w:val="20"/>
          </w:rPr>
          <w:t>kontakt@iwirr.pl</w:t>
        </w:r>
      </w:hyperlink>
    </w:p>
    <w:bookmarkStart w:id="0" w:name="_GoBack"/>
    <w:bookmarkEnd w:id="0"/>
    <w:p w:rsidR="005A481A" w:rsidRDefault="005A481A" w:rsidP="005A481A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HYPERLINK "http://www.iwirr.pl"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Pr="00BE2B9A">
        <w:rPr>
          <w:rStyle w:val="Hyperlink"/>
          <w:rFonts w:asciiTheme="majorHAnsi" w:hAnsiTheme="majorHAnsi" w:cstheme="majorHAnsi"/>
          <w:sz w:val="20"/>
          <w:szCs w:val="20"/>
        </w:rPr>
        <w:t>www.iwirr.pl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</w:p>
    <w:p w:rsidR="004C5B4D" w:rsidRPr="005A481A" w:rsidRDefault="004C5B4D" w:rsidP="005A481A"/>
    <w:p w:rsidR="004C5B4D" w:rsidRDefault="004C5B4D" w:rsidP="009524C3">
      <w:pPr>
        <w:jc w:val="center"/>
      </w:pPr>
    </w:p>
    <w:sectPr w:rsidR="004C5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54" w:rsidRDefault="00F77F54" w:rsidP="004C5B4D">
      <w:pPr>
        <w:spacing w:after="0" w:line="240" w:lineRule="auto"/>
      </w:pPr>
      <w:r>
        <w:separator/>
      </w:r>
    </w:p>
  </w:endnote>
  <w:endnote w:type="continuationSeparator" w:id="0">
    <w:p w:rsidR="00F77F54" w:rsidRDefault="00F77F54" w:rsidP="004C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4D" w:rsidRDefault="004C5B4D">
    <w:pPr>
      <w:pStyle w:val="Footer"/>
    </w:pPr>
    <w:r>
      <w:rPr>
        <w:noProof/>
        <w:lang w:eastAsia="pl-PL"/>
      </w:rPr>
      <w:drawing>
        <wp:inline distT="0" distB="0" distL="0" distR="0" wp14:anchorId="4CBF2A15" wp14:editId="5CBE448A">
          <wp:extent cx="2918460" cy="69845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dokument word IWIR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24" r="54441"/>
                  <a:stretch/>
                </pic:blipFill>
                <pic:spPr bwMode="auto">
                  <a:xfrm>
                    <a:off x="0" y="0"/>
                    <a:ext cx="2918460" cy="698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54" w:rsidRDefault="00F77F54" w:rsidP="004C5B4D">
      <w:pPr>
        <w:spacing w:after="0" w:line="240" w:lineRule="auto"/>
      </w:pPr>
      <w:r>
        <w:separator/>
      </w:r>
    </w:p>
  </w:footnote>
  <w:footnote w:type="continuationSeparator" w:id="0">
    <w:p w:rsidR="00F77F54" w:rsidRDefault="00F77F54" w:rsidP="004C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4D" w:rsidRDefault="004C5B4D" w:rsidP="004C5B4D">
    <w:pPr>
      <w:pStyle w:val="Header"/>
      <w:jc w:val="right"/>
    </w:pPr>
    <w:r>
      <w:rPr>
        <w:rFonts w:ascii="Arial" w:eastAsia="Times New Roman" w:hAnsi="Arial" w:cs="Arial"/>
        <w:noProof/>
        <w:lang w:eastAsia="pl-PL"/>
      </w:rPr>
      <w:drawing>
        <wp:inline distT="0" distB="0" distL="0" distR="0" wp14:anchorId="0F56DC3C" wp14:editId="124B92DC">
          <wp:extent cx="1873250" cy="598944"/>
          <wp:effectExtent l="0" t="0" r="0" b="0"/>
          <wp:docPr id="12432196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94" cy="61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82BFF"/>
    <w:multiLevelType w:val="hybridMultilevel"/>
    <w:tmpl w:val="0E2C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4D"/>
    <w:rsid w:val="004C5B4D"/>
    <w:rsid w:val="0057136A"/>
    <w:rsid w:val="005A481A"/>
    <w:rsid w:val="00645C13"/>
    <w:rsid w:val="00744489"/>
    <w:rsid w:val="008A1C9D"/>
    <w:rsid w:val="009524C3"/>
    <w:rsid w:val="00D55224"/>
    <w:rsid w:val="00EC490B"/>
    <w:rsid w:val="00F77F54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4435-5652-4E97-87B5-68B948C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4D"/>
  </w:style>
  <w:style w:type="paragraph" w:styleId="Footer">
    <w:name w:val="footer"/>
    <w:basedOn w:val="Normal"/>
    <w:link w:val="FooterChar"/>
    <w:uiPriority w:val="99"/>
    <w:unhideWhenUsed/>
    <w:rsid w:val="004C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4D"/>
  </w:style>
  <w:style w:type="table" w:styleId="TableGrid">
    <w:name w:val="Table Grid"/>
    <w:basedOn w:val="TableNormal"/>
    <w:uiPriority w:val="39"/>
    <w:rsid w:val="004C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B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iwi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805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2024-04-25T12:35:00Z</dcterms:created>
  <dcterms:modified xsi:type="dcterms:W3CDTF">2024-04-25T13:58:00Z</dcterms:modified>
</cp:coreProperties>
</file>