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9C2" w:rsidRPr="00784CCF" w:rsidRDefault="00DC19C2" w:rsidP="00DC19C2">
      <w:pPr>
        <w:spacing w:after="0" w:line="360" w:lineRule="auto"/>
        <w:jc w:val="center"/>
      </w:pPr>
      <w:r>
        <w:rPr>
          <w:noProof/>
          <w:lang w:eastAsia="pl-PL"/>
        </w:rPr>
        <w:drawing>
          <wp:inline distT="0" distB="0" distL="0" distR="0" wp14:anchorId="0775CE80" wp14:editId="4D7FCA1C">
            <wp:extent cx="1302385" cy="1130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C2" w:rsidRDefault="00DC19C2" w:rsidP="00DC19C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C19C2" w:rsidRPr="00FA7B4B" w:rsidRDefault="00B122F2" w:rsidP="00DC19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     /2023</w:t>
      </w:r>
    </w:p>
    <w:p w:rsidR="00DC19C2" w:rsidRPr="00FA7B4B" w:rsidRDefault="00DC19C2" w:rsidP="00DC19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B4B">
        <w:rPr>
          <w:rFonts w:ascii="Times New Roman" w:hAnsi="Times New Roman"/>
          <w:b/>
          <w:sz w:val="24"/>
          <w:szCs w:val="24"/>
        </w:rPr>
        <w:t xml:space="preserve">PREZESA SĄDU OKRĘGOWEGO W WARSZAWIE </w:t>
      </w:r>
    </w:p>
    <w:p w:rsidR="00DC19C2" w:rsidRPr="00FA7B4B" w:rsidRDefault="00DC19C2" w:rsidP="00DC19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B4B">
        <w:rPr>
          <w:rFonts w:ascii="Times New Roman" w:hAnsi="Times New Roman"/>
          <w:b/>
          <w:sz w:val="24"/>
          <w:szCs w:val="24"/>
        </w:rPr>
        <w:t>z</w:t>
      </w:r>
      <w:r w:rsidR="00B122F2">
        <w:rPr>
          <w:rFonts w:ascii="Times New Roman" w:hAnsi="Times New Roman"/>
          <w:b/>
          <w:sz w:val="24"/>
          <w:szCs w:val="24"/>
        </w:rPr>
        <w:t xml:space="preserve"> dnia          października 2023</w:t>
      </w:r>
      <w:r w:rsidR="001C72EB">
        <w:rPr>
          <w:rFonts w:ascii="Times New Roman" w:hAnsi="Times New Roman"/>
          <w:b/>
          <w:sz w:val="24"/>
          <w:szCs w:val="24"/>
        </w:rPr>
        <w:t xml:space="preserve"> </w:t>
      </w:r>
      <w:r w:rsidRPr="00FA7B4B">
        <w:rPr>
          <w:rFonts w:ascii="Times New Roman" w:hAnsi="Times New Roman"/>
          <w:b/>
          <w:sz w:val="24"/>
          <w:szCs w:val="24"/>
        </w:rPr>
        <w:t>r.</w:t>
      </w:r>
    </w:p>
    <w:p w:rsidR="00DC19C2" w:rsidRPr="00EA720B" w:rsidRDefault="00DC19C2" w:rsidP="00DC19C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C19C2" w:rsidRDefault="006C697F" w:rsidP="00B122F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ze zwiększonym </w:t>
      </w:r>
      <w:r w:rsidR="00DC19C2">
        <w:rPr>
          <w:rFonts w:ascii="Times New Roman" w:hAnsi="Times New Roman"/>
          <w:sz w:val="24"/>
          <w:szCs w:val="24"/>
        </w:rPr>
        <w:t xml:space="preserve">prawdopodobieństwem </w:t>
      </w:r>
      <w:r>
        <w:rPr>
          <w:rFonts w:ascii="Times New Roman" w:hAnsi="Times New Roman"/>
          <w:sz w:val="24"/>
          <w:szCs w:val="24"/>
        </w:rPr>
        <w:t xml:space="preserve">wpływu </w:t>
      </w:r>
      <w:r w:rsidR="001C72EB">
        <w:rPr>
          <w:rFonts w:ascii="Times New Roman" w:hAnsi="Times New Roman"/>
          <w:sz w:val="24"/>
          <w:szCs w:val="24"/>
        </w:rPr>
        <w:t>wniosków o </w:t>
      </w:r>
      <w:r w:rsidR="00DC19C2">
        <w:rPr>
          <w:rFonts w:ascii="Times New Roman" w:hAnsi="Times New Roman"/>
          <w:sz w:val="24"/>
          <w:szCs w:val="24"/>
        </w:rPr>
        <w:t>zastosowanie środków zapobiegawczych w postaci tymczasowego aresztowania</w:t>
      </w:r>
      <w:r>
        <w:rPr>
          <w:rFonts w:ascii="Times New Roman" w:hAnsi="Times New Roman"/>
          <w:sz w:val="24"/>
          <w:szCs w:val="24"/>
        </w:rPr>
        <w:t>, zażaleń na zatrzymanie</w:t>
      </w:r>
      <w:r w:rsidR="00D80FE9">
        <w:rPr>
          <w:rFonts w:ascii="Times New Roman" w:hAnsi="Times New Roman"/>
          <w:sz w:val="24"/>
          <w:szCs w:val="24"/>
        </w:rPr>
        <w:t xml:space="preserve"> oraz spraw w postępowaniu przys</w:t>
      </w:r>
      <w:r w:rsidR="00DC19C2">
        <w:rPr>
          <w:rFonts w:ascii="Times New Roman" w:hAnsi="Times New Roman"/>
          <w:sz w:val="24"/>
          <w:szCs w:val="24"/>
        </w:rPr>
        <w:t>pieszonym karnym i wykroczeniowym w ilości przekraczającej zwykłe możliwości sądu właściwego miejscowo, na podstawie art. 22 § 2 ustawy z dnia 27 lipca 2001r. Prawo o ustroju sąd</w:t>
      </w:r>
      <w:r>
        <w:rPr>
          <w:rFonts w:ascii="Times New Roman" w:hAnsi="Times New Roman"/>
          <w:sz w:val="24"/>
          <w:szCs w:val="24"/>
        </w:rPr>
        <w:t>ów</w:t>
      </w:r>
      <w:r w:rsidR="00B122F2">
        <w:rPr>
          <w:rFonts w:ascii="Times New Roman" w:hAnsi="Times New Roman"/>
          <w:sz w:val="24"/>
          <w:szCs w:val="24"/>
        </w:rPr>
        <w:t xml:space="preserve"> powszechnych (tj. Dz. U. z 2023</w:t>
      </w:r>
      <w:r w:rsidR="001C72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poz. 2</w:t>
      </w:r>
      <w:r w:rsidR="00B122F2">
        <w:rPr>
          <w:rFonts w:ascii="Times New Roman" w:hAnsi="Times New Roman"/>
          <w:sz w:val="24"/>
          <w:szCs w:val="24"/>
        </w:rPr>
        <w:t>17 ze zm.</w:t>
      </w:r>
      <w:r w:rsidR="00DC19C2">
        <w:rPr>
          <w:rFonts w:ascii="Times New Roman" w:hAnsi="Times New Roman"/>
          <w:sz w:val="24"/>
          <w:szCs w:val="24"/>
        </w:rPr>
        <w:t>) w zw. z art. 250 § 2 ustawy z dnia 6 czerwca 1997</w:t>
      </w:r>
      <w:r w:rsidR="001C72EB">
        <w:rPr>
          <w:rFonts w:ascii="Times New Roman" w:hAnsi="Times New Roman"/>
          <w:sz w:val="24"/>
          <w:szCs w:val="24"/>
        </w:rPr>
        <w:t xml:space="preserve"> </w:t>
      </w:r>
      <w:r w:rsidR="00DC19C2">
        <w:rPr>
          <w:rFonts w:ascii="Times New Roman" w:hAnsi="Times New Roman"/>
          <w:sz w:val="24"/>
          <w:szCs w:val="24"/>
        </w:rPr>
        <w:t>r. Kodeks p</w:t>
      </w:r>
      <w:r>
        <w:rPr>
          <w:rFonts w:ascii="Times New Roman" w:hAnsi="Times New Roman"/>
          <w:sz w:val="24"/>
          <w:szCs w:val="24"/>
        </w:rPr>
        <w:t xml:space="preserve">ostepowania karnego (tj. Dz. U. </w:t>
      </w:r>
      <w:r w:rsidR="00B122F2">
        <w:rPr>
          <w:rFonts w:ascii="Times New Roman" w:hAnsi="Times New Roman"/>
          <w:sz w:val="24"/>
          <w:szCs w:val="24"/>
        </w:rPr>
        <w:t>z 2022</w:t>
      </w:r>
      <w:r w:rsidR="001C72EB">
        <w:rPr>
          <w:rFonts w:ascii="Times New Roman" w:hAnsi="Times New Roman"/>
          <w:sz w:val="24"/>
          <w:szCs w:val="24"/>
        </w:rPr>
        <w:t xml:space="preserve"> </w:t>
      </w:r>
      <w:r w:rsidR="00B122F2">
        <w:rPr>
          <w:rFonts w:ascii="Times New Roman" w:hAnsi="Times New Roman"/>
          <w:sz w:val="24"/>
          <w:szCs w:val="24"/>
        </w:rPr>
        <w:t>r. poz. 1375</w:t>
      </w:r>
      <w:r w:rsidR="00DC19C2">
        <w:rPr>
          <w:rFonts w:ascii="Times New Roman" w:hAnsi="Times New Roman"/>
          <w:sz w:val="24"/>
          <w:szCs w:val="24"/>
        </w:rPr>
        <w:t xml:space="preserve"> ze zm.) oraz w zw. z § 383 rozporządzenia Ministra Sprawiedliwości z dnia 18 czerwca 2019r. Regulamin urzędowania sądów powszechnych (Dz. U. </w:t>
      </w:r>
      <w:r w:rsidR="00B122F2">
        <w:rPr>
          <w:rFonts w:ascii="Times New Roman" w:hAnsi="Times New Roman"/>
          <w:sz w:val="24"/>
          <w:szCs w:val="24"/>
        </w:rPr>
        <w:t>z 2022</w:t>
      </w:r>
      <w:r w:rsidR="001C72EB">
        <w:rPr>
          <w:rFonts w:ascii="Times New Roman" w:hAnsi="Times New Roman"/>
          <w:sz w:val="24"/>
          <w:szCs w:val="24"/>
        </w:rPr>
        <w:t xml:space="preserve"> </w:t>
      </w:r>
      <w:r w:rsidR="001D065B">
        <w:rPr>
          <w:rFonts w:ascii="Times New Roman" w:hAnsi="Times New Roman"/>
          <w:sz w:val="24"/>
          <w:szCs w:val="24"/>
        </w:rPr>
        <w:t xml:space="preserve">r. poz. </w:t>
      </w:r>
      <w:r w:rsidR="00B122F2">
        <w:rPr>
          <w:rFonts w:ascii="Times New Roman" w:hAnsi="Times New Roman"/>
          <w:sz w:val="24"/>
          <w:szCs w:val="24"/>
        </w:rPr>
        <w:t>2514</w:t>
      </w:r>
      <w:r w:rsidR="001D065B">
        <w:rPr>
          <w:rFonts w:ascii="Times New Roman" w:hAnsi="Times New Roman"/>
          <w:sz w:val="24"/>
          <w:szCs w:val="24"/>
        </w:rPr>
        <w:t xml:space="preserve"> ze zm.) zarządzam</w:t>
      </w:r>
      <w:r w:rsidR="00DC19C2">
        <w:rPr>
          <w:rFonts w:ascii="Times New Roman" w:hAnsi="Times New Roman"/>
          <w:sz w:val="24"/>
          <w:szCs w:val="24"/>
        </w:rPr>
        <w:t>:</w:t>
      </w:r>
    </w:p>
    <w:p w:rsidR="00DC19C2" w:rsidRDefault="00DC19C2" w:rsidP="00DC19C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</w:p>
    <w:p w:rsidR="00DC19C2" w:rsidRDefault="00DC19C2" w:rsidP="00DC19C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przez Prezesów sądów rejonowych działają</w:t>
      </w:r>
      <w:r w:rsidR="001C72EB">
        <w:rPr>
          <w:rFonts w:ascii="Times New Roman" w:hAnsi="Times New Roman"/>
          <w:sz w:val="24"/>
          <w:szCs w:val="24"/>
        </w:rPr>
        <w:t>cych w okręgu Sądu Okręgowego w </w:t>
      </w:r>
      <w:r>
        <w:rPr>
          <w:rFonts w:ascii="Times New Roman" w:hAnsi="Times New Roman"/>
          <w:sz w:val="24"/>
          <w:szCs w:val="24"/>
        </w:rPr>
        <w:t>Warszawie działań mających na celu wz</w:t>
      </w:r>
      <w:r w:rsidR="001D065B">
        <w:rPr>
          <w:rFonts w:ascii="Times New Roman" w:hAnsi="Times New Roman"/>
          <w:sz w:val="24"/>
          <w:szCs w:val="24"/>
        </w:rPr>
        <w:t>moc</w:t>
      </w:r>
      <w:r w:rsidR="005E4483">
        <w:rPr>
          <w:rFonts w:ascii="Times New Roman" w:hAnsi="Times New Roman"/>
          <w:sz w:val="24"/>
          <w:szCs w:val="24"/>
        </w:rPr>
        <w:t>nienie w sądach w dniach</w:t>
      </w:r>
      <w:r w:rsidR="001C72EB">
        <w:rPr>
          <w:rFonts w:ascii="Times New Roman" w:hAnsi="Times New Roman"/>
          <w:sz w:val="24"/>
          <w:szCs w:val="24"/>
        </w:rPr>
        <w:t xml:space="preserve"> 11-13 listopada </w:t>
      </w:r>
      <w:r w:rsidR="00B122F2">
        <w:rPr>
          <w:rFonts w:ascii="Times New Roman" w:hAnsi="Times New Roman"/>
          <w:sz w:val="24"/>
          <w:szCs w:val="24"/>
        </w:rPr>
        <w:t>2023</w:t>
      </w:r>
      <w:r w:rsidR="001C72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obsady sędziów dyżurnych przy rozpoznawaniu wniosków o zastosowanie środków zapobiegawczych w postaci tymczasowego aresztowania</w:t>
      </w:r>
      <w:r w:rsidR="001D065B">
        <w:rPr>
          <w:rFonts w:ascii="Times New Roman" w:hAnsi="Times New Roman"/>
          <w:sz w:val="24"/>
          <w:szCs w:val="24"/>
        </w:rPr>
        <w:t>, zażaleń na zatrzymanie</w:t>
      </w:r>
      <w:r w:rsidR="001C72EB">
        <w:rPr>
          <w:rFonts w:ascii="Times New Roman" w:hAnsi="Times New Roman"/>
          <w:sz w:val="24"/>
          <w:szCs w:val="24"/>
        </w:rPr>
        <w:t xml:space="preserve"> oraz spraw w postępowaniu przys</w:t>
      </w:r>
      <w:r>
        <w:rPr>
          <w:rFonts w:ascii="Times New Roman" w:hAnsi="Times New Roman"/>
          <w:sz w:val="24"/>
          <w:szCs w:val="24"/>
        </w:rPr>
        <w:t>pieszonym karnym i wykroczeniowym.</w:t>
      </w:r>
    </w:p>
    <w:p w:rsidR="00D361B9" w:rsidRDefault="00D361B9" w:rsidP="00D361B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</w:p>
    <w:p w:rsidR="00D361B9" w:rsidRDefault="005E4483" w:rsidP="00DC19C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w dniach</w:t>
      </w:r>
      <w:r w:rsidR="00D361B9">
        <w:rPr>
          <w:rFonts w:ascii="Times New Roman" w:hAnsi="Times New Roman"/>
          <w:sz w:val="24"/>
          <w:szCs w:val="24"/>
        </w:rPr>
        <w:t xml:space="preserve"> </w:t>
      </w:r>
      <w:r w:rsidR="00B122F2">
        <w:rPr>
          <w:rFonts w:ascii="Times New Roman" w:hAnsi="Times New Roman"/>
          <w:sz w:val="24"/>
          <w:szCs w:val="24"/>
        </w:rPr>
        <w:t>11-13 listopada 2023</w:t>
      </w:r>
      <w:r w:rsidR="001C72EB">
        <w:rPr>
          <w:rFonts w:ascii="Times New Roman" w:hAnsi="Times New Roman"/>
          <w:sz w:val="24"/>
          <w:szCs w:val="24"/>
        </w:rPr>
        <w:t xml:space="preserve"> </w:t>
      </w:r>
      <w:r w:rsidR="00D361B9">
        <w:rPr>
          <w:rFonts w:ascii="Times New Roman" w:hAnsi="Times New Roman"/>
          <w:sz w:val="24"/>
          <w:szCs w:val="24"/>
        </w:rPr>
        <w:t xml:space="preserve">r., jak najpełniejszej obsady sędziów pionów karnych do rozpoznawania wniosków i spraw wskazanych w § 1 </w:t>
      </w:r>
    </w:p>
    <w:p w:rsidR="00DC19C2" w:rsidRDefault="00D361B9" w:rsidP="00DC19C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  <w:r w:rsidR="00DC19C2">
        <w:rPr>
          <w:rFonts w:ascii="Times New Roman" w:hAnsi="Times New Roman"/>
          <w:b/>
          <w:sz w:val="24"/>
          <w:szCs w:val="24"/>
        </w:rPr>
        <w:t>.</w:t>
      </w:r>
    </w:p>
    <w:p w:rsidR="00DC19C2" w:rsidRDefault="00DC19C2" w:rsidP="00DC19C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Wprowadzenie następującej kolejności sądów rejonowych działających w okręgu Sądu Okręgowego w Warszawie do rozpoznania wniosków o zastosowanie środków zapobiegawczych w postaci tymczasowego aresztowania na wypadek, gdy sąd właściwy </w:t>
      </w:r>
      <w:r>
        <w:rPr>
          <w:rFonts w:ascii="Times New Roman" w:hAnsi="Times New Roman"/>
          <w:sz w:val="24"/>
          <w:szCs w:val="24"/>
        </w:rPr>
        <w:lastRenderedPageBreak/>
        <w:t>miejscowo, z uwagi na liczbę tych spraw, nie będzie w stanie ich rozpoznać w ustawowym terminie:</w:t>
      </w:r>
    </w:p>
    <w:p w:rsidR="00DC19C2" w:rsidRDefault="00B9300A" w:rsidP="00DC19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</w:t>
      </w:r>
      <w:r w:rsidR="00DC19C2" w:rsidRPr="001F49A4">
        <w:rPr>
          <w:rFonts w:ascii="Times New Roman" w:hAnsi="Times New Roman"/>
          <w:sz w:val="24"/>
          <w:szCs w:val="24"/>
          <w:u w:val="single"/>
        </w:rPr>
        <w:t>Sąd</w:t>
      </w:r>
      <w:r w:rsidRPr="001F49A4">
        <w:rPr>
          <w:rFonts w:ascii="Times New Roman" w:hAnsi="Times New Roman"/>
          <w:sz w:val="24"/>
          <w:szCs w:val="24"/>
          <w:u w:val="single"/>
        </w:rPr>
        <w:t>u Rejonowego</w:t>
      </w:r>
      <w:r w:rsidR="00DC19C2" w:rsidRPr="001F49A4">
        <w:rPr>
          <w:rFonts w:ascii="Times New Roman" w:hAnsi="Times New Roman"/>
          <w:sz w:val="24"/>
          <w:szCs w:val="24"/>
          <w:u w:val="single"/>
        </w:rPr>
        <w:t xml:space="preserve"> dla War</w:t>
      </w:r>
      <w:r w:rsidR="001C72EB">
        <w:rPr>
          <w:rFonts w:ascii="Times New Roman" w:hAnsi="Times New Roman"/>
          <w:sz w:val="24"/>
          <w:szCs w:val="24"/>
          <w:u w:val="single"/>
        </w:rPr>
        <w:t>szawy-</w:t>
      </w:r>
      <w:r w:rsidRPr="001F49A4">
        <w:rPr>
          <w:rFonts w:ascii="Times New Roman" w:hAnsi="Times New Roman"/>
          <w:sz w:val="24"/>
          <w:szCs w:val="24"/>
          <w:u w:val="single"/>
        </w:rPr>
        <w:t>Śródmieścia w Warszawie</w:t>
      </w:r>
      <w:r>
        <w:rPr>
          <w:rFonts w:ascii="Times New Roman" w:hAnsi="Times New Roman"/>
          <w:sz w:val="24"/>
          <w:szCs w:val="24"/>
        </w:rPr>
        <w:t>:</w:t>
      </w:r>
    </w:p>
    <w:p w:rsidR="00B9300A" w:rsidRPr="001F49A4" w:rsidRDefault="00B122F2" w:rsidP="001F49A4">
      <w:pPr>
        <w:pStyle w:val="Akapitzlist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dla Warszawy-Mokotowa w Warszawie,</w:t>
      </w:r>
    </w:p>
    <w:p w:rsidR="001F49A4" w:rsidRDefault="001C72EB" w:rsidP="001F49A4">
      <w:pPr>
        <w:pStyle w:val="Akapitzlist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dla Warszawy-</w:t>
      </w:r>
      <w:r w:rsidR="001F49A4">
        <w:rPr>
          <w:rFonts w:ascii="Times New Roman" w:hAnsi="Times New Roman"/>
          <w:sz w:val="24"/>
          <w:szCs w:val="24"/>
        </w:rPr>
        <w:t>Woli w Warszawie,</w:t>
      </w:r>
    </w:p>
    <w:p w:rsidR="001F49A4" w:rsidRDefault="001C72EB" w:rsidP="001F49A4">
      <w:pPr>
        <w:pStyle w:val="Akapitzlist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dla Warszawy-</w:t>
      </w:r>
      <w:r w:rsidR="001F49A4">
        <w:rPr>
          <w:rFonts w:ascii="Times New Roman" w:hAnsi="Times New Roman"/>
          <w:sz w:val="24"/>
          <w:szCs w:val="24"/>
        </w:rPr>
        <w:t>Żoliborza w Warszawie,</w:t>
      </w:r>
    </w:p>
    <w:p w:rsidR="001F2083" w:rsidRDefault="00B122F2" w:rsidP="001F2083">
      <w:pPr>
        <w:pStyle w:val="Akapitzlist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122F2">
        <w:rPr>
          <w:rFonts w:ascii="Times New Roman" w:hAnsi="Times New Roman"/>
          <w:sz w:val="24"/>
          <w:szCs w:val="24"/>
        </w:rPr>
        <w:t>Sąd Rejonowy dla m.st. Warszawy w Warszawie</w:t>
      </w:r>
      <w:r>
        <w:rPr>
          <w:rFonts w:ascii="Times New Roman" w:hAnsi="Times New Roman"/>
          <w:sz w:val="24"/>
          <w:szCs w:val="24"/>
        </w:rPr>
        <w:t>,</w:t>
      </w:r>
      <w:r w:rsidRPr="00B122F2">
        <w:rPr>
          <w:rFonts w:ascii="Times New Roman" w:hAnsi="Times New Roman"/>
          <w:sz w:val="24"/>
          <w:szCs w:val="24"/>
        </w:rPr>
        <w:t xml:space="preserve"> </w:t>
      </w:r>
    </w:p>
    <w:p w:rsidR="001F49A4" w:rsidRDefault="001F49A4" w:rsidP="001F49A4">
      <w:pPr>
        <w:pStyle w:val="Akapitzlist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w Piasecznie</w:t>
      </w:r>
      <w:r w:rsidR="000212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49A4" w:rsidRDefault="001F49A4" w:rsidP="001F49A4">
      <w:pPr>
        <w:pStyle w:val="Akapitzlist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</w:t>
      </w:r>
      <w:r w:rsidR="00021206">
        <w:rPr>
          <w:rFonts w:ascii="Times New Roman" w:hAnsi="Times New Roman"/>
          <w:sz w:val="24"/>
          <w:szCs w:val="24"/>
        </w:rPr>
        <w:t xml:space="preserve"> w Grodzisku Mazowieckim,</w:t>
      </w:r>
    </w:p>
    <w:p w:rsidR="001F49A4" w:rsidRDefault="001F49A4" w:rsidP="001F49A4">
      <w:pPr>
        <w:pStyle w:val="Akapitzlist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</w:t>
      </w:r>
      <w:r w:rsidRPr="001F49A4">
        <w:rPr>
          <w:rFonts w:ascii="Times New Roman" w:hAnsi="Times New Roman"/>
          <w:sz w:val="24"/>
          <w:szCs w:val="24"/>
        </w:rPr>
        <w:t xml:space="preserve"> </w:t>
      </w:r>
      <w:r w:rsidR="00021206">
        <w:rPr>
          <w:rFonts w:ascii="Times New Roman" w:hAnsi="Times New Roman"/>
          <w:sz w:val="24"/>
          <w:szCs w:val="24"/>
        </w:rPr>
        <w:t xml:space="preserve">w Pruszkowie, </w:t>
      </w:r>
    </w:p>
    <w:p w:rsidR="001F49A4" w:rsidRDefault="001F49A4" w:rsidP="001F49A4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B9300A" w:rsidRPr="001F49A4" w:rsidRDefault="001F49A4" w:rsidP="001F49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</w:t>
      </w:r>
      <w:r w:rsidRPr="001F49A4">
        <w:rPr>
          <w:rFonts w:ascii="Times New Roman" w:hAnsi="Times New Roman"/>
          <w:sz w:val="24"/>
          <w:szCs w:val="24"/>
          <w:u w:val="single"/>
        </w:rPr>
        <w:t>Sądu Rejonowego dla m.st. Warszawy w Warszawie</w:t>
      </w:r>
      <w:r>
        <w:rPr>
          <w:rFonts w:ascii="Times New Roman" w:hAnsi="Times New Roman"/>
          <w:sz w:val="24"/>
          <w:szCs w:val="24"/>
        </w:rPr>
        <w:t>:</w:t>
      </w:r>
    </w:p>
    <w:p w:rsidR="00DC19C2" w:rsidRPr="001F49A4" w:rsidRDefault="001C72EB" w:rsidP="001F49A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dla Warszawy-</w:t>
      </w:r>
      <w:r w:rsidR="00DC19C2" w:rsidRPr="001F49A4">
        <w:rPr>
          <w:rFonts w:ascii="Times New Roman" w:hAnsi="Times New Roman"/>
          <w:sz w:val="24"/>
          <w:szCs w:val="24"/>
        </w:rPr>
        <w:t>Woli w Warszawie,</w:t>
      </w:r>
    </w:p>
    <w:p w:rsidR="00DC19C2" w:rsidRPr="001F49A4" w:rsidRDefault="001C72EB" w:rsidP="001F49A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dla Warszawy-</w:t>
      </w:r>
      <w:r w:rsidR="00DC19C2" w:rsidRPr="001F49A4">
        <w:rPr>
          <w:rFonts w:ascii="Times New Roman" w:hAnsi="Times New Roman"/>
          <w:sz w:val="24"/>
          <w:szCs w:val="24"/>
        </w:rPr>
        <w:t>Żoliborza w Warszawie,</w:t>
      </w:r>
    </w:p>
    <w:p w:rsidR="001F2083" w:rsidRDefault="001C72EB" w:rsidP="001F208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dla Warszawy-</w:t>
      </w:r>
      <w:r w:rsidR="001F2083">
        <w:rPr>
          <w:rFonts w:ascii="Times New Roman" w:hAnsi="Times New Roman"/>
          <w:sz w:val="24"/>
          <w:szCs w:val="24"/>
        </w:rPr>
        <w:t xml:space="preserve">Mokotowa w Warszawie, </w:t>
      </w:r>
    </w:p>
    <w:p w:rsidR="001F49A4" w:rsidRDefault="001C72EB" w:rsidP="001F49A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dla Warszawy-</w:t>
      </w:r>
      <w:r w:rsidR="001F49A4">
        <w:rPr>
          <w:rFonts w:ascii="Times New Roman" w:hAnsi="Times New Roman"/>
          <w:sz w:val="24"/>
          <w:szCs w:val="24"/>
        </w:rPr>
        <w:t>Śródmieścia w Warszawie,</w:t>
      </w:r>
    </w:p>
    <w:p w:rsidR="001F49A4" w:rsidRDefault="001F49A4" w:rsidP="001F49A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Sąd Rejonowy </w:t>
      </w:r>
      <w:r w:rsidR="00021206">
        <w:rPr>
          <w:rFonts w:ascii="Times New Roman" w:hAnsi="Times New Roman"/>
          <w:sz w:val="24"/>
          <w:szCs w:val="24"/>
        </w:rPr>
        <w:t xml:space="preserve">w Piasecznie, </w:t>
      </w:r>
    </w:p>
    <w:p w:rsidR="00DC19C2" w:rsidRDefault="00DC19C2" w:rsidP="001F49A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Sąd Rejonowy </w:t>
      </w:r>
      <w:r w:rsidR="00021206">
        <w:rPr>
          <w:rFonts w:ascii="Times New Roman" w:hAnsi="Times New Roman"/>
          <w:sz w:val="24"/>
          <w:szCs w:val="24"/>
        </w:rPr>
        <w:t>w Grodzisku Mazowieckim,</w:t>
      </w:r>
    </w:p>
    <w:p w:rsidR="00DC19C2" w:rsidRDefault="00DC19C2" w:rsidP="001F49A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Sąd Rejonowy </w:t>
      </w:r>
      <w:r w:rsidR="00021206">
        <w:rPr>
          <w:rFonts w:ascii="Times New Roman" w:hAnsi="Times New Roman"/>
          <w:sz w:val="24"/>
          <w:szCs w:val="24"/>
        </w:rPr>
        <w:t>w Pruszkowie,</w:t>
      </w:r>
    </w:p>
    <w:p w:rsidR="001F49A4" w:rsidRDefault="001F49A4" w:rsidP="001F49A4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F49A4" w:rsidRPr="001F49A4" w:rsidRDefault="001F49A4" w:rsidP="001F49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</w:t>
      </w:r>
      <w:r w:rsidRPr="001F49A4">
        <w:rPr>
          <w:rFonts w:ascii="Times New Roman" w:hAnsi="Times New Roman"/>
          <w:sz w:val="24"/>
          <w:szCs w:val="24"/>
          <w:u w:val="single"/>
        </w:rPr>
        <w:t>Sądu Re</w:t>
      </w:r>
      <w:r>
        <w:rPr>
          <w:rFonts w:ascii="Times New Roman" w:hAnsi="Times New Roman"/>
          <w:sz w:val="24"/>
          <w:szCs w:val="24"/>
          <w:u w:val="single"/>
        </w:rPr>
        <w:t xml:space="preserve">jonowego dla </w:t>
      </w:r>
      <w:r w:rsidR="001C72EB">
        <w:rPr>
          <w:rFonts w:ascii="Times New Roman" w:hAnsi="Times New Roman"/>
          <w:sz w:val="24"/>
          <w:szCs w:val="24"/>
          <w:u w:val="single"/>
        </w:rPr>
        <w:t>Warszawy-</w:t>
      </w:r>
      <w:r>
        <w:rPr>
          <w:rFonts w:ascii="Times New Roman" w:hAnsi="Times New Roman"/>
          <w:sz w:val="24"/>
          <w:szCs w:val="24"/>
          <w:u w:val="single"/>
        </w:rPr>
        <w:t xml:space="preserve">Woli </w:t>
      </w:r>
      <w:r w:rsidRPr="001F49A4">
        <w:rPr>
          <w:rFonts w:ascii="Times New Roman" w:hAnsi="Times New Roman"/>
          <w:sz w:val="24"/>
          <w:szCs w:val="24"/>
          <w:u w:val="single"/>
        </w:rPr>
        <w:t>w Warszawie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1F49A4" w:rsidRPr="001F49A4" w:rsidRDefault="001C72EB" w:rsidP="001F49A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dla Warszawy-</w:t>
      </w:r>
      <w:r w:rsidR="001F49A4" w:rsidRPr="001F49A4">
        <w:rPr>
          <w:rFonts w:ascii="Times New Roman" w:hAnsi="Times New Roman"/>
          <w:sz w:val="24"/>
          <w:szCs w:val="24"/>
        </w:rPr>
        <w:t>Żoliborza w Warszawie,</w:t>
      </w:r>
    </w:p>
    <w:p w:rsidR="001F49A4" w:rsidRDefault="001C72EB" w:rsidP="001F49A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dla Warszawy-</w:t>
      </w:r>
      <w:r w:rsidR="001F49A4">
        <w:rPr>
          <w:rFonts w:ascii="Times New Roman" w:hAnsi="Times New Roman"/>
          <w:sz w:val="24"/>
          <w:szCs w:val="24"/>
        </w:rPr>
        <w:t xml:space="preserve">Mokotowa w Warszawie, </w:t>
      </w:r>
    </w:p>
    <w:p w:rsidR="001F49A4" w:rsidRDefault="001F49A4" w:rsidP="001F49A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dla m.st. Warszawy w Warszawie,</w:t>
      </w:r>
    </w:p>
    <w:p w:rsidR="001F49A4" w:rsidRDefault="001C72EB" w:rsidP="001F49A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dla Warszawy-</w:t>
      </w:r>
      <w:r w:rsidR="001F49A4">
        <w:rPr>
          <w:rFonts w:ascii="Times New Roman" w:hAnsi="Times New Roman"/>
          <w:sz w:val="24"/>
          <w:szCs w:val="24"/>
        </w:rPr>
        <w:t>Śródmieścia w Warszawie,</w:t>
      </w:r>
    </w:p>
    <w:p w:rsidR="001F49A4" w:rsidRDefault="001F49A4" w:rsidP="001F49A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w Pruszkowie,</w:t>
      </w:r>
    </w:p>
    <w:p w:rsidR="001F49A4" w:rsidRDefault="001F49A4" w:rsidP="001F49A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w Grodzisku Mazowieckim,</w:t>
      </w:r>
    </w:p>
    <w:p w:rsidR="001F49A4" w:rsidRDefault="001F49A4" w:rsidP="001F49A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w Piasecznie;</w:t>
      </w:r>
    </w:p>
    <w:p w:rsidR="00021206" w:rsidRDefault="00021206" w:rsidP="00021206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21206" w:rsidRPr="00021206" w:rsidRDefault="00021206" w:rsidP="0002120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</w:t>
      </w:r>
      <w:r w:rsidRPr="001F49A4">
        <w:rPr>
          <w:rFonts w:ascii="Times New Roman" w:hAnsi="Times New Roman"/>
          <w:sz w:val="24"/>
          <w:szCs w:val="24"/>
          <w:u w:val="single"/>
        </w:rPr>
        <w:t>Sądu Re</w:t>
      </w:r>
      <w:r>
        <w:rPr>
          <w:rFonts w:ascii="Times New Roman" w:hAnsi="Times New Roman"/>
          <w:sz w:val="24"/>
          <w:szCs w:val="24"/>
          <w:u w:val="single"/>
        </w:rPr>
        <w:t xml:space="preserve">jonowego dla </w:t>
      </w:r>
      <w:r w:rsidR="001C72EB">
        <w:rPr>
          <w:rFonts w:ascii="Times New Roman" w:hAnsi="Times New Roman"/>
          <w:sz w:val="24"/>
          <w:szCs w:val="24"/>
          <w:u w:val="single"/>
        </w:rPr>
        <w:t>Warszawy-</w:t>
      </w:r>
      <w:r>
        <w:rPr>
          <w:rFonts w:ascii="Times New Roman" w:hAnsi="Times New Roman"/>
          <w:sz w:val="24"/>
          <w:szCs w:val="24"/>
          <w:u w:val="single"/>
        </w:rPr>
        <w:t xml:space="preserve">Żoliborza </w:t>
      </w:r>
      <w:r w:rsidRPr="001F49A4">
        <w:rPr>
          <w:rFonts w:ascii="Times New Roman" w:hAnsi="Times New Roman"/>
          <w:sz w:val="24"/>
          <w:szCs w:val="24"/>
          <w:u w:val="single"/>
        </w:rPr>
        <w:t>w Warszawie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021206" w:rsidRPr="00021206" w:rsidRDefault="001C72EB" w:rsidP="0002120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dla Warszawy-</w:t>
      </w:r>
      <w:r w:rsidR="00021206" w:rsidRPr="00021206">
        <w:rPr>
          <w:rFonts w:ascii="Times New Roman" w:hAnsi="Times New Roman"/>
          <w:sz w:val="24"/>
          <w:szCs w:val="24"/>
        </w:rPr>
        <w:t>Woli w Warszawie,</w:t>
      </w:r>
    </w:p>
    <w:p w:rsidR="00021206" w:rsidRDefault="001C72EB" w:rsidP="0002120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dla Warszawy-</w:t>
      </w:r>
      <w:r w:rsidR="00021206">
        <w:rPr>
          <w:rFonts w:ascii="Times New Roman" w:hAnsi="Times New Roman"/>
          <w:sz w:val="24"/>
          <w:szCs w:val="24"/>
        </w:rPr>
        <w:t xml:space="preserve">Mokotowa w Warszawie, </w:t>
      </w:r>
    </w:p>
    <w:p w:rsidR="00021206" w:rsidRDefault="00021206" w:rsidP="0002120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dla m.st. Warszawy w Warszawie,</w:t>
      </w:r>
    </w:p>
    <w:p w:rsidR="00021206" w:rsidRDefault="001C72EB" w:rsidP="0002120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Sąd Rejonowy dla Warszawy-</w:t>
      </w:r>
      <w:r w:rsidR="00021206">
        <w:rPr>
          <w:rFonts w:ascii="Times New Roman" w:hAnsi="Times New Roman"/>
          <w:sz w:val="24"/>
          <w:szCs w:val="24"/>
        </w:rPr>
        <w:t>Śródmieścia w Warszawie,</w:t>
      </w:r>
    </w:p>
    <w:p w:rsidR="00021206" w:rsidRDefault="00021206" w:rsidP="0002120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w Pruszkowie,</w:t>
      </w:r>
    </w:p>
    <w:p w:rsidR="00021206" w:rsidRDefault="00021206" w:rsidP="0002120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w Grodzisku Mazowieckim,</w:t>
      </w:r>
    </w:p>
    <w:p w:rsidR="001F49A4" w:rsidRDefault="00021206" w:rsidP="0002120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w Piasecznie;</w:t>
      </w:r>
    </w:p>
    <w:p w:rsidR="00021206" w:rsidRPr="00021206" w:rsidRDefault="00021206" w:rsidP="00021206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F49A4" w:rsidRPr="00021206" w:rsidRDefault="001F49A4" w:rsidP="0002120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1206">
        <w:rPr>
          <w:rFonts w:ascii="Times New Roman" w:hAnsi="Times New Roman"/>
          <w:sz w:val="24"/>
          <w:szCs w:val="24"/>
        </w:rPr>
        <w:t xml:space="preserve">dla </w:t>
      </w:r>
      <w:r w:rsidR="001C72EB">
        <w:rPr>
          <w:rFonts w:ascii="Times New Roman" w:hAnsi="Times New Roman"/>
          <w:sz w:val="24"/>
          <w:szCs w:val="24"/>
          <w:u w:val="single"/>
        </w:rPr>
        <w:t>Sądu Rejonowego dla Warszawy-</w:t>
      </w:r>
      <w:r w:rsidRPr="00021206">
        <w:rPr>
          <w:rFonts w:ascii="Times New Roman" w:hAnsi="Times New Roman"/>
          <w:sz w:val="24"/>
          <w:szCs w:val="24"/>
          <w:u w:val="single"/>
        </w:rPr>
        <w:t>Mokotowa w Warszawie:</w:t>
      </w:r>
    </w:p>
    <w:p w:rsidR="001F49A4" w:rsidRPr="001F49A4" w:rsidRDefault="001C72EB" w:rsidP="001F49A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dla Warszawy-</w:t>
      </w:r>
      <w:r w:rsidR="001F49A4" w:rsidRPr="001F49A4">
        <w:rPr>
          <w:rFonts w:ascii="Times New Roman" w:hAnsi="Times New Roman"/>
          <w:sz w:val="24"/>
          <w:szCs w:val="24"/>
        </w:rPr>
        <w:t>Woli w Warszawie,</w:t>
      </w:r>
    </w:p>
    <w:p w:rsidR="001F49A4" w:rsidRPr="001F49A4" w:rsidRDefault="001C72EB" w:rsidP="001F49A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dla Warszawy-</w:t>
      </w:r>
      <w:r w:rsidR="001F49A4" w:rsidRPr="001F49A4">
        <w:rPr>
          <w:rFonts w:ascii="Times New Roman" w:hAnsi="Times New Roman"/>
          <w:sz w:val="24"/>
          <w:szCs w:val="24"/>
        </w:rPr>
        <w:t>Żoliborza w Warszawie,</w:t>
      </w:r>
    </w:p>
    <w:p w:rsidR="001F49A4" w:rsidRDefault="001F49A4" w:rsidP="001F49A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Sąd Rejonowy dla m.st. Warszawy w Warszawie, </w:t>
      </w:r>
    </w:p>
    <w:p w:rsidR="001F49A4" w:rsidRDefault="001C72EB" w:rsidP="001F49A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dla Warszawy-</w:t>
      </w:r>
      <w:r w:rsidR="001F49A4">
        <w:rPr>
          <w:rFonts w:ascii="Times New Roman" w:hAnsi="Times New Roman"/>
          <w:sz w:val="24"/>
          <w:szCs w:val="24"/>
        </w:rPr>
        <w:t>Śródmieścia w Warszawie,</w:t>
      </w:r>
    </w:p>
    <w:p w:rsidR="001F49A4" w:rsidRDefault="001F49A4" w:rsidP="001F49A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w Piasecznie;</w:t>
      </w:r>
    </w:p>
    <w:p w:rsidR="001F49A4" w:rsidRDefault="001F49A4" w:rsidP="001F49A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w Pruszkowie,</w:t>
      </w:r>
    </w:p>
    <w:p w:rsidR="001F49A4" w:rsidRDefault="001F49A4" w:rsidP="001F49A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w Grodzisku Mazowieckim,</w:t>
      </w:r>
    </w:p>
    <w:p w:rsidR="00021206" w:rsidRDefault="00021206" w:rsidP="00021206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21206" w:rsidRDefault="00021206" w:rsidP="0002120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</w:t>
      </w:r>
      <w:r w:rsidRPr="001F2083">
        <w:rPr>
          <w:rFonts w:ascii="Times New Roman" w:hAnsi="Times New Roman"/>
          <w:sz w:val="24"/>
          <w:szCs w:val="24"/>
          <w:u w:val="single"/>
        </w:rPr>
        <w:t>Sądu Rejonowego w Pruszkowie</w:t>
      </w:r>
      <w:r>
        <w:rPr>
          <w:rFonts w:ascii="Times New Roman" w:hAnsi="Times New Roman"/>
          <w:sz w:val="24"/>
          <w:szCs w:val="24"/>
        </w:rPr>
        <w:t>:</w:t>
      </w:r>
    </w:p>
    <w:p w:rsidR="00021206" w:rsidRDefault="00021206" w:rsidP="0002120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1206">
        <w:rPr>
          <w:rFonts w:ascii="Times New Roman" w:hAnsi="Times New Roman"/>
          <w:sz w:val="24"/>
          <w:szCs w:val="24"/>
        </w:rPr>
        <w:t xml:space="preserve">Sąd Rejonowy </w:t>
      </w:r>
      <w:r>
        <w:rPr>
          <w:rFonts w:ascii="Times New Roman" w:hAnsi="Times New Roman"/>
          <w:sz w:val="24"/>
          <w:szCs w:val="24"/>
        </w:rPr>
        <w:t>w Grodzisku Mazowieckim,</w:t>
      </w:r>
      <w:r w:rsidRPr="00021206">
        <w:rPr>
          <w:rFonts w:ascii="Times New Roman" w:hAnsi="Times New Roman"/>
          <w:sz w:val="24"/>
          <w:szCs w:val="24"/>
        </w:rPr>
        <w:t xml:space="preserve"> </w:t>
      </w:r>
    </w:p>
    <w:p w:rsidR="00021206" w:rsidRDefault="00021206" w:rsidP="0002120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</w:t>
      </w:r>
      <w:r w:rsidRPr="000212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Piasecznie,</w:t>
      </w:r>
    </w:p>
    <w:p w:rsidR="00021206" w:rsidRPr="00021206" w:rsidRDefault="001C72EB" w:rsidP="0002120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dla Warszawy-</w:t>
      </w:r>
      <w:r w:rsidR="00021206" w:rsidRPr="001F49A4">
        <w:rPr>
          <w:rFonts w:ascii="Times New Roman" w:hAnsi="Times New Roman"/>
          <w:sz w:val="24"/>
          <w:szCs w:val="24"/>
        </w:rPr>
        <w:t>Żoliborza w Warszawie</w:t>
      </w:r>
      <w:r w:rsidR="00021206">
        <w:rPr>
          <w:rFonts w:ascii="Times New Roman" w:hAnsi="Times New Roman"/>
          <w:sz w:val="24"/>
          <w:szCs w:val="24"/>
        </w:rPr>
        <w:t>,</w:t>
      </w:r>
      <w:r w:rsidR="00021206" w:rsidRPr="00021206">
        <w:rPr>
          <w:rFonts w:ascii="Times New Roman" w:hAnsi="Times New Roman"/>
          <w:sz w:val="24"/>
          <w:szCs w:val="24"/>
        </w:rPr>
        <w:t xml:space="preserve"> </w:t>
      </w:r>
    </w:p>
    <w:p w:rsidR="00021206" w:rsidRPr="001F49A4" w:rsidRDefault="001C72EB" w:rsidP="0002120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dla Warszawy-</w:t>
      </w:r>
      <w:r w:rsidR="00021206" w:rsidRPr="00021206">
        <w:rPr>
          <w:rFonts w:ascii="Times New Roman" w:hAnsi="Times New Roman"/>
          <w:sz w:val="24"/>
          <w:szCs w:val="24"/>
        </w:rPr>
        <w:t>Woli w Warszawie,</w:t>
      </w:r>
    </w:p>
    <w:p w:rsidR="00021206" w:rsidRDefault="001C72EB" w:rsidP="0002120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dla Warszawy-</w:t>
      </w:r>
      <w:r w:rsidR="00021206">
        <w:rPr>
          <w:rFonts w:ascii="Times New Roman" w:hAnsi="Times New Roman"/>
          <w:sz w:val="24"/>
          <w:szCs w:val="24"/>
        </w:rPr>
        <w:t>Mokotowa w Warszawie,</w:t>
      </w:r>
    </w:p>
    <w:p w:rsidR="00021206" w:rsidRDefault="00021206" w:rsidP="0002120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Sąd Rejonowy dla m.st. Warszawy w Warszawie, </w:t>
      </w:r>
    </w:p>
    <w:p w:rsidR="00021206" w:rsidRDefault="00021206" w:rsidP="0002120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dla Wars</w:t>
      </w:r>
      <w:r w:rsidR="001C72EB">
        <w:rPr>
          <w:rFonts w:ascii="Times New Roman" w:hAnsi="Times New Roman"/>
          <w:sz w:val="24"/>
          <w:szCs w:val="24"/>
        </w:rPr>
        <w:t>zawy-</w:t>
      </w:r>
      <w:r>
        <w:rPr>
          <w:rFonts w:ascii="Times New Roman" w:hAnsi="Times New Roman"/>
          <w:sz w:val="24"/>
          <w:szCs w:val="24"/>
        </w:rPr>
        <w:t>Śródmieścia w Warszawie,</w:t>
      </w:r>
    </w:p>
    <w:p w:rsidR="00021206" w:rsidRDefault="00021206" w:rsidP="00021206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21206" w:rsidRPr="00021206" w:rsidRDefault="00021206" w:rsidP="0002120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</w:t>
      </w:r>
      <w:r w:rsidRPr="001F2083">
        <w:rPr>
          <w:rFonts w:ascii="Times New Roman" w:hAnsi="Times New Roman"/>
          <w:sz w:val="24"/>
          <w:szCs w:val="24"/>
          <w:u w:val="single"/>
        </w:rPr>
        <w:t>Sądu Rejonowego w Grodzisku Mazowieckim</w:t>
      </w:r>
      <w:r>
        <w:rPr>
          <w:rFonts w:ascii="Times New Roman" w:hAnsi="Times New Roman"/>
          <w:sz w:val="24"/>
          <w:szCs w:val="24"/>
        </w:rPr>
        <w:t>:</w:t>
      </w:r>
    </w:p>
    <w:p w:rsidR="00021206" w:rsidRPr="00021206" w:rsidRDefault="00021206" w:rsidP="0002120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1206">
        <w:rPr>
          <w:rFonts w:ascii="Times New Roman" w:hAnsi="Times New Roman"/>
          <w:sz w:val="24"/>
          <w:szCs w:val="24"/>
        </w:rPr>
        <w:t xml:space="preserve">Sąd Rejonowy w </w:t>
      </w:r>
      <w:r>
        <w:rPr>
          <w:rFonts w:ascii="Times New Roman" w:hAnsi="Times New Roman"/>
          <w:sz w:val="24"/>
          <w:szCs w:val="24"/>
        </w:rPr>
        <w:t>Pruszkowie,</w:t>
      </w:r>
    </w:p>
    <w:p w:rsidR="00021206" w:rsidRDefault="00021206" w:rsidP="0002120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</w:t>
      </w:r>
      <w:r w:rsidRPr="000212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Piasecznie,</w:t>
      </w:r>
    </w:p>
    <w:p w:rsidR="00021206" w:rsidRPr="00021206" w:rsidRDefault="001C72EB" w:rsidP="0002120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dla Warszawy-</w:t>
      </w:r>
      <w:r w:rsidR="00021206" w:rsidRPr="001F49A4">
        <w:rPr>
          <w:rFonts w:ascii="Times New Roman" w:hAnsi="Times New Roman"/>
          <w:sz w:val="24"/>
          <w:szCs w:val="24"/>
        </w:rPr>
        <w:t>Żoliborza w Warszawie</w:t>
      </w:r>
      <w:r w:rsidR="00021206">
        <w:rPr>
          <w:rFonts w:ascii="Times New Roman" w:hAnsi="Times New Roman"/>
          <w:sz w:val="24"/>
          <w:szCs w:val="24"/>
        </w:rPr>
        <w:t>,</w:t>
      </w:r>
      <w:r w:rsidR="00021206" w:rsidRPr="00021206">
        <w:rPr>
          <w:rFonts w:ascii="Times New Roman" w:hAnsi="Times New Roman"/>
          <w:sz w:val="24"/>
          <w:szCs w:val="24"/>
        </w:rPr>
        <w:t xml:space="preserve"> </w:t>
      </w:r>
    </w:p>
    <w:p w:rsidR="00021206" w:rsidRPr="001F49A4" w:rsidRDefault="001C72EB" w:rsidP="0002120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dla Warszawy-</w:t>
      </w:r>
      <w:r w:rsidR="00021206" w:rsidRPr="00021206">
        <w:rPr>
          <w:rFonts w:ascii="Times New Roman" w:hAnsi="Times New Roman"/>
          <w:sz w:val="24"/>
          <w:szCs w:val="24"/>
        </w:rPr>
        <w:t>Woli w Warszawie,</w:t>
      </w:r>
    </w:p>
    <w:p w:rsidR="00021206" w:rsidRDefault="001C72EB" w:rsidP="0002120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dla Warszawy-</w:t>
      </w:r>
      <w:r w:rsidR="00021206">
        <w:rPr>
          <w:rFonts w:ascii="Times New Roman" w:hAnsi="Times New Roman"/>
          <w:sz w:val="24"/>
          <w:szCs w:val="24"/>
        </w:rPr>
        <w:t>Mokotowa w Warszawie,</w:t>
      </w:r>
    </w:p>
    <w:p w:rsidR="00021206" w:rsidRDefault="00021206" w:rsidP="0002120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Sąd Rejonowy dla m.st. Warszawy w Warszawie, </w:t>
      </w:r>
    </w:p>
    <w:p w:rsidR="00021206" w:rsidRDefault="001C72EB" w:rsidP="0002120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dla Warszawy-</w:t>
      </w:r>
      <w:r w:rsidR="00021206">
        <w:rPr>
          <w:rFonts w:ascii="Times New Roman" w:hAnsi="Times New Roman"/>
          <w:sz w:val="24"/>
          <w:szCs w:val="24"/>
        </w:rPr>
        <w:t>Śródmieścia w Warszawie,</w:t>
      </w:r>
    </w:p>
    <w:p w:rsidR="00B122F2" w:rsidRDefault="00B122F2" w:rsidP="00B122F2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21206" w:rsidRDefault="00021206" w:rsidP="00021206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21206" w:rsidRDefault="00021206" w:rsidP="0002120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</w:t>
      </w:r>
      <w:r w:rsidRPr="001F2083">
        <w:rPr>
          <w:rFonts w:ascii="Times New Roman" w:hAnsi="Times New Roman"/>
          <w:sz w:val="24"/>
          <w:szCs w:val="24"/>
          <w:u w:val="single"/>
        </w:rPr>
        <w:t>Sądu Rejonowego w Piasecznie</w:t>
      </w:r>
      <w:r>
        <w:rPr>
          <w:rFonts w:ascii="Times New Roman" w:hAnsi="Times New Roman"/>
          <w:sz w:val="24"/>
          <w:szCs w:val="24"/>
        </w:rPr>
        <w:t>:</w:t>
      </w:r>
    </w:p>
    <w:p w:rsidR="00021206" w:rsidRPr="00021206" w:rsidRDefault="00021206" w:rsidP="0002120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1206">
        <w:rPr>
          <w:rFonts w:ascii="Times New Roman" w:hAnsi="Times New Roman"/>
          <w:sz w:val="24"/>
          <w:szCs w:val="24"/>
        </w:rPr>
        <w:t xml:space="preserve">Sąd Rejonowy w Grodzisku Mazowieckim, </w:t>
      </w:r>
    </w:p>
    <w:p w:rsidR="00021206" w:rsidRDefault="00021206" w:rsidP="0002120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Sąd Rejonowy</w:t>
      </w:r>
      <w:r w:rsidRPr="000212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Pruszkowie,</w:t>
      </w:r>
    </w:p>
    <w:p w:rsidR="00021206" w:rsidRPr="00021206" w:rsidRDefault="001C72EB" w:rsidP="0002120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dla Warszawy-</w:t>
      </w:r>
      <w:r w:rsidR="00021206">
        <w:rPr>
          <w:rFonts w:ascii="Times New Roman" w:hAnsi="Times New Roman"/>
          <w:sz w:val="24"/>
          <w:szCs w:val="24"/>
        </w:rPr>
        <w:t xml:space="preserve">Mokotowa </w:t>
      </w:r>
      <w:r w:rsidR="00021206" w:rsidRPr="001F49A4">
        <w:rPr>
          <w:rFonts w:ascii="Times New Roman" w:hAnsi="Times New Roman"/>
          <w:sz w:val="24"/>
          <w:szCs w:val="24"/>
        </w:rPr>
        <w:t>w Warszawie</w:t>
      </w:r>
      <w:r w:rsidR="00021206">
        <w:rPr>
          <w:rFonts w:ascii="Times New Roman" w:hAnsi="Times New Roman"/>
          <w:sz w:val="24"/>
          <w:szCs w:val="24"/>
        </w:rPr>
        <w:t>,</w:t>
      </w:r>
      <w:r w:rsidR="00021206" w:rsidRPr="00021206">
        <w:rPr>
          <w:rFonts w:ascii="Times New Roman" w:hAnsi="Times New Roman"/>
          <w:sz w:val="24"/>
          <w:szCs w:val="24"/>
        </w:rPr>
        <w:t xml:space="preserve"> </w:t>
      </w:r>
    </w:p>
    <w:p w:rsidR="00021206" w:rsidRPr="001F49A4" w:rsidRDefault="001C72EB" w:rsidP="0002120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dla Warszawy-</w:t>
      </w:r>
      <w:r w:rsidR="00021206" w:rsidRPr="00021206">
        <w:rPr>
          <w:rFonts w:ascii="Times New Roman" w:hAnsi="Times New Roman"/>
          <w:sz w:val="24"/>
          <w:szCs w:val="24"/>
        </w:rPr>
        <w:t>Woli w Warszawie,</w:t>
      </w:r>
    </w:p>
    <w:p w:rsidR="00021206" w:rsidRDefault="001C72EB" w:rsidP="0002120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dla Warszawy-</w:t>
      </w:r>
      <w:r w:rsidR="00E764A4">
        <w:rPr>
          <w:rFonts w:ascii="Times New Roman" w:hAnsi="Times New Roman"/>
          <w:sz w:val="24"/>
          <w:szCs w:val="24"/>
        </w:rPr>
        <w:t>Żoliborza</w:t>
      </w:r>
      <w:r w:rsidR="00021206">
        <w:rPr>
          <w:rFonts w:ascii="Times New Roman" w:hAnsi="Times New Roman"/>
          <w:sz w:val="24"/>
          <w:szCs w:val="24"/>
        </w:rPr>
        <w:t xml:space="preserve"> w Warszawie,</w:t>
      </w:r>
    </w:p>
    <w:p w:rsidR="00021206" w:rsidRDefault="00021206" w:rsidP="0002120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Sąd Rejonowy dla m.st. Warszawy w Warszawie, </w:t>
      </w:r>
    </w:p>
    <w:p w:rsidR="001F49A4" w:rsidRPr="00E764A4" w:rsidRDefault="00021206" w:rsidP="00E764A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dla War</w:t>
      </w:r>
      <w:r w:rsidR="001C72EB">
        <w:rPr>
          <w:rFonts w:ascii="Times New Roman" w:hAnsi="Times New Roman"/>
          <w:sz w:val="24"/>
          <w:szCs w:val="24"/>
        </w:rPr>
        <w:t>szawy-</w:t>
      </w:r>
      <w:r w:rsidR="00592FAB">
        <w:rPr>
          <w:rFonts w:ascii="Times New Roman" w:hAnsi="Times New Roman"/>
          <w:sz w:val="24"/>
          <w:szCs w:val="24"/>
        </w:rPr>
        <w:t>Śródmieścia w Warszawie.</w:t>
      </w:r>
    </w:p>
    <w:p w:rsidR="00DC19C2" w:rsidRPr="0087421B" w:rsidRDefault="00DC19C2" w:rsidP="00DC19C2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C19C2" w:rsidRDefault="00D361B9" w:rsidP="00DC19C2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  <w:r w:rsidR="00DC19C2">
        <w:rPr>
          <w:rFonts w:ascii="Times New Roman" w:hAnsi="Times New Roman"/>
          <w:b/>
          <w:sz w:val="24"/>
          <w:szCs w:val="24"/>
        </w:rPr>
        <w:t>.</w:t>
      </w:r>
    </w:p>
    <w:p w:rsidR="00DC19C2" w:rsidRDefault="00DC19C2" w:rsidP="00DC19C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Warunkiem skierowania wniosków o zastosowanie środków zapobiegawczych w postaci tymcza</w:t>
      </w:r>
      <w:r w:rsidR="00B9300A">
        <w:rPr>
          <w:rFonts w:ascii="Times New Roman" w:hAnsi="Times New Roman"/>
          <w:sz w:val="24"/>
          <w:szCs w:val="24"/>
        </w:rPr>
        <w:t>s</w:t>
      </w:r>
      <w:r w:rsidR="00E764A4">
        <w:rPr>
          <w:rFonts w:ascii="Times New Roman" w:hAnsi="Times New Roman"/>
          <w:sz w:val="24"/>
          <w:szCs w:val="24"/>
        </w:rPr>
        <w:t>owego aresztowania do kolejnego</w:t>
      </w:r>
      <w:r>
        <w:rPr>
          <w:rFonts w:ascii="Times New Roman" w:hAnsi="Times New Roman"/>
          <w:sz w:val="24"/>
          <w:szCs w:val="24"/>
        </w:rPr>
        <w:t xml:space="preserve"> sądu zgodnie z kolejnością </w:t>
      </w:r>
      <w:r w:rsidR="00B9300A">
        <w:rPr>
          <w:rFonts w:ascii="Times New Roman" w:hAnsi="Times New Roman"/>
          <w:sz w:val="24"/>
          <w:szCs w:val="24"/>
        </w:rPr>
        <w:t>wskaz</w:t>
      </w:r>
      <w:r w:rsidR="00D361B9">
        <w:rPr>
          <w:rFonts w:ascii="Times New Roman" w:hAnsi="Times New Roman"/>
          <w:sz w:val="24"/>
          <w:szCs w:val="24"/>
        </w:rPr>
        <w:t>aną w § 3</w:t>
      </w:r>
      <w:r>
        <w:rPr>
          <w:rFonts w:ascii="Times New Roman" w:hAnsi="Times New Roman"/>
          <w:sz w:val="24"/>
          <w:szCs w:val="24"/>
        </w:rPr>
        <w:t xml:space="preserve"> jest zaistnienie wypadku, w którym z powodu liczby spraw przydzielonych do rozpoznania, wniosku takiego nie będzie w stanie rozpoznać już żaden z sędziów w danym sądzie rejonowym.</w:t>
      </w:r>
    </w:p>
    <w:p w:rsidR="00DC19C2" w:rsidRDefault="00DC19C2" w:rsidP="00DC19C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C19C2" w:rsidRPr="00E23D96" w:rsidRDefault="00D361B9" w:rsidP="00DC19C2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  <w:r w:rsidR="00DC19C2">
        <w:rPr>
          <w:rFonts w:ascii="Times New Roman" w:hAnsi="Times New Roman"/>
          <w:b/>
          <w:sz w:val="24"/>
          <w:szCs w:val="24"/>
        </w:rPr>
        <w:t>.</w:t>
      </w:r>
    </w:p>
    <w:p w:rsidR="00DC19C2" w:rsidRPr="00D361B9" w:rsidRDefault="00D361B9" w:rsidP="00D361B9">
      <w:pPr>
        <w:spacing w:after="0" w:line="360" w:lineRule="auto"/>
        <w:jc w:val="both"/>
        <w:rPr>
          <w:rFonts w:ascii="Times New Roman" w:hAnsi="Times New Roman" w:cs="Bookman Old Style"/>
          <w:sz w:val="24"/>
          <w:szCs w:val="24"/>
        </w:rPr>
      </w:pPr>
      <w:r>
        <w:rPr>
          <w:rFonts w:ascii="Times New Roman" w:hAnsi="Times New Roman" w:cs="Bookman Old Style"/>
          <w:sz w:val="24"/>
          <w:szCs w:val="24"/>
        </w:rPr>
        <w:t xml:space="preserve">1. </w:t>
      </w:r>
      <w:r w:rsidR="00DC19C2" w:rsidRPr="00D361B9">
        <w:rPr>
          <w:rFonts w:ascii="Times New Roman" w:hAnsi="Times New Roman" w:cs="Bookman Old Style"/>
          <w:sz w:val="24"/>
          <w:szCs w:val="24"/>
        </w:rPr>
        <w:t>O zaist</w:t>
      </w:r>
      <w:r>
        <w:rPr>
          <w:rFonts w:ascii="Times New Roman" w:hAnsi="Times New Roman" w:cs="Bookman Old Style"/>
          <w:sz w:val="24"/>
          <w:szCs w:val="24"/>
        </w:rPr>
        <w:t>nieniu wypadku określonego w § 4</w:t>
      </w:r>
      <w:r w:rsidR="00DC19C2" w:rsidRPr="00D361B9">
        <w:rPr>
          <w:rFonts w:ascii="Times New Roman" w:hAnsi="Times New Roman" w:cs="Bookman Old Style"/>
          <w:sz w:val="24"/>
          <w:szCs w:val="24"/>
        </w:rPr>
        <w:t xml:space="preserve">, prezes właściwego sądu rejonowego lub upoważniony przez niego sędzia, niezwłocznie zawiadamia osobę wyznaczoną do koordynowania rozdziału spraw pomiędzy sądy rejonowe, a ten zawiadamia o tym właściwe organy prokuratury oraz prezesa sądu rejonowego wyznaczonego do rozpoznania wniosku </w:t>
      </w:r>
      <w:r w:rsidR="005E4483">
        <w:rPr>
          <w:rFonts w:ascii="Times New Roman" w:hAnsi="Times New Roman" w:cs="Bookman Old Style"/>
          <w:sz w:val="24"/>
          <w:szCs w:val="24"/>
        </w:rPr>
        <w:t xml:space="preserve">              </w:t>
      </w:r>
      <w:r w:rsidR="00DC19C2" w:rsidRPr="00D361B9">
        <w:rPr>
          <w:rFonts w:ascii="Times New Roman" w:hAnsi="Times New Roman" w:cs="Bookman Old Style"/>
          <w:sz w:val="24"/>
          <w:szCs w:val="24"/>
        </w:rPr>
        <w:t>w następnej kolejności.</w:t>
      </w:r>
    </w:p>
    <w:p w:rsidR="00DC19C2" w:rsidRPr="00D361B9" w:rsidRDefault="00D361B9" w:rsidP="00D361B9">
      <w:pPr>
        <w:spacing w:after="0" w:line="360" w:lineRule="auto"/>
        <w:jc w:val="both"/>
        <w:rPr>
          <w:rFonts w:ascii="Times New Roman" w:hAnsi="Times New Roman" w:cs="Bookman Old Style"/>
          <w:sz w:val="24"/>
          <w:szCs w:val="24"/>
        </w:rPr>
      </w:pPr>
      <w:r>
        <w:rPr>
          <w:rFonts w:ascii="Times New Roman" w:hAnsi="Times New Roman" w:cs="Bookman Old Style"/>
          <w:sz w:val="24"/>
          <w:szCs w:val="24"/>
        </w:rPr>
        <w:t xml:space="preserve">2. </w:t>
      </w:r>
      <w:r w:rsidR="001F2083">
        <w:rPr>
          <w:rFonts w:ascii="Times New Roman" w:hAnsi="Times New Roman" w:cs="Bookman Old Style"/>
          <w:sz w:val="24"/>
          <w:szCs w:val="24"/>
        </w:rPr>
        <w:t>Osobą</w:t>
      </w:r>
      <w:r w:rsidR="00DC19C2" w:rsidRPr="00D361B9">
        <w:rPr>
          <w:rFonts w:ascii="Times New Roman" w:hAnsi="Times New Roman" w:cs="Bookman Old Style"/>
          <w:sz w:val="24"/>
          <w:szCs w:val="24"/>
        </w:rPr>
        <w:t xml:space="preserve"> koordynującą, o której mowa w ust. poprzedzającym wyznaczam Wiceprezesa ds. karnych</w:t>
      </w:r>
      <w:r w:rsidR="005E4483">
        <w:rPr>
          <w:rFonts w:ascii="Times New Roman" w:hAnsi="Times New Roman" w:cs="Bookman Old Style"/>
          <w:sz w:val="24"/>
          <w:szCs w:val="24"/>
        </w:rPr>
        <w:t xml:space="preserve"> Sądu Okręgowego w Warszawie sędziego Radosława Lenarczyka</w:t>
      </w:r>
      <w:r w:rsidR="00DC19C2" w:rsidRPr="00D361B9">
        <w:rPr>
          <w:rFonts w:ascii="Times New Roman" w:hAnsi="Times New Roman" w:cs="Bookman Old Style"/>
          <w:sz w:val="24"/>
          <w:szCs w:val="24"/>
        </w:rPr>
        <w:t>, z prawem do udzielania dalszych upoważnień.</w:t>
      </w:r>
    </w:p>
    <w:p w:rsidR="00DC19C2" w:rsidRDefault="00DC19C2" w:rsidP="00DC19C2">
      <w:pPr>
        <w:pStyle w:val="Akapitzlist"/>
        <w:spacing w:after="0" w:line="360" w:lineRule="auto"/>
        <w:jc w:val="both"/>
        <w:rPr>
          <w:rFonts w:ascii="Times New Roman" w:hAnsi="Times New Roman" w:cs="Bookman Old Style"/>
          <w:sz w:val="24"/>
          <w:szCs w:val="24"/>
        </w:rPr>
      </w:pPr>
    </w:p>
    <w:p w:rsidR="00DC19C2" w:rsidRDefault="00D361B9" w:rsidP="00DC19C2">
      <w:pPr>
        <w:pStyle w:val="Akapitzlist"/>
        <w:spacing w:after="0" w:line="360" w:lineRule="auto"/>
        <w:jc w:val="center"/>
        <w:rPr>
          <w:rFonts w:ascii="Times New Roman" w:hAnsi="Times New Roman" w:cs="Bookman Old Style"/>
          <w:b/>
          <w:sz w:val="24"/>
          <w:szCs w:val="24"/>
        </w:rPr>
      </w:pPr>
      <w:r>
        <w:rPr>
          <w:rFonts w:ascii="Times New Roman" w:hAnsi="Times New Roman" w:cs="Bookman Old Style"/>
          <w:b/>
          <w:sz w:val="24"/>
          <w:szCs w:val="24"/>
        </w:rPr>
        <w:t>§ 6</w:t>
      </w:r>
      <w:r w:rsidR="00DC19C2">
        <w:rPr>
          <w:rFonts w:ascii="Times New Roman" w:hAnsi="Times New Roman" w:cs="Bookman Old Style"/>
          <w:b/>
          <w:sz w:val="24"/>
          <w:szCs w:val="24"/>
        </w:rPr>
        <w:t>.</w:t>
      </w:r>
    </w:p>
    <w:p w:rsidR="00DC19C2" w:rsidRDefault="00DC19C2" w:rsidP="00DC19C2">
      <w:pPr>
        <w:pStyle w:val="Akapitzlist"/>
        <w:spacing w:after="0" w:line="360" w:lineRule="auto"/>
        <w:ind w:left="0"/>
        <w:jc w:val="both"/>
        <w:rPr>
          <w:rFonts w:ascii="Times New Roman" w:hAnsi="Times New Roman" w:cs="Bookman Old Style"/>
          <w:sz w:val="24"/>
          <w:szCs w:val="24"/>
        </w:rPr>
      </w:pPr>
      <w:r>
        <w:rPr>
          <w:rFonts w:ascii="Times New Roman" w:hAnsi="Times New Roman" w:cs="Bookman Old Style"/>
          <w:sz w:val="24"/>
          <w:szCs w:val="24"/>
        </w:rPr>
        <w:t>Zarządzenie wchodzi w życie z dniem podpisania.</w:t>
      </w:r>
    </w:p>
    <w:p w:rsidR="00DC19C2" w:rsidRPr="00E23D96" w:rsidRDefault="00DC19C2" w:rsidP="00DC19C2">
      <w:pPr>
        <w:pStyle w:val="Akapitzlist"/>
        <w:spacing w:after="0" w:line="360" w:lineRule="auto"/>
        <w:ind w:left="0"/>
        <w:jc w:val="both"/>
        <w:rPr>
          <w:rFonts w:ascii="Times New Roman" w:hAnsi="Times New Roman" w:cs="Bookman Old Style"/>
          <w:sz w:val="24"/>
          <w:szCs w:val="24"/>
        </w:rPr>
      </w:pPr>
    </w:p>
    <w:p w:rsidR="005E4483" w:rsidRDefault="00DC19C2" w:rsidP="00DC19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A720B">
        <w:rPr>
          <w:rFonts w:ascii="Times New Roman" w:hAnsi="Times New Roman"/>
          <w:sz w:val="24"/>
          <w:szCs w:val="24"/>
        </w:rPr>
        <w:tab/>
      </w:r>
      <w:r w:rsidRPr="00EA720B">
        <w:rPr>
          <w:rFonts w:ascii="Times New Roman" w:hAnsi="Times New Roman"/>
          <w:sz w:val="24"/>
          <w:szCs w:val="24"/>
        </w:rPr>
        <w:tab/>
      </w:r>
      <w:r w:rsidRPr="00EA720B">
        <w:rPr>
          <w:rFonts w:ascii="Times New Roman" w:hAnsi="Times New Roman"/>
          <w:sz w:val="24"/>
          <w:szCs w:val="24"/>
        </w:rPr>
        <w:tab/>
      </w:r>
      <w:r w:rsidRPr="00EA720B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="005E4483">
        <w:rPr>
          <w:rFonts w:ascii="Times New Roman" w:hAnsi="Times New Roman"/>
          <w:sz w:val="24"/>
          <w:szCs w:val="24"/>
        </w:rPr>
        <w:t xml:space="preserve">                     </w:t>
      </w:r>
    </w:p>
    <w:p w:rsidR="00DC19C2" w:rsidRPr="00B9300A" w:rsidRDefault="005E4483" w:rsidP="005E4483">
      <w:pPr>
        <w:spacing w:after="0" w:line="360" w:lineRule="auto"/>
        <w:ind w:left="5664"/>
        <w:rPr>
          <w:rFonts w:ascii="Times New Roman" w:hAnsi="Times New Roman" w:cs="Bookman Old Style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Joanna </w:t>
      </w:r>
      <w:proofErr w:type="spellStart"/>
      <w:r>
        <w:rPr>
          <w:rFonts w:ascii="Times New Roman" w:hAnsi="Times New Roman"/>
          <w:b/>
          <w:sz w:val="24"/>
          <w:szCs w:val="24"/>
        </w:rPr>
        <w:t>Przanowska</w:t>
      </w:r>
      <w:proofErr w:type="spellEnd"/>
      <w:r>
        <w:rPr>
          <w:rFonts w:ascii="Times New Roman" w:hAnsi="Times New Roman"/>
          <w:b/>
          <w:sz w:val="24"/>
          <w:szCs w:val="24"/>
        </w:rPr>
        <w:t>-Tomaszek</w:t>
      </w:r>
    </w:p>
    <w:p w:rsidR="00EB4597" w:rsidRDefault="00EB4597"/>
    <w:sectPr w:rsidR="00EB4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6022"/>
    <w:multiLevelType w:val="hybridMultilevel"/>
    <w:tmpl w:val="C2B429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0CB2"/>
    <w:multiLevelType w:val="hybridMultilevel"/>
    <w:tmpl w:val="73ECAAE6"/>
    <w:lvl w:ilvl="0" w:tplc="F48EA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752DCA"/>
    <w:multiLevelType w:val="hybridMultilevel"/>
    <w:tmpl w:val="2688A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53342"/>
    <w:multiLevelType w:val="hybridMultilevel"/>
    <w:tmpl w:val="E6AA9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56547"/>
    <w:multiLevelType w:val="hybridMultilevel"/>
    <w:tmpl w:val="B87AD48C"/>
    <w:lvl w:ilvl="0" w:tplc="92EE2672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64761C"/>
    <w:multiLevelType w:val="hybridMultilevel"/>
    <w:tmpl w:val="A954A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A51AE"/>
    <w:multiLevelType w:val="hybridMultilevel"/>
    <w:tmpl w:val="5C689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42AB8"/>
    <w:multiLevelType w:val="hybridMultilevel"/>
    <w:tmpl w:val="A768E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92C45"/>
    <w:multiLevelType w:val="hybridMultilevel"/>
    <w:tmpl w:val="B644C674"/>
    <w:lvl w:ilvl="0" w:tplc="3B86D4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3365C6"/>
    <w:multiLevelType w:val="hybridMultilevel"/>
    <w:tmpl w:val="7840A9A2"/>
    <w:lvl w:ilvl="0" w:tplc="D01686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C15B31"/>
    <w:multiLevelType w:val="hybridMultilevel"/>
    <w:tmpl w:val="075216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76FDD"/>
    <w:multiLevelType w:val="hybridMultilevel"/>
    <w:tmpl w:val="F8CAF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2672A"/>
    <w:multiLevelType w:val="hybridMultilevel"/>
    <w:tmpl w:val="3362B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D0B2C"/>
    <w:multiLevelType w:val="hybridMultilevel"/>
    <w:tmpl w:val="75281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60BF8"/>
    <w:multiLevelType w:val="hybridMultilevel"/>
    <w:tmpl w:val="F9B08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0"/>
  </w:num>
  <w:num w:numId="11">
    <w:abstractNumId w:val="13"/>
  </w:num>
  <w:num w:numId="12">
    <w:abstractNumId w:val="7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47"/>
    <w:rsid w:val="00021206"/>
    <w:rsid w:val="001C72EB"/>
    <w:rsid w:val="001D065B"/>
    <w:rsid w:val="001F2083"/>
    <w:rsid w:val="001F45CC"/>
    <w:rsid w:val="001F49A4"/>
    <w:rsid w:val="00457D47"/>
    <w:rsid w:val="00592FAB"/>
    <w:rsid w:val="005B6BE0"/>
    <w:rsid w:val="005E4483"/>
    <w:rsid w:val="006C697F"/>
    <w:rsid w:val="00764F1F"/>
    <w:rsid w:val="00811C11"/>
    <w:rsid w:val="00B122F2"/>
    <w:rsid w:val="00B9300A"/>
    <w:rsid w:val="00D361B9"/>
    <w:rsid w:val="00D80FE9"/>
    <w:rsid w:val="00DC19C2"/>
    <w:rsid w:val="00E764A4"/>
    <w:rsid w:val="00EB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B1CEE-88DB-4BC5-BFDE-26CA389B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9C2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22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9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9C2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22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Godzina</dc:creator>
  <cp:lastModifiedBy>Waszkiewicz Marcin</cp:lastModifiedBy>
  <cp:revision>2</cp:revision>
  <cp:lastPrinted>2023-10-24T11:50:00Z</cp:lastPrinted>
  <dcterms:created xsi:type="dcterms:W3CDTF">2023-10-24T12:31:00Z</dcterms:created>
  <dcterms:modified xsi:type="dcterms:W3CDTF">2023-10-24T12:31:00Z</dcterms:modified>
</cp:coreProperties>
</file>