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234F7" w14:textId="77777777" w:rsidR="007D0003" w:rsidRDefault="007D0003" w:rsidP="006224B6">
      <w:pPr>
        <w:spacing w:after="0"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21FD84D6" wp14:editId="15DDDA90">
            <wp:extent cx="1319530" cy="11474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8F6BCD9" w14:textId="0790E030" w:rsidR="007D0003" w:rsidRPr="00AC1B2C" w:rsidRDefault="009F26CF" w:rsidP="006224B6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ZARZĄDZENIE NR</w:t>
      </w:r>
      <w:r w:rsidR="00907D3D">
        <w:rPr>
          <w:rFonts w:ascii="Times New Roman" w:hAnsi="Times New Roman"/>
          <w:b/>
          <w:sz w:val="24"/>
          <w:szCs w:val="28"/>
        </w:rPr>
        <w:t xml:space="preserve"> </w:t>
      </w:r>
      <w:r w:rsidR="00B77C65">
        <w:rPr>
          <w:rFonts w:ascii="Times New Roman" w:hAnsi="Times New Roman"/>
          <w:b/>
          <w:sz w:val="24"/>
          <w:szCs w:val="28"/>
        </w:rPr>
        <w:t xml:space="preserve">             </w:t>
      </w:r>
      <w:r w:rsidR="00591C6D">
        <w:rPr>
          <w:rFonts w:ascii="Times New Roman" w:hAnsi="Times New Roman"/>
          <w:b/>
          <w:sz w:val="24"/>
          <w:szCs w:val="28"/>
        </w:rPr>
        <w:t>/202</w:t>
      </w:r>
      <w:r w:rsidR="00C123CB">
        <w:rPr>
          <w:rFonts w:ascii="Times New Roman" w:hAnsi="Times New Roman"/>
          <w:b/>
          <w:sz w:val="24"/>
          <w:szCs w:val="28"/>
        </w:rPr>
        <w:t>3</w:t>
      </w:r>
    </w:p>
    <w:p w14:paraId="3CB7B7DC" w14:textId="50C07056" w:rsidR="007D0003" w:rsidRPr="00AC1B2C" w:rsidRDefault="009F26CF" w:rsidP="006224B6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1653C9">
        <w:rPr>
          <w:rFonts w:ascii="Times New Roman" w:hAnsi="Times New Roman"/>
          <w:b/>
          <w:color w:val="000000" w:themeColor="text1"/>
          <w:sz w:val="24"/>
          <w:szCs w:val="28"/>
        </w:rPr>
        <w:t xml:space="preserve">PREZESA </w:t>
      </w:r>
      <w:r w:rsidRPr="00AC1B2C">
        <w:rPr>
          <w:rFonts w:ascii="Times New Roman" w:hAnsi="Times New Roman"/>
          <w:b/>
          <w:sz w:val="24"/>
          <w:szCs w:val="28"/>
        </w:rPr>
        <w:t xml:space="preserve">SĄDU OKRĘGOWEGO W WARSZAWIE </w:t>
      </w:r>
    </w:p>
    <w:p w14:paraId="6F154364" w14:textId="3735759C" w:rsidR="007D0003" w:rsidRPr="00FF766C" w:rsidRDefault="007D0003" w:rsidP="006224B6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FF766C">
        <w:rPr>
          <w:rFonts w:ascii="Times New Roman" w:hAnsi="Times New Roman"/>
          <w:b/>
          <w:sz w:val="24"/>
          <w:szCs w:val="28"/>
        </w:rPr>
        <w:t>z dnia</w:t>
      </w:r>
      <w:r w:rsidR="00A71142">
        <w:rPr>
          <w:rFonts w:ascii="Times New Roman" w:hAnsi="Times New Roman"/>
          <w:b/>
          <w:sz w:val="24"/>
          <w:szCs w:val="28"/>
        </w:rPr>
        <w:t xml:space="preserve"> </w:t>
      </w:r>
      <w:r w:rsidR="00B77C65">
        <w:rPr>
          <w:rFonts w:ascii="Times New Roman" w:hAnsi="Times New Roman"/>
          <w:b/>
          <w:sz w:val="24"/>
          <w:szCs w:val="28"/>
        </w:rPr>
        <w:t xml:space="preserve">     października</w:t>
      </w:r>
      <w:r w:rsidR="00294286">
        <w:rPr>
          <w:rFonts w:ascii="Times New Roman" w:hAnsi="Times New Roman"/>
          <w:b/>
          <w:sz w:val="24"/>
          <w:szCs w:val="28"/>
        </w:rPr>
        <w:t xml:space="preserve"> 202</w:t>
      </w:r>
      <w:r w:rsidR="00C123CB">
        <w:rPr>
          <w:rFonts w:ascii="Times New Roman" w:hAnsi="Times New Roman"/>
          <w:b/>
          <w:sz w:val="24"/>
          <w:szCs w:val="28"/>
        </w:rPr>
        <w:t>3</w:t>
      </w:r>
      <w:r w:rsidRPr="00FF766C">
        <w:rPr>
          <w:rFonts w:ascii="Times New Roman" w:hAnsi="Times New Roman"/>
          <w:b/>
          <w:sz w:val="24"/>
          <w:szCs w:val="28"/>
        </w:rPr>
        <w:t xml:space="preserve"> r</w:t>
      </w:r>
      <w:r w:rsidR="00C123CB">
        <w:rPr>
          <w:rFonts w:ascii="Times New Roman" w:hAnsi="Times New Roman"/>
          <w:b/>
          <w:sz w:val="24"/>
          <w:szCs w:val="28"/>
        </w:rPr>
        <w:t>.</w:t>
      </w:r>
    </w:p>
    <w:p w14:paraId="1DC756AE" w14:textId="77777777" w:rsidR="007D0003" w:rsidRPr="00FF766C" w:rsidRDefault="007D0003" w:rsidP="006224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08C9EE" w14:textId="09DEEB64" w:rsidR="007D0003" w:rsidRDefault="007D0003" w:rsidP="00B24A17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6C5FD1">
        <w:rPr>
          <w:rFonts w:ascii="Times New Roman" w:hAnsi="Times New Roman"/>
          <w:b/>
          <w:sz w:val="24"/>
          <w:szCs w:val="28"/>
        </w:rPr>
        <w:t xml:space="preserve">w sprawie </w:t>
      </w:r>
      <w:r w:rsidR="00294286">
        <w:rPr>
          <w:rFonts w:ascii="Times New Roman" w:hAnsi="Times New Roman"/>
          <w:b/>
          <w:sz w:val="24"/>
          <w:szCs w:val="28"/>
        </w:rPr>
        <w:t xml:space="preserve">zmiany </w:t>
      </w:r>
      <w:r w:rsidR="00B24A17">
        <w:rPr>
          <w:rFonts w:ascii="Times New Roman" w:hAnsi="Times New Roman"/>
          <w:b/>
          <w:sz w:val="24"/>
          <w:szCs w:val="28"/>
        </w:rPr>
        <w:t xml:space="preserve">Zarządzenia nr </w:t>
      </w:r>
      <w:r w:rsidR="00B77C65">
        <w:rPr>
          <w:rFonts w:ascii="Times New Roman" w:hAnsi="Times New Roman"/>
          <w:b/>
          <w:sz w:val="24"/>
          <w:szCs w:val="28"/>
        </w:rPr>
        <w:t>589</w:t>
      </w:r>
      <w:r w:rsidR="00B24A17">
        <w:rPr>
          <w:rFonts w:ascii="Times New Roman" w:hAnsi="Times New Roman"/>
          <w:b/>
          <w:sz w:val="24"/>
          <w:szCs w:val="28"/>
        </w:rPr>
        <w:t xml:space="preserve">/2021 </w:t>
      </w:r>
      <w:r w:rsidR="008D64C2">
        <w:rPr>
          <w:rFonts w:ascii="Times New Roman" w:hAnsi="Times New Roman"/>
          <w:b/>
          <w:sz w:val="24"/>
          <w:szCs w:val="28"/>
        </w:rPr>
        <w:t xml:space="preserve">Prezesa Sądu Okręgowego </w:t>
      </w:r>
      <w:r w:rsidR="00B006AB">
        <w:rPr>
          <w:rFonts w:ascii="Times New Roman" w:hAnsi="Times New Roman"/>
          <w:b/>
          <w:sz w:val="24"/>
          <w:szCs w:val="28"/>
        </w:rPr>
        <w:br/>
      </w:r>
      <w:r w:rsidR="008D64C2">
        <w:rPr>
          <w:rFonts w:ascii="Times New Roman" w:hAnsi="Times New Roman"/>
          <w:b/>
          <w:sz w:val="24"/>
          <w:szCs w:val="28"/>
        </w:rPr>
        <w:t xml:space="preserve">w Warszawie z dnia </w:t>
      </w:r>
      <w:r w:rsidR="00B77C65">
        <w:rPr>
          <w:rFonts w:ascii="Times New Roman" w:hAnsi="Times New Roman"/>
          <w:b/>
          <w:sz w:val="24"/>
          <w:szCs w:val="28"/>
        </w:rPr>
        <w:t>19 listopada</w:t>
      </w:r>
      <w:r w:rsidR="008D64C2">
        <w:rPr>
          <w:rFonts w:ascii="Times New Roman" w:hAnsi="Times New Roman"/>
          <w:b/>
          <w:sz w:val="24"/>
          <w:szCs w:val="28"/>
        </w:rPr>
        <w:t xml:space="preserve"> 2021 r. </w:t>
      </w:r>
      <w:r w:rsidR="00B24A17">
        <w:rPr>
          <w:rFonts w:ascii="Times New Roman" w:hAnsi="Times New Roman"/>
          <w:b/>
          <w:sz w:val="24"/>
          <w:szCs w:val="28"/>
        </w:rPr>
        <w:t xml:space="preserve">w sprawie wprowadzenia Regulaminu </w:t>
      </w:r>
      <w:r w:rsidR="00B77C65">
        <w:rPr>
          <w:rFonts w:ascii="Times New Roman" w:hAnsi="Times New Roman"/>
          <w:b/>
          <w:sz w:val="24"/>
          <w:szCs w:val="28"/>
        </w:rPr>
        <w:br/>
        <w:t>Biura Obsługi Interesantów oraz Regulaminu Czytelni Akt</w:t>
      </w:r>
      <w:r w:rsidR="00B24A17">
        <w:rPr>
          <w:rFonts w:ascii="Times New Roman" w:hAnsi="Times New Roman"/>
          <w:b/>
          <w:sz w:val="24"/>
          <w:szCs w:val="28"/>
        </w:rPr>
        <w:t xml:space="preserve"> Sądu Okręgowego w Warszawie</w:t>
      </w:r>
      <w:r w:rsidR="00E04180">
        <w:rPr>
          <w:rFonts w:ascii="Times New Roman" w:hAnsi="Times New Roman"/>
          <w:b/>
          <w:sz w:val="24"/>
          <w:szCs w:val="28"/>
        </w:rPr>
        <w:t xml:space="preserve"> oraz wprowadzenia tekstu jednolitego</w:t>
      </w:r>
    </w:p>
    <w:p w14:paraId="43C40597" w14:textId="77777777" w:rsidR="008D64C2" w:rsidRDefault="008D64C2" w:rsidP="00B24A17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D63D493" w14:textId="681712B2" w:rsidR="00B77C65" w:rsidRPr="0089143F" w:rsidRDefault="00B77C65" w:rsidP="00B77C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Na podstawie art. 22 § 1 pkt 1 lit. a w zw. z art. 8 pkt 2 ustawy z dnia 27 lipca 2001 r. Prawo o ustroju sądów powszechnych (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Dz.U</w:t>
      </w:r>
      <w:proofErr w:type="spellEnd"/>
      <w:r>
        <w:rPr>
          <w:rFonts w:ascii="Times New Roman" w:hAnsi="Times New Roman" w:cs="Times New Roman"/>
          <w:sz w:val="24"/>
        </w:rPr>
        <w:t>. z 2023 r. poz. 217 ze zm.) oraz § 30 ust. 1 pkt 15 Rozporządzenia</w:t>
      </w:r>
      <w:r w:rsidRPr="00112C0E">
        <w:rPr>
          <w:rFonts w:ascii="Times New Roman" w:hAnsi="Times New Roman" w:cs="Times New Roman"/>
          <w:sz w:val="24"/>
        </w:rPr>
        <w:t xml:space="preserve"> Ministra Sprawiedliwości z dnia 18 czerwca 2019 r. - Regulamin urzędowania sądów powsze</w:t>
      </w:r>
      <w:r>
        <w:rPr>
          <w:rFonts w:ascii="Times New Roman" w:hAnsi="Times New Roman" w:cs="Times New Roman"/>
          <w:sz w:val="24"/>
        </w:rPr>
        <w:t>chnych (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Dz.U</w:t>
      </w:r>
      <w:proofErr w:type="spellEnd"/>
      <w:r>
        <w:rPr>
          <w:rFonts w:ascii="Times New Roman" w:hAnsi="Times New Roman" w:cs="Times New Roman"/>
          <w:sz w:val="24"/>
        </w:rPr>
        <w:t xml:space="preserve">. z 2022 r. poz. 2514 ze zm.), </w:t>
      </w:r>
      <w:r>
        <w:rPr>
          <w:rFonts w:ascii="Times New Roman" w:hAnsi="Times New Roman" w:cs="Times New Roman"/>
          <w:sz w:val="24"/>
          <w:szCs w:val="24"/>
        </w:rPr>
        <w:t>zarządzam</w:t>
      </w:r>
      <w:r w:rsidRPr="0089143F">
        <w:rPr>
          <w:rFonts w:ascii="Times New Roman" w:hAnsi="Times New Roman" w:cs="Times New Roman"/>
          <w:sz w:val="24"/>
          <w:szCs w:val="24"/>
        </w:rPr>
        <w:t>, co następuje:</w:t>
      </w:r>
    </w:p>
    <w:p w14:paraId="5637AFAA" w14:textId="77777777" w:rsidR="007D0003" w:rsidRDefault="007D0003" w:rsidP="00E4158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14:paraId="098673A7" w14:textId="77777777" w:rsidR="00AA68D9" w:rsidRPr="009F26CF" w:rsidRDefault="00AA68D9" w:rsidP="006224B6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6CF">
        <w:rPr>
          <w:rFonts w:ascii="Times New Roman" w:hAnsi="Times New Roman" w:cs="Times New Roman"/>
          <w:b/>
          <w:sz w:val="24"/>
          <w:szCs w:val="24"/>
        </w:rPr>
        <w:t>§</w:t>
      </w:r>
      <w:r w:rsidRPr="009F26CF">
        <w:rPr>
          <w:rFonts w:ascii="Times New Roman" w:hAnsi="Times New Roman"/>
          <w:b/>
          <w:sz w:val="24"/>
          <w:szCs w:val="24"/>
        </w:rPr>
        <w:t xml:space="preserve"> 1</w:t>
      </w:r>
      <w:r w:rsidR="00E20E56">
        <w:rPr>
          <w:rFonts w:ascii="Times New Roman" w:hAnsi="Times New Roman"/>
          <w:b/>
          <w:sz w:val="24"/>
          <w:szCs w:val="24"/>
        </w:rPr>
        <w:t>.</w:t>
      </w:r>
    </w:p>
    <w:p w14:paraId="359D2506" w14:textId="23C3AE66" w:rsidR="00585465" w:rsidRPr="00105703" w:rsidRDefault="00585465" w:rsidP="00105703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Zmienia się Zarządzenie nr 589/2021 Prezesa Sądu Okręgowego w Warszawie z dnia 19 listopada 2021 r. w sprawie wprowadzenia Regulaminu Biura Obsługi Interesantów oraz Regulaminu Czytelni Akt Sądu Okręgowego w Warszawie (dalej: Zarządzenie) w ten sposób, że w </w:t>
      </w:r>
      <w:r w:rsidRPr="00105703">
        <w:rPr>
          <w:rFonts w:ascii="Times New Roman" w:hAnsi="Times New Roman" w:cs="Times New Roman"/>
          <w:sz w:val="24"/>
        </w:rPr>
        <w:t xml:space="preserve">Regulaminie </w:t>
      </w:r>
      <w:r w:rsidR="00BA79FD" w:rsidRPr="00105703">
        <w:rPr>
          <w:rFonts w:ascii="Times New Roman" w:hAnsi="Times New Roman" w:cs="Times New Roman"/>
          <w:sz w:val="24"/>
        </w:rPr>
        <w:t>Biura Obsługi Interesantów</w:t>
      </w:r>
      <w:r w:rsidRPr="00105703">
        <w:rPr>
          <w:rFonts w:ascii="Times New Roman" w:hAnsi="Times New Roman" w:cs="Times New Roman"/>
          <w:sz w:val="24"/>
        </w:rPr>
        <w:t xml:space="preserve"> </w:t>
      </w:r>
      <w:r w:rsidR="00BA79FD" w:rsidRPr="00105703">
        <w:rPr>
          <w:rFonts w:ascii="Times New Roman" w:hAnsi="Times New Roman" w:cs="Times New Roman"/>
          <w:sz w:val="24"/>
        </w:rPr>
        <w:t xml:space="preserve">Sądu </w:t>
      </w:r>
      <w:r w:rsidRPr="00105703">
        <w:rPr>
          <w:rFonts w:ascii="Times New Roman" w:hAnsi="Times New Roman" w:cs="Times New Roman"/>
          <w:sz w:val="24"/>
        </w:rPr>
        <w:t xml:space="preserve">Okręgowego w Warszawie, </w:t>
      </w:r>
      <w:r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stanowiącym </w:t>
      </w:r>
      <w:r w:rsidR="00105703">
        <w:rPr>
          <w:rFonts w:ascii="Times New Roman" w:hAnsi="Times New Roman" w:cs="Times New Roman"/>
          <w:bCs/>
          <w:sz w:val="24"/>
          <w:szCs w:val="24"/>
          <w:lang w:eastAsia="pl-PL"/>
        </w:rPr>
        <w:t>Z</w:t>
      </w:r>
      <w:r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BA79FD"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>1</w:t>
      </w:r>
      <w:r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Zarządzenia (dalej: Regulamin</w:t>
      </w:r>
      <w:r w:rsidR="00BA79FD"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BOI</w:t>
      </w:r>
      <w:r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>) wprowadza się następujące zmiany:</w:t>
      </w:r>
    </w:p>
    <w:p w14:paraId="30F6C9E1" w14:textId="02CFC995" w:rsidR="00B114D2" w:rsidRDefault="00B114D2" w:rsidP="0010570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5703">
        <w:rPr>
          <w:rFonts w:ascii="Times New Roman" w:hAnsi="Times New Roman" w:cs="Times New Roman"/>
          <w:sz w:val="24"/>
        </w:rPr>
        <w:t xml:space="preserve">w § </w:t>
      </w:r>
      <w:r w:rsidR="00637A1E">
        <w:rPr>
          <w:rFonts w:ascii="Times New Roman" w:hAnsi="Times New Roman" w:cs="Times New Roman"/>
          <w:sz w:val="24"/>
        </w:rPr>
        <w:t>1 ust. 1 pkt słowa „w pokoju numer 20” zamienia się na słowa „na parterze”;</w:t>
      </w:r>
    </w:p>
    <w:p w14:paraId="0D599374" w14:textId="0B67F2C4" w:rsidR="00105703" w:rsidRPr="00105703" w:rsidRDefault="00105703" w:rsidP="0010570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5703">
        <w:rPr>
          <w:rFonts w:ascii="Times New Roman" w:hAnsi="Times New Roman" w:cs="Times New Roman"/>
          <w:sz w:val="24"/>
        </w:rPr>
        <w:t xml:space="preserve">w § </w:t>
      </w:r>
      <w:r>
        <w:rPr>
          <w:rFonts w:ascii="Times New Roman" w:hAnsi="Times New Roman" w:cs="Times New Roman"/>
          <w:sz w:val="24"/>
        </w:rPr>
        <w:t>2</w:t>
      </w:r>
      <w:r w:rsidRPr="00105703">
        <w:rPr>
          <w:rFonts w:ascii="Times New Roman" w:hAnsi="Times New Roman" w:cs="Times New Roman"/>
          <w:sz w:val="24"/>
        </w:rPr>
        <w:t xml:space="preserve"> po ust. </w:t>
      </w:r>
      <w:r>
        <w:rPr>
          <w:rFonts w:ascii="Times New Roman" w:hAnsi="Times New Roman" w:cs="Times New Roman"/>
          <w:sz w:val="24"/>
        </w:rPr>
        <w:t>6</w:t>
      </w:r>
      <w:r w:rsidRPr="00105703">
        <w:rPr>
          <w:rFonts w:ascii="Times New Roman" w:hAnsi="Times New Roman" w:cs="Times New Roman"/>
          <w:sz w:val="24"/>
        </w:rPr>
        <w:t xml:space="preserve"> dodaje się ust. </w:t>
      </w:r>
      <w:r>
        <w:rPr>
          <w:rFonts w:ascii="Times New Roman" w:hAnsi="Times New Roman" w:cs="Times New Roman"/>
          <w:sz w:val="24"/>
        </w:rPr>
        <w:t>6</w:t>
      </w:r>
      <w:r w:rsidRPr="00105703">
        <w:rPr>
          <w:rFonts w:ascii="Times New Roman" w:hAnsi="Times New Roman" w:cs="Times New Roman"/>
          <w:sz w:val="24"/>
        </w:rPr>
        <w:t>a o następującej treści:</w:t>
      </w:r>
    </w:p>
    <w:p w14:paraId="36E8EDE5" w14:textId="74EE6E80" w:rsidR="00BA79FD" w:rsidRPr="00105703" w:rsidRDefault="00105703" w:rsidP="00105703">
      <w:pPr>
        <w:pStyle w:val="Akapitzlist"/>
        <w:spacing w:after="160" w:line="360" w:lineRule="auto"/>
        <w:ind w:left="709"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„6a. </w:t>
      </w:r>
      <w:r w:rsidRPr="00105703">
        <w:rPr>
          <w:rFonts w:ascii="Times New Roman" w:hAnsi="Times New Roman"/>
          <w:color w:val="000000" w:themeColor="text1"/>
          <w:sz w:val="24"/>
          <w:szCs w:val="24"/>
        </w:rPr>
        <w:t>W pionie gospodarczym w XVI, XX i XXVI Wydziale Gospodarczym, XVII Wydziale Sądu Ochrony Konkurencji i Konsumentów, XXII Wydziale Własności Intelektualnej, XXIII Wydziale Gospodarczym Odwoławczym i Zamówień Publicznych obowiązuje limit udzielanych informacji w czasie jednej rozmowy telefonicznej do pięciu spraw.</w:t>
      </w:r>
      <w:r>
        <w:rPr>
          <w:rFonts w:ascii="Times New Roman" w:hAnsi="Times New Roman"/>
          <w:color w:val="000000" w:themeColor="text1"/>
          <w:sz w:val="24"/>
          <w:szCs w:val="24"/>
        </w:rPr>
        <w:t>”.</w:t>
      </w:r>
    </w:p>
    <w:p w14:paraId="511BE140" w14:textId="557CFC53" w:rsidR="00585465" w:rsidRPr="00BA79FD" w:rsidRDefault="00585465" w:rsidP="00BA79FD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465">
        <w:rPr>
          <w:rFonts w:ascii="Times New Roman" w:hAnsi="Times New Roman" w:cs="Times New Roman"/>
          <w:b/>
          <w:sz w:val="24"/>
          <w:szCs w:val="24"/>
        </w:rPr>
        <w:t>§</w:t>
      </w:r>
      <w:r w:rsidRPr="005854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Pr="00585465">
        <w:rPr>
          <w:rFonts w:ascii="Times New Roman" w:hAnsi="Times New Roman"/>
          <w:b/>
          <w:sz w:val="24"/>
          <w:szCs w:val="24"/>
        </w:rPr>
        <w:t>.</w:t>
      </w:r>
    </w:p>
    <w:p w14:paraId="7E42B9FB" w14:textId="101E6DC7" w:rsidR="00294286" w:rsidRPr="00105703" w:rsidRDefault="008D64C2" w:rsidP="00105703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Zmienia się </w:t>
      </w:r>
      <w:r w:rsidR="00C123CB"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>Z</w:t>
      </w:r>
      <w:r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>arządzenie w ten sposób, że</w:t>
      </w:r>
      <w:r w:rsidR="006863BD"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294286"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50B56" w:rsidRPr="00105703">
        <w:rPr>
          <w:rFonts w:ascii="Times New Roman" w:hAnsi="Times New Roman" w:cs="Times New Roman"/>
          <w:sz w:val="24"/>
        </w:rPr>
        <w:t xml:space="preserve">Regulaminie Czytelni Akt Sądu Okręgowego </w:t>
      </w:r>
      <w:r w:rsidR="00750A5B">
        <w:rPr>
          <w:rFonts w:ascii="Times New Roman" w:hAnsi="Times New Roman" w:cs="Times New Roman"/>
          <w:sz w:val="24"/>
        </w:rPr>
        <w:br/>
      </w:r>
      <w:r w:rsidR="00950B56" w:rsidRPr="00105703">
        <w:rPr>
          <w:rFonts w:ascii="Times New Roman" w:hAnsi="Times New Roman" w:cs="Times New Roman"/>
          <w:sz w:val="24"/>
        </w:rPr>
        <w:t xml:space="preserve">w Warszawie, </w:t>
      </w:r>
      <w:r w:rsidR="00C123CB"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stanowiącym załącznik nr </w:t>
      </w:r>
      <w:r w:rsidR="00950B56"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>2</w:t>
      </w:r>
      <w:r w:rsidR="00294286"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83AEB"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>Zarządzenia</w:t>
      </w:r>
      <w:r w:rsidR="00294286"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95243"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>(dalej: Regulamin</w:t>
      </w:r>
      <w:r w:rsidR="00BA79FD"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Czytelni Akt</w:t>
      </w:r>
      <w:r w:rsidR="00E95243"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294286" w:rsidRPr="00105703">
        <w:rPr>
          <w:rFonts w:ascii="Times New Roman" w:hAnsi="Times New Roman" w:cs="Times New Roman"/>
          <w:bCs/>
          <w:sz w:val="24"/>
          <w:szCs w:val="24"/>
          <w:lang w:eastAsia="pl-PL"/>
        </w:rPr>
        <w:t>wprowadza się następujące zmiany:</w:t>
      </w:r>
    </w:p>
    <w:p w14:paraId="4578BF1D" w14:textId="1BAD1835" w:rsidR="00950B56" w:rsidRPr="00083381" w:rsidRDefault="00950B56" w:rsidP="00083381">
      <w:pPr>
        <w:pStyle w:val="Akapitzlist"/>
        <w:numPr>
          <w:ilvl w:val="0"/>
          <w:numId w:val="1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083381">
        <w:rPr>
          <w:rFonts w:ascii="Times New Roman" w:hAnsi="Times New Roman" w:cs="Times New Roman"/>
          <w:sz w:val="24"/>
        </w:rPr>
        <w:t>§ 1 ust. 2 otrzymuje następujące brzmienie:</w:t>
      </w:r>
    </w:p>
    <w:p w14:paraId="4448A3E9" w14:textId="77777777" w:rsidR="00950B56" w:rsidRPr="00C07153" w:rsidRDefault="00950B56" w:rsidP="00950B56">
      <w:p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„</w:t>
      </w:r>
      <w:r w:rsidRPr="00C07153">
        <w:rPr>
          <w:rFonts w:ascii="Times New Roman" w:hAnsi="Times New Roman" w:cs="Times New Roman"/>
          <w:sz w:val="24"/>
        </w:rPr>
        <w:t>W Czytelni udostępniane są akta spraw:</w:t>
      </w:r>
    </w:p>
    <w:p w14:paraId="31C4FC75" w14:textId="77777777" w:rsidR="00950B56" w:rsidRPr="00C07153" w:rsidRDefault="00950B56" w:rsidP="00950B56">
      <w:pPr>
        <w:numPr>
          <w:ilvl w:val="0"/>
          <w:numId w:val="16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C07153">
        <w:rPr>
          <w:rFonts w:ascii="Times New Roman" w:hAnsi="Times New Roman" w:cs="Times New Roman"/>
          <w:sz w:val="24"/>
        </w:rPr>
        <w:t>w siedzibie Sądu przy al. „Solidarności” 127: I, II, III, IV, XXIV, XXV i XXVIII Wydziałów Cywilnych, VII Wydziału Cywilnego Rodzinnego i Rejestrowego – Sekcja ds. Rejestrowych, VIII, XII i XVIII Wydziałów Karnych, IX i X Wydziałów Karnych Odwoławczych, XV Wydziału Wykonywania Orzeczeń, XI Wydziału Penitencjarnego i Nadzoru nad Wykonywaniem Orzeczeń Karnych, XIX Wydziału Wizytacyjnego – pionu cywilnego, egzekucyjnego, rodzinnego i nieletnich, ksiąg wieczystych, karnego oraz akta spraw z zakresu obrotu prawnego z zagranicą dotyczące alimentów zagranicznych;</w:t>
      </w:r>
    </w:p>
    <w:p w14:paraId="6D15F409" w14:textId="7A6626C8" w:rsidR="00950B56" w:rsidRPr="00C07153" w:rsidRDefault="00950B56" w:rsidP="00083381">
      <w:pPr>
        <w:numPr>
          <w:ilvl w:val="0"/>
          <w:numId w:val="16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C07153">
        <w:rPr>
          <w:rFonts w:ascii="Times New Roman" w:hAnsi="Times New Roman" w:cs="Times New Roman"/>
          <w:sz w:val="24"/>
        </w:rPr>
        <w:t xml:space="preserve">w siedzibie Sądu przy ul. Płockiej 9: V i XXVII Wydziałów Cywilnych Odwoławczych, XIII, XIV i XXI Wydziałów Pracy i Ubezpieczeń Społecznych, </w:t>
      </w:r>
      <w:r w:rsidR="00750A5B">
        <w:rPr>
          <w:rFonts w:ascii="Times New Roman" w:hAnsi="Times New Roman" w:cs="Times New Roman"/>
          <w:sz w:val="24"/>
        </w:rPr>
        <w:br/>
      </w:r>
      <w:r w:rsidRPr="00C07153">
        <w:rPr>
          <w:rFonts w:ascii="Times New Roman" w:hAnsi="Times New Roman" w:cs="Times New Roman"/>
          <w:sz w:val="24"/>
        </w:rPr>
        <w:t>VI Wydziału Cywilnego Rodzinnego Odwoławczego, VII Wydziału Cywilnego Rodzinnego i Rejestrowego;</w:t>
      </w:r>
    </w:p>
    <w:p w14:paraId="547F469D" w14:textId="371E7B4E" w:rsidR="00083381" w:rsidRPr="000A2890" w:rsidRDefault="00950B56" w:rsidP="000A2890">
      <w:pPr>
        <w:numPr>
          <w:ilvl w:val="0"/>
          <w:numId w:val="16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C07153">
        <w:rPr>
          <w:rFonts w:ascii="Times New Roman" w:hAnsi="Times New Roman" w:cs="Times New Roman"/>
          <w:sz w:val="24"/>
        </w:rPr>
        <w:t xml:space="preserve">w siedzibie Sądu przy ul. Czerniakowskiej 100: XVI, XX i XXVI Wydziałów Gospodarczych, </w:t>
      </w:r>
      <w:bookmarkStart w:id="0" w:name="_Hlk84924281"/>
      <w:r w:rsidRPr="00C07153">
        <w:rPr>
          <w:rFonts w:ascii="Times New Roman" w:hAnsi="Times New Roman" w:cs="Times New Roman"/>
          <w:sz w:val="24"/>
        </w:rPr>
        <w:t>XVII Wydziału Sądu Ochrony Konkurencji i Konsumentów</w:t>
      </w:r>
      <w:bookmarkEnd w:id="0"/>
      <w:r w:rsidRPr="00C07153">
        <w:rPr>
          <w:rFonts w:ascii="Times New Roman" w:hAnsi="Times New Roman" w:cs="Times New Roman"/>
          <w:sz w:val="24"/>
        </w:rPr>
        <w:t xml:space="preserve">, </w:t>
      </w:r>
      <w:r w:rsidR="00750A5B">
        <w:rPr>
          <w:rFonts w:ascii="Times New Roman" w:hAnsi="Times New Roman" w:cs="Times New Roman"/>
          <w:sz w:val="24"/>
        </w:rPr>
        <w:br/>
      </w:r>
      <w:r w:rsidRPr="00C07153">
        <w:rPr>
          <w:rFonts w:ascii="Times New Roman" w:hAnsi="Times New Roman" w:cs="Times New Roman"/>
          <w:sz w:val="24"/>
        </w:rPr>
        <w:t>XXII Wydziału Własności Intelektualnej, XXIII Wydziału Gospodarczego Odwoławczego i Zamówień Publicznych.</w:t>
      </w:r>
      <w:r>
        <w:rPr>
          <w:rFonts w:ascii="Times New Roman" w:hAnsi="Times New Roman" w:cs="Times New Roman"/>
          <w:sz w:val="24"/>
        </w:rPr>
        <w:t>”</w:t>
      </w:r>
      <w:r w:rsidR="00083381">
        <w:rPr>
          <w:rFonts w:ascii="Times New Roman" w:hAnsi="Times New Roman" w:cs="Times New Roman"/>
          <w:sz w:val="24"/>
        </w:rPr>
        <w:t>;</w:t>
      </w:r>
    </w:p>
    <w:p w14:paraId="2705328C" w14:textId="0ADE0F4D" w:rsidR="00950B56" w:rsidRPr="00083381" w:rsidRDefault="00950B56" w:rsidP="0008338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3381">
        <w:rPr>
          <w:rFonts w:ascii="Times New Roman" w:hAnsi="Times New Roman" w:cs="Times New Roman"/>
          <w:sz w:val="24"/>
        </w:rPr>
        <w:t xml:space="preserve">§ 1 ust. 3 otrzymuje </w:t>
      </w:r>
      <w:r w:rsidR="00083381">
        <w:rPr>
          <w:rFonts w:ascii="Times New Roman" w:hAnsi="Times New Roman" w:cs="Times New Roman"/>
          <w:sz w:val="24"/>
        </w:rPr>
        <w:t xml:space="preserve">następujące </w:t>
      </w:r>
      <w:r w:rsidRPr="00083381">
        <w:rPr>
          <w:rFonts w:ascii="Times New Roman" w:hAnsi="Times New Roman" w:cs="Times New Roman"/>
          <w:sz w:val="24"/>
        </w:rPr>
        <w:t>brzmienie:</w:t>
      </w:r>
    </w:p>
    <w:p w14:paraId="0D70F051" w14:textId="77777777" w:rsidR="00950B56" w:rsidRPr="00C07153" w:rsidRDefault="00950B56" w:rsidP="00083381">
      <w:pPr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C07153">
        <w:rPr>
          <w:rFonts w:ascii="Times New Roman" w:hAnsi="Times New Roman" w:cs="Times New Roman"/>
          <w:sz w:val="24"/>
        </w:rPr>
        <w:t>Czytelnia przyjmuje interesantów w godzinach:</w:t>
      </w:r>
    </w:p>
    <w:p w14:paraId="40C00388" w14:textId="22770299" w:rsidR="00950B56" w:rsidRPr="00C07153" w:rsidRDefault="00A72B34" w:rsidP="00083381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w poniedziałki 7</w:t>
      </w:r>
      <w:r w:rsidR="00950B56" w:rsidRPr="00C07153">
        <w:rPr>
          <w:rFonts w:ascii="Times New Roman" w:hAnsi="Times New Roman" w:cs="Times New Roman"/>
          <w:sz w:val="24"/>
          <w:vertAlign w:val="superscript"/>
        </w:rPr>
        <w:t>30</w:t>
      </w:r>
      <w:r>
        <w:rPr>
          <w:rFonts w:ascii="Times New Roman" w:hAnsi="Times New Roman" w:cs="Times New Roman"/>
          <w:sz w:val="24"/>
        </w:rPr>
        <w:t xml:space="preserve"> – </w:t>
      </w:r>
      <w:r w:rsidR="005404F0">
        <w:rPr>
          <w:rFonts w:ascii="Times New Roman" w:hAnsi="Times New Roman" w:cs="Times New Roman"/>
          <w:sz w:val="24"/>
        </w:rPr>
        <w:t>18</w:t>
      </w:r>
      <w:r w:rsidR="005404F0" w:rsidRPr="00C07153">
        <w:rPr>
          <w:rFonts w:ascii="Times New Roman" w:hAnsi="Times New Roman" w:cs="Times New Roman"/>
          <w:sz w:val="24"/>
          <w:vertAlign w:val="superscript"/>
        </w:rPr>
        <w:t>0</w:t>
      </w:r>
      <w:r w:rsidR="00950B56" w:rsidRPr="00C07153">
        <w:rPr>
          <w:rFonts w:ascii="Times New Roman" w:hAnsi="Times New Roman" w:cs="Times New Roman"/>
          <w:sz w:val="24"/>
          <w:vertAlign w:val="superscript"/>
        </w:rPr>
        <w:t>0</w:t>
      </w:r>
      <w:r w:rsidR="00950B56" w:rsidRPr="00C07153">
        <w:rPr>
          <w:rFonts w:ascii="Times New Roman" w:hAnsi="Times New Roman" w:cs="Times New Roman"/>
          <w:sz w:val="24"/>
        </w:rPr>
        <w:t>, przy czym akta wydawane są do godz. 17</w:t>
      </w:r>
      <w:bookmarkStart w:id="1" w:name="_GoBack"/>
      <w:bookmarkEnd w:id="1"/>
      <w:r w:rsidR="00554054">
        <w:rPr>
          <w:rFonts w:ascii="Times New Roman" w:hAnsi="Times New Roman" w:cs="Times New Roman"/>
          <w:sz w:val="24"/>
          <w:vertAlign w:val="superscript"/>
        </w:rPr>
        <w:t>3</w:t>
      </w:r>
      <w:r w:rsidR="00950B56" w:rsidRPr="00C07153">
        <w:rPr>
          <w:rFonts w:ascii="Times New Roman" w:hAnsi="Times New Roman" w:cs="Times New Roman"/>
          <w:sz w:val="24"/>
          <w:vertAlign w:val="superscript"/>
        </w:rPr>
        <w:t>0</w:t>
      </w:r>
      <w:r w:rsidR="00950B56" w:rsidRPr="00C07153">
        <w:rPr>
          <w:rFonts w:ascii="Times New Roman" w:hAnsi="Times New Roman" w:cs="Times New Roman"/>
          <w:sz w:val="24"/>
        </w:rPr>
        <w:t>;</w:t>
      </w:r>
    </w:p>
    <w:p w14:paraId="31C4CF8D" w14:textId="2F64C15B" w:rsidR="00083381" w:rsidRDefault="00A72B34" w:rsidP="000A2890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od wtorku do piątku 7</w:t>
      </w:r>
      <w:r w:rsidR="00950B56" w:rsidRPr="00C07153">
        <w:rPr>
          <w:rFonts w:ascii="Times New Roman" w:hAnsi="Times New Roman" w:cs="Times New Roman"/>
          <w:sz w:val="24"/>
          <w:vertAlign w:val="superscript"/>
        </w:rPr>
        <w:t>30</w:t>
      </w:r>
      <w:r>
        <w:rPr>
          <w:rFonts w:ascii="Times New Roman" w:hAnsi="Times New Roman" w:cs="Times New Roman"/>
          <w:sz w:val="24"/>
        </w:rPr>
        <w:t xml:space="preserve"> – 14</w:t>
      </w:r>
      <w:r w:rsidR="00950B56" w:rsidRPr="00C07153">
        <w:rPr>
          <w:rFonts w:ascii="Times New Roman" w:hAnsi="Times New Roman" w:cs="Times New Roman"/>
          <w:sz w:val="24"/>
          <w:vertAlign w:val="superscript"/>
        </w:rPr>
        <w:t>30</w:t>
      </w:r>
      <w:r w:rsidR="00950B56" w:rsidRPr="00C07153">
        <w:rPr>
          <w:rFonts w:ascii="Times New Roman" w:hAnsi="Times New Roman" w:cs="Times New Roman"/>
          <w:sz w:val="24"/>
        </w:rPr>
        <w:t>, przy czym akta wydawane są do godz. 14</w:t>
      </w:r>
      <w:r w:rsidR="00950B56" w:rsidRPr="00C07153">
        <w:rPr>
          <w:rFonts w:ascii="Times New Roman" w:hAnsi="Times New Roman" w:cs="Times New Roman"/>
          <w:sz w:val="24"/>
          <w:vertAlign w:val="superscript"/>
        </w:rPr>
        <w:t>00</w:t>
      </w:r>
      <w:r w:rsidR="00950B56" w:rsidRPr="00C07153">
        <w:rPr>
          <w:rFonts w:ascii="Times New Roman" w:hAnsi="Times New Roman" w:cs="Times New Roman"/>
          <w:sz w:val="24"/>
        </w:rPr>
        <w:t>.</w:t>
      </w:r>
      <w:r w:rsidR="00950B56">
        <w:rPr>
          <w:rFonts w:ascii="Times New Roman" w:hAnsi="Times New Roman" w:cs="Times New Roman"/>
          <w:sz w:val="24"/>
        </w:rPr>
        <w:t>”</w:t>
      </w:r>
      <w:r w:rsidR="00580F9B">
        <w:rPr>
          <w:rFonts w:ascii="Times New Roman" w:hAnsi="Times New Roman" w:cs="Times New Roman"/>
          <w:sz w:val="24"/>
        </w:rPr>
        <w:t>;</w:t>
      </w:r>
    </w:p>
    <w:p w14:paraId="29741BFF" w14:textId="284DE0FB" w:rsidR="00FB1E7A" w:rsidRPr="00280514" w:rsidRDefault="00FB1E7A" w:rsidP="0028051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514">
        <w:rPr>
          <w:rFonts w:ascii="Times New Roman" w:hAnsi="Times New Roman" w:cs="Times New Roman"/>
          <w:sz w:val="24"/>
        </w:rPr>
        <w:t>w § 6 ust. 1 słowa „pracy Czytelni” zamienia się na słowa „</w:t>
      </w:r>
      <w:r w:rsidR="00280514" w:rsidRPr="00280514">
        <w:rPr>
          <w:rFonts w:ascii="Times New Roman" w:hAnsi="Times New Roman" w:cs="Times New Roman"/>
          <w:color w:val="000000" w:themeColor="text1"/>
          <w:sz w:val="24"/>
          <w:szCs w:val="24"/>
        </w:rPr>
        <w:t>przyjęć interesantów, stosownie do § 1 ust. 3”;</w:t>
      </w:r>
    </w:p>
    <w:p w14:paraId="2F63E03D" w14:textId="77777777" w:rsidR="00E95243" w:rsidRDefault="00950B56" w:rsidP="0008338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§ 6 </w:t>
      </w:r>
      <w:r w:rsidR="00E95243">
        <w:rPr>
          <w:rFonts w:ascii="Times New Roman" w:hAnsi="Times New Roman" w:cs="Times New Roman"/>
          <w:sz w:val="24"/>
        </w:rPr>
        <w:t>po ust. 2 dodaje się ust. 2a o następującej treści:</w:t>
      </w:r>
    </w:p>
    <w:p w14:paraId="0F4CBCFE" w14:textId="0010C04D" w:rsidR="00950B56" w:rsidRDefault="00E95243" w:rsidP="00E95243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„2a. </w:t>
      </w:r>
      <w:r w:rsidRPr="00105703">
        <w:rPr>
          <w:rFonts w:ascii="Times New Roman" w:hAnsi="Times New Roman" w:cs="Times New Roman"/>
          <w:color w:val="000000" w:themeColor="text1"/>
          <w:sz w:val="24"/>
          <w:szCs w:val="24"/>
        </w:rPr>
        <w:t>Akta spraw z Wydziałów zlokalizowanych w siedzibie Sądu przy ul. Przyokopowej 33 i ul. Płockiej 5a interesanci zamawiają z co najmniej dwudniowym wyprzedzeniem do godziny 18</w:t>
      </w:r>
      <w:r w:rsidRPr="0010570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105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poniedziałki oraz do godziny 14</w:t>
      </w:r>
      <w:r w:rsidRPr="0010570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30</w:t>
      </w:r>
      <w:r w:rsidRPr="00105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pozostałe dni tygodnia (za datę zamówienia akt za pośrednictwem poczty elektronicznej lub formularza zamawiania akt do Czytelni poza godzinami urzędowania Sądu przyjmuje się najbliższy dzień roboczy). W sytuacjach wyjątkowych decyzję o udostępnieniu akt w innym terminie podejmuje kierownik sekretariatu danego Wydziału.”.</w:t>
      </w:r>
    </w:p>
    <w:p w14:paraId="414C8BE0" w14:textId="77777777" w:rsidR="00F83AEB" w:rsidRDefault="00F83AEB" w:rsidP="008B7DEF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59264C" w14:textId="77777777" w:rsidR="00F83AEB" w:rsidRDefault="00F83AEB" w:rsidP="00F83A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14:paraId="475EA26C" w14:textId="6A6845BE" w:rsidR="00E95243" w:rsidRPr="00105703" w:rsidRDefault="00E95243" w:rsidP="00027F32">
      <w:pPr>
        <w:pStyle w:val="Akapitzlist"/>
        <w:numPr>
          <w:ilvl w:val="0"/>
          <w:numId w:val="18"/>
        </w:numPr>
        <w:tabs>
          <w:tab w:val="left" w:pos="637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5243">
        <w:rPr>
          <w:rFonts w:ascii="Times New Roman" w:hAnsi="Times New Roman" w:cs="Times New Roman"/>
          <w:sz w:val="24"/>
          <w:szCs w:val="24"/>
        </w:rPr>
        <w:t xml:space="preserve">Wprowadza się tekst jednolity </w:t>
      </w:r>
      <w:r>
        <w:rPr>
          <w:rFonts w:ascii="Times New Roman" w:eastAsiaTheme="minorHAnsi" w:hAnsi="Times New Roman" w:cs="Times New Roman"/>
          <w:sz w:val="24"/>
          <w:szCs w:val="24"/>
        </w:rPr>
        <w:t>Regulaminu</w:t>
      </w:r>
      <w:r w:rsidR="00105703">
        <w:rPr>
          <w:rFonts w:ascii="Times New Roman" w:eastAsiaTheme="minorHAnsi" w:hAnsi="Times New Roman" w:cs="Times New Roman"/>
          <w:sz w:val="24"/>
          <w:szCs w:val="24"/>
        </w:rPr>
        <w:t xml:space="preserve"> BOI</w:t>
      </w:r>
      <w:r w:rsidRPr="00E95243">
        <w:rPr>
          <w:rFonts w:ascii="Times New Roman" w:eastAsiaTheme="minorHAnsi" w:hAnsi="Times New Roman" w:cs="Times New Roman"/>
          <w:sz w:val="24"/>
          <w:szCs w:val="24"/>
        </w:rPr>
        <w:t>, stanowiący Załącznik nr 1 do niniejszego zarządzenia.</w:t>
      </w:r>
    </w:p>
    <w:p w14:paraId="7EACE4F2" w14:textId="3E9A35D9" w:rsidR="00105703" w:rsidRPr="00105703" w:rsidRDefault="00105703" w:rsidP="00105703">
      <w:pPr>
        <w:pStyle w:val="Akapitzlist"/>
        <w:numPr>
          <w:ilvl w:val="0"/>
          <w:numId w:val="18"/>
        </w:numPr>
        <w:tabs>
          <w:tab w:val="left" w:pos="637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5243">
        <w:rPr>
          <w:rFonts w:ascii="Times New Roman" w:hAnsi="Times New Roman" w:cs="Times New Roman"/>
          <w:sz w:val="24"/>
          <w:szCs w:val="24"/>
        </w:rPr>
        <w:lastRenderedPageBreak/>
        <w:t xml:space="preserve">Wprowadza się tekst jednolity </w:t>
      </w:r>
      <w:r>
        <w:rPr>
          <w:rFonts w:ascii="Times New Roman" w:eastAsiaTheme="minorHAnsi" w:hAnsi="Times New Roman" w:cs="Times New Roman"/>
          <w:sz w:val="24"/>
          <w:szCs w:val="24"/>
        </w:rPr>
        <w:t>Regulaminu Czytelni Akt</w:t>
      </w:r>
      <w:r w:rsidRPr="00E95243">
        <w:rPr>
          <w:rFonts w:ascii="Times New Roman" w:eastAsiaTheme="minorHAnsi" w:hAnsi="Times New Roman" w:cs="Times New Roman"/>
          <w:sz w:val="24"/>
          <w:szCs w:val="24"/>
        </w:rPr>
        <w:t xml:space="preserve">, stanowiący Załącznik nr </w:t>
      </w: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Pr="00E95243">
        <w:rPr>
          <w:rFonts w:ascii="Times New Roman" w:eastAsiaTheme="minorHAnsi" w:hAnsi="Times New Roman" w:cs="Times New Roman"/>
          <w:sz w:val="24"/>
          <w:szCs w:val="24"/>
        </w:rPr>
        <w:t xml:space="preserve"> do niniejszego zarządzenia.</w:t>
      </w:r>
    </w:p>
    <w:p w14:paraId="790FC7D5" w14:textId="3C7AB10C" w:rsidR="008B7DEF" w:rsidRDefault="00E95243" w:rsidP="00027F32">
      <w:pPr>
        <w:pStyle w:val="Akapitzlist"/>
        <w:numPr>
          <w:ilvl w:val="0"/>
          <w:numId w:val="18"/>
        </w:numPr>
        <w:tabs>
          <w:tab w:val="left" w:pos="637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5243">
        <w:rPr>
          <w:rFonts w:ascii="Times New Roman" w:hAnsi="Times New Roman" w:cs="Times New Roman"/>
          <w:sz w:val="24"/>
          <w:szCs w:val="24"/>
        </w:rPr>
        <w:t xml:space="preserve">Zarządza się opublikowanie Zarządzenia nr </w:t>
      </w:r>
      <w:r>
        <w:rPr>
          <w:rFonts w:ascii="Times New Roman" w:hAnsi="Times New Roman" w:cs="Times New Roman"/>
          <w:sz w:val="24"/>
          <w:szCs w:val="24"/>
        </w:rPr>
        <w:t>589/2021</w:t>
      </w:r>
      <w:r w:rsidRPr="00E95243">
        <w:rPr>
          <w:rFonts w:ascii="Times New Roman" w:hAnsi="Times New Roman" w:cs="Times New Roman"/>
          <w:sz w:val="24"/>
          <w:szCs w:val="24"/>
        </w:rPr>
        <w:t xml:space="preserve"> Prezesa Sądu Okręgowego w Warszawie </w:t>
      </w:r>
      <w:r w:rsidRPr="00E95243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>
        <w:rPr>
          <w:rFonts w:ascii="Times New Roman" w:hAnsi="Times New Roman" w:cs="Times New Roman"/>
          <w:sz w:val="24"/>
          <w:szCs w:val="24"/>
        </w:rPr>
        <w:t>19 listopada 2021</w:t>
      </w:r>
      <w:r w:rsidRPr="00E95243">
        <w:rPr>
          <w:rFonts w:ascii="Times New Roman" w:hAnsi="Times New Roman" w:cs="Times New Roman"/>
          <w:sz w:val="24"/>
          <w:szCs w:val="24"/>
        </w:rPr>
        <w:t xml:space="preserve"> r. w sprawie </w:t>
      </w:r>
      <w:r>
        <w:rPr>
          <w:rFonts w:ascii="Times New Roman" w:hAnsi="Times New Roman" w:cs="Times New Roman"/>
          <w:sz w:val="24"/>
          <w:szCs w:val="24"/>
        </w:rPr>
        <w:t>wprowadzenia Regulaminu Biura Obsługi Interesantów oraz Regulaminu Czytelni Akt Sądu Okręgowego w Warszawie</w:t>
      </w:r>
      <w:r w:rsidRPr="00E95243">
        <w:rPr>
          <w:rFonts w:ascii="Times New Roman" w:hAnsi="Times New Roman" w:cs="Times New Roman"/>
          <w:sz w:val="24"/>
          <w:szCs w:val="24"/>
        </w:rPr>
        <w:t xml:space="preserve"> wraz ze wszystkimi załącznikami w ich treści aktualnej na dzień opublikowania niniejszego zarządzenia.</w:t>
      </w:r>
    </w:p>
    <w:p w14:paraId="3C46756F" w14:textId="77777777" w:rsidR="00637A1E" w:rsidRPr="00E95243" w:rsidRDefault="00637A1E" w:rsidP="00637A1E">
      <w:pPr>
        <w:pStyle w:val="Akapitzlist"/>
        <w:tabs>
          <w:tab w:val="left" w:pos="637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AB5148" w14:textId="5C132B93" w:rsidR="00AA68D9" w:rsidRPr="00BE35B2" w:rsidRDefault="00A31218" w:rsidP="006224B6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83A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E20E56" w:rsidRPr="00BE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BA6200E" w14:textId="418DFDDF" w:rsidR="000A7777" w:rsidRPr="00105703" w:rsidRDefault="00252439" w:rsidP="0010570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Zarządzenie wc</w:t>
      </w:r>
      <w:r w:rsidR="0003725E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hodzi w życie z dniem </w:t>
      </w:r>
      <w:r w:rsidR="00E41582">
        <w:rPr>
          <w:rFonts w:ascii="Times New Roman" w:hAnsi="Times New Roman" w:cs="Times New Roman"/>
          <w:bCs/>
          <w:sz w:val="24"/>
          <w:szCs w:val="24"/>
          <w:lang w:eastAsia="pl-PL"/>
        </w:rPr>
        <w:t>podpisania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2E82A9F1" w14:textId="77777777" w:rsidR="00F83AEB" w:rsidRDefault="00E92615" w:rsidP="00F83AEB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126"/>
        <w:tblW w:w="5000" w:type="pct"/>
        <w:tblLook w:val="04A0" w:firstRow="1" w:lastRow="0" w:firstColumn="1" w:lastColumn="0" w:noHBand="0" w:noVBand="1"/>
      </w:tblPr>
      <w:tblGrid>
        <w:gridCol w:w="4749"/>
        <w:gridCol w:w="4749"/>
      </w:tblGrid>
      <w:tr w:rsidR="00F83AEB" w:rsidRPr="00913DAB" w14:paraId="06014775" w14:textId="77777777" w:rsidTr="00657CC1">
        <w:trPr>
          <w:trHeight w:val="1408"/>
        </w:trPr>
        <w:tc>
          <w:tcPr>
            <w:tcW w:w="2500" w:type="pct"/>
            <w:shd w:val="clear" w:color="auto" w:fill="auto"/>
            <w:vAlign w:val="center"/>
          </w:tcPr>
          <w:p w14:paraId="41243F6F" w14:textId="3D109E19" w:rsidR="00F83AEB" w:rsidRPr="00913DAB" w:rsidRDefault="00F83AEB" w:rsidP="00657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7C9127D" w14:textId="77777777" w:rsidR="00F83AEB" w:rsidRPr="00913DAB" w:rsidRDefault="00F83AEB" w:rsidP="001057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D73461" w14:textId="787504CF" w:rsidR="00F83AEB" w:rsidRPr="00913DAB" w:rsidRDefault="00B006AB" w:rsidP="00657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Joanna Przanowska-Tomaszek</w:t>
            </w:r>
          </w:p>
        </w:tc>
      </w:tr>
    </w:tbl>
    <w:p w14:paraId="23F25041" w14:textId="1DDC7BB6" w:rsidR="00AA68D9" w:rsidRDefault="00AA68D9" w:rsidP="00F83AEB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AA68D9" w:rsidSect="0033537D">
      <w:footerReference w:type="default" r:id="rId9"/>
      <w:pgSz w:w="11906" w:h="16838"/>
      <w:pgMar w:top="568" w:right="991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4AEFF" w14:textId="77777777" w:rsidR="007C7E2D" w:rsidRDefault="007C7E2D" w:rsidP="00AA68D9">
      <w:pPr>
        <w:spacing w:after="0" w:line="240" w:lineRule="auto"/>
      </w:pPr>
      <w:r>
        <w:separator/>
      </w:r>
    </w:p>
  </w:endnote>
  <w:endnote w:type="continuationSeparator" w:id="0">
    <w:p w14:paraId="2E81B8BC" w14:textId="77777777" w:rsidR="007C7E2D" w:rsidRDefault="007C7E2D" w:rsidP="00AA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1374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9AE3E9" w14:textId="77777777" w:rsidR="000A7777" w:rsidRDefault="000A7777">
            <w:pPr>
              <w:pStyle w:val="Stopka"/>
              <w:jc w:val="right"/>
            </w:pPr>
            <w:r w:rsidRPr="000A777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0A7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A7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0A7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5405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0A7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0A777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A7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A7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0A7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5405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0A7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D2633D6" w14:textId="77777777" w:rsidR="007C7E2D" w:rsidRDefault="007C7E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69176" w14:textId="77777777" w:rsidR="007C7E2D" w:rsidRDefault="007C7E2D" w:rsidP="00AA68D9">
      <w:pPr>
        <w:spacing w:after="0" w:line="240" w:lineRule="auto"/>
      </w:pPr>
      <w:r>
        <w:separator/>
      </w:r>
    </w:p>
  </w:footnote>
  <w:footnote w:type="continuationSeparator" w:id="0">
    <w:p w14:paraId="01050414" w14:textId="77777777" w:rsidR="007C7E2D" w:rsidRDefault="007C7E2D" w:rsidP="00AA6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1688"/>
    <w:multiLevelType w:val="hybridMultilevel"/>
    <w:tmpl w:val="4F282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0029"/>
    <w:multiLevelType w:val="hybridMultilevel"/>
    <w:tmpl w:val="119A9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47390"/>
    <w:multiLevelType w:val="hybridMultilevel"/>
    <w:tmpl w:val="72BE7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164C2"/>
    <w:multiLevelType w:val="hybridMultilevel"/>
    <w:tmpl w:val="E938B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091D"/>
    <w:multiLevelType w:val="hybridMultilevel"/>
    <w:tmpl w:val="38162DAC"/>
    <w:lvl w:ilvl="0" w:tplc="AC9A19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463"/>
    <w:multiLevelType w:val="hybridMultilevel"/>
    <w:tmpl w:val="446429CE"/>
    <w:lvl w:ilvl="0" w:tplc="53BCB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7252A"/>
    <w:multiLevelType w:val="hybridMultilevel"/>
    <w:tmpl w:val="C8F4D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A3EFC"/>
    <w:multiLevelType w:val="hybridMultilevel"/>
    <w:tmpl w:val="B86C7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E6533"/>
    <w:multiLevelType w:val="hybridMultilevel"/>
    <w:tmpl w:val="EACC1436"/>
    <w:lvl w:ilvl="0" w:tplc="544EB8A2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7707D"/>
    <w:multiLevelType w:val="hybridMultilevel"/>
    <w:tmpl w:val="D5C8E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6036F"/>
    <w:multiLevelType w:val="hybridMultilevel"/>
    <w:tmpl w:val="BEA6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F7DBF"/>
    <w:multiLevelType w:val="hybridMultilevel"/>
    <w:tmpl w:val="72BE7A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6A3DDF"/>
    <w:multiLevelType w:val="hybridMultilevel"/>
    <w:tmpl w:val="1C5EC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D5034"/>
    <w:multiLevelType w:val="hybridMultilevel"/>
    <w:tmpl w:val="84067230"/>
    <w:lvl w:ilvl="0" w:tplc="2AB02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56FCD"/>
    <w:multiLevelType w:val="hybridMultilevel"/>
    <w:tmpl w:val="FC889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F0D68"/>
    <w:multiLevelType w:val="hybridMultilevel"/>
    <w:tmpl w:val="FF4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325AF"/>
    <w:multiLevelType w:val="hybridMultilevel"/>
    <w:tmpl w:val="F9CE1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F11B3"/>
    <w:multiLevelType w:val="hybridMultilevel"/>
    <w:tmpl w:val="D5C693C0"/>
    <w:lvl w:ilvl="0" w:tplc="9926CB9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861F5"/>
    <w:multiLevelType w:val="hybridMultilevel"/>
    <w:tmpl w:val="A1748548"/>
    <w:lvl w:ilvl="0" w:tplc="ECB47AF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828E7"/>
    <w:multiLevelType w:val="hybridMultilevel"/>
    <w:tmpl w:val="FC76E956"/>
    <w:lvl w:ilvl="0" w:tplc="10B2BA7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0604D"/>
    <w:multiLevelType w:val="hybridMultilevel"/>
    <w:tmpl w:val="7CCA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"/>
  </w:num>
  <w:num w:numId="5">
    <w:abstractNumId w:val="18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5"/>
  </w:num>
  <w:num w:numId="15">
    <w:abstractNumId w:val="6"/>
  </w:num>
  <w:num w:numId="16">
    <w:abstractNumId w:val="19"/>
  </w:num>
  <w:num w:numId="17">
    <w:abstractNumId w:val="14"/>
  </w:num>
  <w:num w:numId="18">
    <w:abstractNumId w:val="16"/>
  </w:num>
  <w:num w:numId="19">
    <w:abstractNumId w:val="20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A6"/>
    <w:rsid w:val="000041D5"/>
    <w:rsid w:val="0003725E"/>
    <w:rsid w:val="00056A0B"/>
    <w:rsid w:val="00083381"/>
    <w:rsid w:val="000A2890"/>
    <w:rsid w:val="000A7777"/>
    <w:rsid w:val="000F0521"/>
    <w:rsid w:val="000F7CB8"/>
    <w:rsid w:val="00104FB9"/>
    <w:rsid w:val="00105703"/>
    <w:rsid w:val="00116A56"/>
    <w:rsid w:val="001201D2"/>
    <w:rsid w:val="001653C9"/>
    <w:rsid w:val="001B5FC0"/>
    <w:rsid w:val="001C150B"/>
    <w:rsid w:val="001C277E"/>
    <w:rsid w:val="001C2A6E"/>
    <w:rsid w:val="001D48E9"/>
    <w:rsid w:val="00211B01"/>
    <w:rsid w:val="00252439"/>
    <w:rsid w:val="00262055"/>
    <w:rsid w:val="00280514"/>
    <w:rsid w:val="00294286"/>
    <w:rsid w:val="002F0E47"/>
    <w:rsid w:val="0033537D"/>
    <w:rsid w:val="003540D2"/>
    <w:rsid w:val="0038695E"/>
    <w:rsid w:val="003B3B4B"/>
    <w:rsid w:val="00403EB4"/>
    <w:rsid w:val="00425645"/>
    <w:rsid w:val="004444AB"/>
    <w:rsid w:val="0048716B"/>
    <w:rsid w:val="004E3481"/>
    <w:rsid w:val="004E564A"/>
    <w:rsid w:val="004F52D5"/>
    <w:rsid w:val="0052432D"/>
    <w:rsid w:val="00533694"/>
    <w:rsid w:val="0054026B"/>
    <w:rsid w:val="005404F0"/>
    <w:rsid w:val="00554054"/>
    <w:rsid w:val="00580F9B"/>
    <w:rsid w:val="00585465"/>
    <w:rsid w:val="00591C6D"/>
    <w:rsid w:val="00594BE9"/>
    <w:rsid w:val="005E0ED9"/>
    <w:rsid w:val="006224B6"/>
    <w:rsid w:val="00637A1E"/>
    <w:rsid w:val="006562C4"/>
    <w:rsid w:val="00665C10"/>
    <w:rsid w:val="00670C8B"/>
    <w:rsid w:val="00680F49"/>
    <w:rsid w:val="006863BD"/>
    <w:rsid w:val="006924A3"/>
    <w:rsid w:val="00693252"/>
    <w:rsid w:val="00705830"/>
    <w:rsid w:val="00741E72"/>
    <w:rsid w:val="00750A5B"/>
    <w:rsid w:val="007C7E2D"/>
    <w:rsid w:val="007D0003"/>
    <w:rsid w:val="007E0AB0"/>
    <w:rsid w:val="007E322D"/>
    <w:rsid w:val="008737A6"/>
    <w:rsid w:val="008A4F40"/>
    <w:rsid w:val="008B5308"/>
    <w:rsid w:val="008B7DEF"/>
    <w:rsid w:val="008D64C2"/>
    <w:rsid w:val="00907D3D"/>
    <w:rsid w:val="009217B0"/>
    <w:rsid w:val="00927186"/>
    <w:rsid w:val="00950B56"/>
    <w:rsid w:val="00964E99"/>
    <w:rsid w:val="0097655D"/>
    <w:rsid w:val="009F26CF"/>
    <w:rsid w:val="00A2286E"/>
    <w:rsid w:val="00A31218"/>
    <w:rsid w:val="00A61015"/>
    <w:rsid w:val="00A71142"/>
    <w:rsid w:val="00A72B34"/>
    <w:rsid w:val="00AA68D9"/>
    <w:rsid w:val="00AC164B"/>
    <w:rsid w:val="00B006AB"/>
    <w:rsid w:val="00B114D2"/>
    <w:rsid w:val="00B24A17"/>
    <w:rsid w:val="00B41DCF"/>
    <w:rsid w:val="00B74C34"/>
    <w:rsid w:val="00B77C65"/>
    <w:rsid w:val="00BA79FD"/>
    <w:rsid w:val="00BB3824"/>
    <w:rsid w:val="00BD7F94"/>
    <w:rsid w:val="00BE35B2"/>
    <w:rsid w:val="00BF698B"/>
    <w:rsid w:val="00C123CB"/>
    <w:rsid w:val="00C252AD"/>
    <w:rsid w:val="00C41599"/>
    <w:rsid w:val="00C64962"/>
    <w:rsid w:val="00C70E8B"/>
    <w:rsid w:val="00D4528F"/>
    <w:rsid w:val="00D4789D"/>
    <w:rsid w:val="00D55820"/>
    <w:rsid w:val="00D620A2"/>
    <w:rsid w:val="00D87B9E"/>
    <w:rsid w:val="00D90176"/>
    <w:rsid w:val="00DD5A4A"/>
    <w:rsid w:val="00E04180"/>
    <w:rsid w:val="00E0548A"/>
    <w:rsid w:val="00E20E56"/>
    <w:rsid w:val="00E41582"/>
    <w:rsid w:val="00E92615"/>
    <w:rsid w:val="00E95243"/>
    <w:rsid w:val="00EA3375"/>
    <w:rsid w:val="00EB46B1"/>
    <w:rsid w:val="00EC01CE"/>
    <w:rsid w:val="00EC0EFA"/>
    <w:rsid w:val="00F135D1"/>
    <w:rsid w:val="00F15524"/>
    <w:rsid w:val="00F83AEB"/>
    <w:rsid w:val="00FB1E7A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F34B"/>
  <w15:docId w15:val="{6BAD83A3-62FB-49A1-AE71-8BE2D033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003"/>
    <w:pPr>
      <w:spacing w:after="360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00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6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8D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A6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8D9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9F26CF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C123CB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23CB"/>
    <w:pPr>
      <w:widowControl w:val="0"/>
      <w:shd w:val="clear" w:color="auto" w:fill="FFFFFF"/>
      <w:spacing w:before="1140" w:after="240" w:line="307" w:lineRule="exact"/>
      <w:jc w:val="both"/>
    </w:pPr>
    <w:rPr>
      <w:rFonts w:ascii="Batang" w:eastAsia="Batang" w:hAnsi="Batang" w:cs="Batang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CBDD-C09A-4AFD-A496-2CE529D3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Pawłowska</dc:creator>
  <cp:lastModifiedBy>Sidor Magdalena</cp:lastModifiedBy>
  <cp:revision>9</cp:revision>
  <cp:lastPrinted>2023-10-17T12:19:00Z</cp:lastPrinted>
  <dcterms:created xsi:type="dcterms:W3CDTF">2023-10-04T07:44:00Z</dcterms:created>
  <dcterms:modified xsi:type="dcterms:W3CDTF">2023-10-17T12:19:00Z</dcterms:modified>
</cp:coreProperties>
</file>