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5040"/>
      </w:tblGrid>
      <w:tr w:rsidR="00184751" w:rsidRPr="00D177A2" w:rsidTr="00A66DD7">
        <w:trPr>
          <w:cantSplit/>
          <w:trHeight w:hRule="exact" w:val="400"/>
        </w:trPr>
        <w:tc>
          <w:tcPr>
            <w:tcW w:w="15840" w:type="dxa"/>
            <w:gridSpan w:val="3"/>
            <w:vAlign w:val="center"/>
          </w:tcPr>
          <w:p w:rsidR="00184751" w:rsidRPr="00D177A2" w:rsidRDefault="00184751" w:rsidP="00A66DD7">
            <w:pPr>
              <w:pStyle w:val="Nagwek5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  <w:r w:rsidRPr="00D177A2">
              <w:rPr>
                <w:rFonts w:ascii="Times New Roman" w:hAnsi="Times New Roman"/>
              </w:rPr>
              <w:t>MINISTERSTWO SPRAWIEDLIWOŚCI, Al. Ujazdowskie 11, 00-950 Warszawa</w:t>
            </w:r>
          </w:p>
        </w:tc>
      </w:tr>
      <w:tr w:rsidR="00554223" w:rsidRPr="00D177A2" w:rsidTr="00505498">
        <w:trPr>
          <w:cantSplit/>
          <w:trHeight w:val="898"/>
        </w:trPr>
        <w:tc>
          <w:tcPr>
            <w:tcW w:w="4860" w:type="dxa"/>
            <w:vMerge w:val="restart"/>
            <w:vAlign w:val="center"/>
          </w:tcPr>
          <w:p w:rsidR="00554223" w:rsidRPr="00D177A2" w:rsidRDefault="006A67B0" w:rsidP="00A66DD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43610">
              <w:rPr>
                <w:rFonts w:ascii="Arial" w:hAnsi="Arial" w:cs="Arial"/>
                <w:sz w:val="22"/>
              </w:rPr>
              <w:t xml:space="preserve">SO w Warszawie  </w:t>
            </w:r>
          </w:p>
        </w:tc>
        <w:tc>
          <w:tcPr>
            <w:tcW w:w="5940" w:type="dxa"/>
            <w:vMerge w:val="restart"/>
            <w:tcBorders>
              <w:bottom w:val="single" w:sz="8" w:space="0" w:color="auto"/>
            </w:tcBorders>
            <w:vAlign w:val="center"/>
          </w:tcPr>
          <w:p w:rsidR="00554223" w:rsidRPr="00D177A2" w:rsidRDefault="0055422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177A2">
              <w:rPr>
                <w:rFonts w:ascii="Arial" w:hAnsi="Arial" w:cs="Arial"/>
                <w:b/>
              </w:rPr>
              <w:t>MS-S19z</w:t>
            </w:r>
          </w:p>
          <w:p w:rsidR="00554223" w:rsidRPr="00D177A2" w:rsidRDefault="00554223">
            <w:pPr>
              <w:pStyle w:val="Nagwek6"/>
              <w:spacing w:line="240" w:lineRule="auto"/>
              <w:rPr>
                <w:rFonts w:cs="Arial"/>
              </w:rPr>
            </w:pPr>
            <w:r w:rsidRPr="00D177A2">
              <w:rPr>
                <w:rFonts w:cs="Arial"/>
              </w:rPr>
              <w:t>SPRAWOZDANIE</w:t>
            </w:r>
          </w:p>
          <w:p w:rsidR="00554223" w:rsidRPr="00D177A2" w:rsidRDefault="006A67B0" w:rsidP="004D5987">
            <w:pPr>
              <w:ind w:left="113" w:right="113"/>
              <w:jc w:val="center"/>
              <w:rPr>
                <w:b/>
                <w:sz w:val="20"/>
              </w:rPr>
            </w:pPr>
            <w:r w:rsidRPr="006A67B0">
              <w:rPr>
                <w:rFonts w:ascii="Arial" w:hAnsi="Arial" w:cs="Arial"/>
                <w:b/>
                <w:sz w:val="20"/>
              </w:rPr>
              <w:t>w sprawach z zakresu ochrony unijnych znaków towaro-wych i wzorów wspólnotowych (od 1 lipca 2020 r. Spra-wozdanie w sprawach z zakresu własności intelektualnej)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:rsidR="00554223" w:rsidRPr="00D177A2" w:rsidRDefault="00554223" w:rsidP="00A66DD7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D177A2">
              <w:rPr>
                <w:rFonts w:ascii="Arial" w:hAnsi="Arial" w:cs="Arial"/>
                <w:sz w:val="22"/>
                <w:szCs w:val="22"/>
              </w:rPr>
              <w:t>Adresat:</w:t>
            </w:r>
          </w:p>
          <w:p w:rsidR="00554223" w:rsidRPr="00D177A2" w:rsidRDefault="00554223" w:rsidP="00A66DD7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D177A2">
              <w:rPr>
                <w:rFonts w:ascii="Arial" w:hAnsi="Arial" w:cs="Arial"/>
                <w:sz w:val="22"/>
                <w:szCs w:val="22"/>
              </w:rPr>
              <w:t>Ministerstwo Sprawiedliwości</w:t>
            </w:r>
          </w:p>
          <w:p w:rsidR="00554223" w:rsidRPr="00D177A2" w:rsidRDefault="00554223" w:rsidP="00A66DD7">
            <w:pPr>
              <w:ind w:right="113"/>
              <w:rPr>
                <w:rFonts w:ascii="Arial" w:hAnsi="Arial" w:cs="Arial"/>
              </w:rPr>
            </w:pPr>
            <w:r w:rsidRPr="00445827">
              <w:rPr>
                <w:rFonts w:ascii="Arial" w:hAnsi="Arial" w:cs="Arial"/>
                <w:sz w:val="22"/>
                <w:szCs w:val="22"/>
              </w:rPr>
              <w:t>Departament Strategii i Funduszy Europejskich</w:t>
            </w:r>
          </w:p>
        </w:tc>
      </w:tr>
      <w:tr w:rsidR="006035F8" w:rsidRPr="00D177A2" w:rsidTr="00116953">
        <w:trPr>
          <w:cantSplit/>
          <w:trHeight w:val="207"/>
        </w:trPr>
        <w:tc>
          <w:tcPr>
            <w:tcW w:w="4860" w:type="dxa"/>
            <w:vMerge/>
            <w:vAlign w:val="center"/>
          </w:tcPr>
          <w:p w:rsidR="006035F8" w:rsidRPr="00750207" w:rsidRDefault="006035F8" w:rsidP="00603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:rsidR="006035F8" w:rsidRPr="00D177A2" w:rsidRDefault="006035F8" w:rsidP="006035F8">
            <w:pPr>
              <w:ind w:left="113" w:right="113"/>
              <w:rPr>
                <w:sz w:val="22"/>
              </w:rPr>
            </w:pPr>
          </w:p>
        </w:tc>
        <w:tc>
          <w:tcPr>
            <w:tcW w:w="5040" w:type="dxa"/>
            <w:vMerge w:val="restart"/>
            <w:tcBorders>
              <w:bottom w:val="single" w:sz="8" w:space="0" w:color="auto"/>
            </w:tcBorders>
            <w:vAlign w:val="center"/>
          </w:tcPr>
          <w:p w:rsidR="006035F8" w:rsidRPr="006035F8" w:rsidRDefault="006035F8" w:rsidP="006035F8">
            <w:pPr>
              <w:ind w:left="180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A51EF">
              <w:rPr>
                <w:rFonts w:ascii="Arial" w:hAnsi="Arial" w:cs="Arial"/>
                <w:sz w:val="16"/>
                <w:szCs w:val="16"/>
              </w:rPr>
              <w:t xml:space="preserve">Termin </w:t>
            </w:r>
            <w:r w:rsidRPr="006035F8">
              <w:rPr>
                <w:rFonts w:ascii="Arial" w:hAnsi="Arial" w:cs="Arial"/>
                <w:sz w:val="16"/>
                <w:szCs w:val="16"/>
              </w:rPr>
              <w:t>przekazania: do 10 dnia kalendarzowego po każdym kwartale z danymi narastającymi od początku roku do końca kwartału z wyłączeniem I kwartału 2020 r.</w:t>
            </w:r>
          </w:p>
        </w:tc>
      </w:tr>
      <w:tr w:rsidR="006035F8" w:rsidRPr="00D177A2" w:rsidTr="00505498">
        <w:trPr>
          <w:cantSplit/>
          <w:trHeight w:val="291"/>
        </w:trPr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6035F8" w:rsidRPr="00D177A2" w:rsidRDefault="006035F8" w:rsidP="006035F8">
            <w:pPr>
              <w:ind w:left="113" w:right="11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</w:tcBorders>
            <w:vAlign w:val="center"/>
          </w:tcPr>
          <w:p w:rsidR="006035F8" w:rsidRPr="00D177A2" w:rsidRDefault="006035F8" w:rsidP="006035F8">
            <w:pPr>
              <w:ind w:left="113" w:right="113"/>
              <w:jc w:val="center"/>
              <w:rPr>
                <w:sz w:val="22"/>
              </w:rPr>
            </w:pPr>
            <w:r w:rsidRPr="00D177A2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>rok 2020 r.</w:t>
            </w:r>
          </w:p>
        </w:tc>
        <w:tc>
          <w:tcPr>
            <w:tcW w:w="5040" w:type="dxa"/>
            <w:vMerge/>
            <w:vAlign w:val="center"/>
          </w:tcPr>
          <w:p w:rsidR="006035F8" w:rsidRPr="00D177A2" w:rsidRDefault="006035F8" w:rsidP="006035F8">
            <w:pPr>
              <w:ind w:left="113" w:right="113"/>
              <w:rPr>
                <w:sz w:val="18"/>
              </w:rPr>
            </w:pPr>
          </w:p>
        </w:tc>
      </w:tr>
      <w:tr w:rsidR="006035F8" w:rsidRPr="00D177A2" w:rsidTr="00116953">
        <w:trPr>
          <w:cantSplit/>
          <w:trHeight w:val="223"/>
        </w:trPr>
        <w:tc>
          <w:tcPr>
            <w:tcW w:w="48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035F8" w:rsidRPr="00D177A2" w:rsidRDefault="006035F8" w:rsidP="006035F8">
            <w:pPr>
              <w:ind w:right="113"/>
              <w:rPr>
                <w:rFonts w:ascii="Arial" w:hAnsi="Arial" w:cs="Arial"/>
                <w:bCs/>
                <w:sz w:val="18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Warszawska</w:t>
            </w:r>
          </w:p>
        </w:tc>
        <w:tc>
          <w:tcPr>
            <w:tcW w:w="5940" w:type="dxa"/>
            <w:vMerge/>
            <w:tcBorders>
              <w:bottom w:val="single" w:sz="8" w:space="0" w:color="auto"/>
            </w:tcBorders>
          </w:tcPr>
          <w:p w:rsidR="006035F8" w:rsidRPr="00D177A2" w:rsidRDefault="006035F8" w:rsidP="006035F8">
            <w:pPr>
              <w:ind w:left="113" w:right="113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</w:tcBorders>
          </w:tcPr>
          <w:p w:rsidR="006035F8" w:rsidRPr="00D177A2" w:rsidRDefault="006035F8" w:rsidP="006035F8">
            <w:pPr>
              <w:ind w:left="113" w:right="113"/>
              <w:rPr>
                <w:b/>
                <w:sz w:val="18"/>
              </w:rPr>
            </w:pPr>
          </w:p>
        </w:tc>
      </w:tr>
    </w:tbl>
    <w:p w:rsidR="00AC2E63" w:rsidRPr="00AC2E63" w:rsidRDefault="00AC2E63" w:rsidP="00AC2E63">
      <w:pPr>
        <w:pStyle w:val="Nagwek9"/>
        <w:spacing w:before="120" w:after="60" w:line="240" w:lineRule="auto"/>
        <w:rPr>
          <w:color w:val="auto"/>
        </w:rPr>
      </w:pPr>
      <w:r w:rsidRPr="00AC2E63">
        <w:rPr>
          <w:color w:val="auto"/>
        </w:rPr>
        <w:t xml:space="preserve">Dział 1.  Ewidencja spraw – ogółem </w:t>
      </w:r>
    </w:p>
    <w:tbl>
      <w:tblPr>
        <w:tblW w:w="132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60"/>
        <w:gridCol w:w="2094"/>
        <w:gridCol w:w="2095"/>
        <w:gridCol w:w="2095"/>
        <w:gridCol w:w="2095"/>
      </w:tblGrid>
      <w:tr w:rsidR="00AC2E63" w:rsidRPr="00AC2E63" w:rsidTr="00AC2E63">
        <w:trPr>
          <w:cantSplit/>
          <w:trHeight w:val="170"/>
        </w:trPr>
        <w:tc>
          <w:tcPr>
            <w:tcW w:w="4500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E63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360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2094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E63">
              <w:rPr>
                <w:rFonts w:ascii="Arial" w:hAnsi="Arial" w:cs="Arial"/>
                <w:sz w:val="14"/>
                <w:szCs w:val="14"/>
              </w:rPr>
              <w:t>Pozostało z ubiegłego roku</w:t>
            </w:r>
            <w:r w:rsidRPr="00AC2E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E63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2095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2095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AC2E63" w:rsidRPr="00AC2E63" w:rsidTr="00AC2E63">
        <w:trPr>
          <w:cantSplit/>
        </w:trPr>
        <w:tc>
          <w:tcPr>
            <w:tcW w:w="4500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095" w:type="dxa"/>
            <w:tcBorders>
              <w:bottom w:val="single" w:sz="12" w:space="0" w:color="auto"/>
            </w:tcBorders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095" w:type="dxa"/>
            <w:tcBorders>
              <w:bottom w:val="single" w:sz="12" w:space="0" w:color="auto"/>
            </w:tcBorders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095" w:type="dxa"/>
            <w:tcBorders>
              <w:bottom w:val="single" w:sz="12" w:space="0" w:color="auto"/>
            </w:tcBorders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AC2E63" w:rsidRPr="00AC2E63" w:rsidTr="00AC2E63">
        <w:trPr>
          <w:cantSplit/>
          <w:trHeight w:val="211"/>
        </w:trPr>
        <w:tc>
          <w:tcPr>
            <w:tcW w:w="4500" w:type="dxa"/>
            <w:tcBorders>
              <w:right w:val="single" w:sz="12" w:space="0" w:color="auto"/>
            </w:tcBorders>
            <w:vAlign w:val="center"/>
          </w:tcPr>
          <w:p w:rsidR="00AC2E63" w:rsidRPr="00AC2E63" w:rsidRDefault="00AC2E63" w:rsidP="00AC2E63">
            <w:pPr>
              <w:pStyle w:val="Nagwek1"/>
              <w:spacing w:line="180" w:lineRule="exact"/>
              <w:rPr>
                <w:rFonts w:ascii="Arial" w:hAnsi="Arial"/>
              </w:rPr>
            </w:pPr>
            <w:r w:rsidRPr="00AC2E63">
              <w:rPr>
                <w:rFonts w:ascii="Arial" w:hAnsi="Arial"/>
              </w:rPr>
              <w:t xml:space="preserve">Ogółem  </w:t>
            </w:r>
            <w:r w:rsidRPr="00AC2E63">
              <w:rPr>
                <w:rFonts w:ascii="Arial" w:hAnsi="Arial"/>
                <w:b w:val="0"/>
                <w:bCs/>
              </w:rPr>
              <w:t>(dz. 1.1. w. 01 + dz. 1.2. w. 01)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01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2E63" w:rsidRPr="00AC2E63" w:rsidRDefault="00AC2E63" w:rsidP="00C155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2E63" w:rsidRPr="00AC2E63" w:rsidRDefault="00AC2E63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537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2E63" w:rsidRPr="00AC2E63" w:rsidRDefault="00AC2E63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E63" w:rsidRPr="00AC2E63" w:rsidRDefault="00AC2E63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</w:tr>
    </w:tbl>
    <w:p w:rsidR="00AC2E63" w:rsidRPr="00AC2E63" w:rsidRDefault="00AC2E63" w:rsidP="00AC2E63"/>
    <w:p w:rsidR="00AC2E63" w:rsidRPr="00AC2E63" w:rsidRDefault="00AC2E63" w:rsidP="00AC2E63">
      <w:pPr>
        <w:pStyle w:val="Nagwek2"/>
      </w:pPr>
      <w:r w:rsidRPr="00AC2E63">
        <w:t>Dział 1.1. Ewidencja spraw ogółem - z wyłączeniem zażaleniowych</w:t>
      </w:r>
    </w:p>
    <w:tbl>
      <w:tblPr>
        <w:tblW w:w="15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364"/>
        <w:gridCol w:w="269"/>
        <w:gridCol w:w="11"/>
        <w:gridCol w:w="858"/>
        <w:gridCol w:w="11"/>
        <w:gridCol w:w="733"/>
        <w:gridCol w:w="11"/>
        <w:gridCol w:w="697"/>
        <w:gridCol w:w="11"/>
        <w:gridCol w:w="892"/>
        <w:gridCol w:w="11"/>
        <w:gridCol w:w="788"/>
        <w:gridCol w:w="11"/>
        <w:gridCol w:w="884"/>
        <w:gridCol w:w="11"/>
        <w:gridCol w:w="982"/>
        <w:gridCol w:w="11"/>
        <w:gridCol w:w="840"/>
        <w:gridCol w:w="11"/>
        <w:gridCol w:w="706"/>
        <w:gridCol w:w="11"/>
        <w:gridCol w:w="698"/>
        <w:gridCol w:w="11"/>
        <w:gridCol w:w="844"/>
        <w:gridCol w:w="11"/>
        <w:gridCol w:w="835"/>
        <w:gridCol w:w="11"/>
        <w:gridCol w:w="676"/>
        <w:gridCol w:w="11"/>
        <w:gridCol w:w="760"/>
        <w:gridCol w:w="11"/>
        <w:gridCol w:w="731"/>
        <w:gridCol w:w="11"/>
        <w:gridCol w:w="745"/>
        <w:gridCol w:w="11"/>
      </w:tblGrid>
      <w:tr w:rsidR="00AC2E63" w:rsidRPr="00AC2E63" w:rsidTr="00AC2E63">
        <w:trPr>
          <w:cantSplit/>
          <w:trHeight w:val="272"/>
        </w:trPr>
        <w:tc>
          <w:tcPr>
            <w:tcW w:w="3136" w:type="dxa"/>
            <w:gridSpan w:val="4"/>
            <w:vMerge w:val="restart"/>
            <w:vAlign w:val="center"/>
          </w:tcPr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Sprawy</w:t>
            </w:r>
          </w:p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wg repertoriów</w:t>
            </w:r>
          </w:p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lub wykazów</w:t>
            </w:r>
          </w:p>
        </w:tc>
        <w:tc>
          <w:tcPr>
            <w:tcW w:w="86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Pozostało z ubiegłego roku</w:t>
            </w:r>
            <w:r w:rsidRPr="00AC2E63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2355" w:type="dxa"/>
            <w:gridSpan w:val="6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WPŁYNĘŁO</w:t>
            </w:r>
          </w:p>
        </w:tc>
        <w:tc>
          <w:tcPr>
            <w:tcW w:w="8123" w:type="dxa"/>
            <w:gridSpan w:val="20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74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ind w:left="-42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Odroczono</w:t>
            </w:r>
          </w:p>
        </w:tc>
        <w:tc>
          <w:tcPr>
            <w:tcW w:w="7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AC2E63" w:rsidRPr="00AC2E63" w:rsidTr="00AC2E63">
        <w:trPr>
          <w:cantSplit/>
          <w:trHeight w:val="217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161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tym ponownie wpisane</w:t>
            </w:r>
          </w:p>
        </w:tc>
        <w:tc>
          <w:tcPr>
            <w:tcW w:w="7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razem</w:t>
            </w:r>
          </w:p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(kol. 6 do 14)</w:t>
            </w:r>
          </w:p>
        </w:tc>
        <w:tc>
          <w:tcPr>
            <w:tcW w:w="7324" w:type="dxa"/>
            <w:gridSpan w:val="18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 tego (w rubr. 5)</w:t>
            </w: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AC2E63">
        <w:trPr>
          <w:cantSplit/>
          <w:trHeight w:val="222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1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wyrokiem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zaocznym</w:t>
            </w:r>
          </w:p>
        </w:tc>
        <w:tc>
          <w:tcPr>
            <w:tcW w:w="9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uwzględniono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całości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lub w części</w:t>
            </w:r>
          </w:p>
        </w:tc>
        <w:tc>
          <w:tcPr>
            <w:tcW w:w="85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zawarto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ugodę</w:t>
            </w:r>
          </w:p>
        </w:tc>
        <w:tc>
          <w:tcPr>
            <w:tcW w:w="71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oddalono</w:t>
            </w:r>
          </w:p>
        </w:tc>
        <w:tc>
          <w:tcPr>
            <w:tcW w:w="70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zwrócono</w:t>
            </w:r>
          </w:p>
        </w:tc>
        <w:tc>
          <w:tcPr>
            <w:tcW w:w="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odrzucono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przekazano do innej jednostki</w:t>
            </w:r>
          </w:p>
        </w:tc>
        <w:tc>
          <w:tcPr>
            <w:tcW w:w="6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umorzono</w:t>
            </w:r>
          </w:p>
        </w:tc>
        <w:tc>
          <w:tcPr>
            <w:tcW w:w="77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inne załatwienia</w:t>
            </w: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AC2E63">
        <w:trPr>
          <w:cantSplit/>
          <w:trHeight w:val="528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90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ind w:left="-42" w:right="-56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tym przekazano  z innej jednostki</w:t>
            </w:r>
          </w:p>
        </w:tc>
        <w:tc>
          <w:tcPr>
            <w:tcW w:w="79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AC2E63">
        <w:trPr>
          <w:cantSplit/>
          <w:tblHeader/>
        </w:trPr>
        <w:tc>
          <w:tcPr>
            <w:tcW w:w="3136" w:type="dxa"/>
            <w:gridSpan w:val="4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6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44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0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9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95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17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71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64192E" w:rsidP="002367B6">
            <w:pPr>
              <w:rPr>
                <w:rFonts w:ascii="Arial" w:hAnsi="Arial" w:cs="Arial"/>
                <w:sz w:val="11"/>
                <w:szCs w:val="11"/>
              </w:rPr>
            </w:pPr>
            <w:r w:rsidRPr="00641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  <w:r w:rsidRPr="0064192E">
              <w:rPr>
                <w:rFonts w:ascii="Arial" w:hAnsi="Arial" w:cs="Arial"/>
                <w:sz w:val="14"/>
                <w:szCs w:val="14"/>
              </w:rPr>
              <w:t>(w. 02 do 04+32+46+47)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01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744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903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99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895" w:type="dxa"/>
            <w:gridSpan w:val="2"/>
            <w:tcBorders>
              <w:top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46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71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" w:hAnsi="Arial" w:cs="Arial"/>
                <w:b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b/>
                <w:sz w:val="12"/>
                <w:szCs w:val="12"/>
              </w:rPr>
              <w:t xml:space="preserve">GWzt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bCs/>
                <w:sz w:val="11"/>
                <w:szCs w:val="11"/>
                <w:lang w:val="de-DE"/>
              </w:rPr>
              <w:t>-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" w:hAnsi="Arial" w:cs="Arial"/>
                <w:b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b/>
                <w:sz w:val="12"/>
                <w:szCs w:val="12"/>
              </w:rPr>
              <w:t>GWwp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bCs/>
                <w:sz w:val="11"/>
                <w:szCs w:val="11"/>
                <w:lang w:val="de-DE"/>
              </w:rPr>
              <w:t>-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03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/>
                <w:sz w:val="12"/>
                <w:szCs w:val="12"/>
              </w:rPr>
              <w:t>GW</w:t>
            </w:r>
            <w:r w:rsidRPr="00AC2E63">
              <w:rPr>
                <w:rFonts w:ascii="Arial" w:hAnsi="Arial" w:cs="Arial"/>
                <w:bCs/>
                <w:sz w:val="12"/>
                <w:szCs w:val="12"/>
              </w:rPr>
              <w:t xml:space="preserve"> – ogółem</w:t>
            </w:r>
          </w:p>
          <w:p w:rsidR="002367B6" w:rsidRPr="00AC2E63" w:rsidRDefault="002367B6" w:rsidP="002367B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 xml:space="preserve">          w tym sprawy o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-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zapłatę umówionego wynagrodzenia za korzystanie z praw własności intelektualnej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05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ustalenie autorstwa projektu wynalazczego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801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06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ustalenie prawa do patentu, prawa ochronnego lub prawa z rejestracji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802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07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wynagrodzenie za korzystanie z projektu wynalazczego;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08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wynagrodzenie za korzystanie z wynalazku, wzoru użytkowego lub topografi i dla celów państwowych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804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09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odszkodowanie za przejście na Skarb Państwa prawa do patentu lub prawa ochronnego odpowiednio na wynalazek tajny lub na wzór użytkowy tajny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805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10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naruszenie patentu lub dodatkowego prawa ochronnego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806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11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naruszenie prawa ochronnego wzoru użytkowego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807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12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naruszenie prawa z rejestracji wzoru przemysłowego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808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13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naruszenie prawa z rejestracji topografi i układu scalonego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809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14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</w:tbl>
    <w:p w:rsidR="008806E1" w:rsidRDefault="00116953" w:rsidP="008806E1">
      <w:pPr>
        <w:pStyle w:val="Nagwek2"/>
      </w:pPr>
      <w:r>
        <w:br w:type="page"/>
      </w:r>
    </w:p>
    <w:p w:rsidR="00AC2E63" w:rsidRPr="00AC2E63" w:rsidRDefault="00AC2E63" w:rsidP="008806E1">
      <w:pPr>
        <w:pStyle w:val="Nagwek2"/>
      </w:pPr>
      <w:r w:rsidRPr="00AC2E63">
        <w:t>Dział 1.1. Ewidencja spraw ogółem - z wyłączeniem zażaleniowych (c.d.)</w:t>
      </w:r>
    </w:p>
    <w:tbl>
      <w:tblPr>
        <w:tblW w:w="15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364"/>
        <w:gridCol w:w="269"/>
        <w:gridCol w:w="11"/>
        <w:gridCol w:w="858"/>
        <w:gridCol w:w="11"/>
        <w:gridCol w:w="733"/>
        <w:gridCol w:w="11"/>
        <w:gridCol w:w="697"/>
        <w:gridCol w:w="11"/>
        <w:gridCol w:w="892"/>
        <w:gridCol w:w="11"/>
        <w:gridCol w:w="788"/>
        <w:gridCol w:w="11"/>
        <w:gridCol w:w="884"/>
        <w:gridCol w:w="11"/>
        <w:gridCol w:w="982"/>
        <w:gridCol w:w="11"/>
        <w:gridCol w:w="840"/>
        <w:gridCol w:w="11"/>
        <w:gridCol w:w="706"/>
        <w:gridCol w:w="11"/>
        <w:gridCol w:w="698"/>
        <w:gridCol w:w="11"/>
        <w:gridCol w:w="844"/>
        <w:gridCol w:w="11"/>
        <w:gridCol w:w="835"/>
        <w:gridCol w:w="11"/>
        <w:gridCol w:w="676"/>
        <w:gridCol w:w="11"/>
        <w:gridCol w:w="760"/>
        <w:gridCol w:w="11"/>
        <w:gridCol w:w="731"/>
        <w:gridCol w:w="11"/>
        <w:gridCol w:w="745"/>
        <w:gridCol w:w="11"/>
      </w:tblGrid>
      <w:tr w:rsidR="00AC2E63" w:rsidRPr="00AC2E63" w:rsidTr="0064192E">
        <w:trPr>
          <w:cantSplit/>
          <w:trHeight w:val="20"/>
        </w:trPr>
        <w:tc>
          <w:tcPr>
            <w:tcW w:w="3136" w:type="dxa"/>
            <w:gridSpan w:val="4"/>
            <w:vMerge w:val="restart"/>
            <w:vAlign w:val="center"/>
          </w:tcPr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Sprawy</w:t>
            </w:r>
          </w:p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wg repertoriów</w:t>
            </w:r>
          </w:p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lub wykazów</w:t>
            </w:r>
          </w:p>
        </w:tc>
        <w:tc>
          <w:tcPr>
            <w:tcW w:w="86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Pozostało z ubiegłego roku</w:t>
            </w:r>
            <w:r w:rsidRPr="00AC2E63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2355" w:type="dxa"/>
            <w:gridSpan w:val="6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WPŁYNĘŁO</w:t>
            </w:r>
          </w:p>
        </w:tc>
        <w:tc>
          <w:tcPr>
            <w:tcW w:w="8123" w:type="dxa"/>
            <w:gridSpan w:val="20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74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ind w:left="-42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Odroczono</w:t>
            </w:r>
          </w:p>
        </w:tc>
        <w:tc>
          <w:tcPr>
            <w:tcW w:w="7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AC2E63" w:rsidRPr="00AC2E63" w:rsidTr="0064192E">
        <w:trPr>
          <w:cantSplit/>
          <w:trHeight w:val="20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161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tym ponownie wpisane</w:t>
            </w:r>
          </w:p>
        </w:tc>
        <w:tc>
          <w:tcPr>
            <w:tcW w:w="7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razem</w:t>
            </w:r>
          </w:p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(kol. 6 do 14)</w:t>
            </w:r>
          </w:p>
        </w:tc>
        <w:tc>
          <w:tcPr>
            <w:tcW w:w="7324" w:type="dxa"/>
            <w:gridSpan w:val="18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 tego (w rubr. 5)</w:t>
            </w: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64192E">
        <w:trPr>
          <w:cantSplit/>
          <w:trHeight w:val="161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1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wyrokiem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zaocznym</w:t>
            </w:r>
          </w:p>
        </w:tc>
        <w:tc>
          <w:tcPr>
            <w:tcW w:w="9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uwzględniono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całości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lub w części</w:t>
            </w:r>
          </w:p>
        </w:tc>
        <w:tc>
          <w:tcPr>
            <w:tcW w:w="85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zawarto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ugodę</w:t>
            </w:r>
          </w:p>
        </w:tc>
        <w:tc>
          <w:tcPr>
            <w:tcW w:w="71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oddalono</w:t>
            </w:r>
          </w:p>
        </w:tc>
        <w:tc>
          <w:tcPr>
            <w:tcW w:w="70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zwrócono</w:t>
            </w:r>
          </w:p>
        </w:tc>
        <w:tc>
          <w:tcPr>
            <w:tcW w:w="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odrzucono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przekazano do innej jednostki</w:t>
            </w:r>
          </w:p>
        </w:tc>
        <w:tc>
          <w:tcPr>
            <w:tcW w:w="6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umorzono</w:t>
            </w:r>
          </w:p>
        </w:tc>
        <w:tc>
          <w:tcPr>
            <w:tcW w:w="77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inne załatwienia</w:t>
            </w: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64192E">
        <w:trPr>
          <w:cantSplit/>
          <w:trHeight w:val="20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90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ind w:left="-42" w:right="-56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tym przekazano  z innej jednostki</w:t>
            </w:r>
          </w:p>
        </w:tc>
        <w:tc>
          <w:tcPr>
            <w:tcW w:w="79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64192E">
        <w:trPr>
          <w:cantSplit/>
          <w:trHeight w:val="20"/>
          <w:tblHeader/>
        </w:trPr>
        <w:tc>
          <w:tcPr>
            <w:tcW w:w="3136" w:type="dxa"/>
            <w:gridSpan w:val="4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6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44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0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9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95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17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71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naruszenie prawa ochronnego na znak towarowy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15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naruszenie prawa z rejestracji oznaczenia geograficznego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811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16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naruszenie wzorów wspólnotowych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812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17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naruszenie prawa z rejestracji unijnego wzoru towarowego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813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18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stwierdzenie prawa korzystania z wynalazku, wzoru użytkowego albo wzoru przemysłowego w przypadkach określonych w art. 71 i 75 ustawy z 30 czerwca 2000 r. - Prawo własności przemysłowej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814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19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stwierdzenie prawa używania w ramach lokalnej działalności oznaczenia zarejestrowanego jako znak towarowy na rzecz innej osoby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815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20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stwierdzenie prawa używania oznaczenia geograficznego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816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21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stwierdzenie utraty prawa używania oznaczenia geograficznego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817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22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przeniesienie patentu, prawa ochronnego na wzór użytkowy albo prawa z rejestracji wzoru przemysłowego lub topografii, uzyskanego przez osobę nieuprawnioną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818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23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 w:cs="Arial"/>
                <w:sz w:val="12"/>
                <w:szCs w:val="12"/>
              </w:rPr>
              <w:t xml:space="preserve">przeniesienie prawa ochronnego na znak towarowy w przypadku określonym w art. 161 ustawy z dnia 30 czerwca 2000 - Prawo własności przemysłowej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819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24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eastAsia="Calibri" w:hAnsi="Arial Narrow" w:cs="Arial"/>
                <w:sz w:val="12"/>
                <w:szCs w:val="12"/>
                <w:lang w:eastAsia="en-US"/>
              </w:rPr>
              <w:t xml:space="preserve">ochronę praw autorskich i pokrewnych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820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25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eastAsia="Calibri" w:hAnsi="Arial Narrow" w:cs="Arial"/>
                <w:sz w:val="12"/>
                <w:szCs w:val="12"/>
                <w:lang w:eastAsia="en-US"/>
              </w:rPr>
              <w:t xml:space="preserve">zapobieganie i zwalczanie nieuczciwej konkurencji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64192E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4192E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821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26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eastAsia="Calibri" w:hAnsi="Arial Narrow" w:cs="Arial"/>
                <w:sz w:val="12"/>
                <w:szCs w:val="12"/>
                <w:lang w:eastAsia="en-US"/>
              </w:rPr>
              <w:t xml:space="preserve">roszczenia z tytułu naruszenia prawa konkurencji wniesione zgodnie z ustawą wdrażającą dyrektywę Parlamentu Europejskiego i Rady 2014/104/UE z 26 listopada 2014 r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822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27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2367B6" w:rsidRPr="00AC2E63" w:rsidRDefault="002367B6" w:rsidP="002367B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eastAsia="Calibri" w:hAnsi="Arial Narrow" w:cs="Arial"/>
                <w:sz w:val="12"/>
                <w:szCs w:val="12"/>
                <w:lang w:eastAsia="en-US"/>
              </w:rPr>
              <w:t xml:space="preserve">ochronę dóbr osobistych w związku z działalnością naukową i wynalazczą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823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28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367B6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</w:tcPr>
          <w:p w:rsidR="002367B6" w:rsidRPr="00AC2E63" w:rsidRDefault="002367B6" w:rsidP="002367B6">
            <w:pPr>
              <w:rPr>
                <w:rFonts w:ascii="Arial Narrow" w:eastAsia="Calibri" w:hAnsi="Arial Narrow" w:cs="Arial"/>
                <w:sz w:val="12"/>
                <w:szCs w:val="12"/>
                <w:lang w:eastAsia="en-US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ochronę dóbr osobistych w zakresie, w jakim dotyczy ona wykorzystania dobra osobistego w celu indywidualizacji, reklamy lub promocji przedsiębiorcy, towarów lub usług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824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B6" w:rsidRPr="00AC2E63" w:rsidRDefault="002367B6" w:rsidP="002367B6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AC2E63">
              <w:rPr>
                <w:rFonts w:ascii="Arial" w:hAnsi="Arial" w:cs="Arial"/>
                <w:sz w:val="11"/>
                <w:szCs w:val="11"/>
                <w:lang w:val="de-DE"/>
              </w:rPr>
              <w:t>29</w:t>
            </w:r>
          </w:p>
        </w:tc>
        <w:tc>
          <w:tcPr>
            <w:tcW w:w="86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67B6" w:rsidRPr="00614CBB" w:rsidRDefault="002367B6" w:rsidP="00C1551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2367B6" w:rsidRPr="00AC2E63" w:rsidRDefault="002367B6" w:rsidP="00C1551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4192E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64192E" w:rsidRPr="00AC2E63" w:rsidRDefault="0064192E" w:rsidP="0064192E">
            <w:pPr>
              <w:rPr>
                <w:rFonts w:ascii="Arial Narrow" w:eastAsia="Calibri" w:hAnsi="Arial Narrow" w:cs="Arial"/>
                <w:sz w:val="12"/>
                <w:szCs w:val="12"/>
                <w:lang w:eastAsia="en-US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roszczenia z zakresu ochrony prawnej roślin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92E" w:rsidRPr="00AC2E63" w:rsidRDefault="0064192E" w:rsidP="0064192E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825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192E" w:rsidRPr="0064192E" w:rsidRDefault="0064192E" w:rsidP="0064192E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30</w:t>
            </w:r>
          </w:p>
        </w:tc>
        <w:tc>
          <w:tcPr>
            <w:tcW w:w="869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4192E" w:rsidRPr="00614CBB" w:rsidRDefault="0064192E" w:rsidP="0064192E">
            <w:pPr>
              <w:jc w:val="right"/>
              <w:rPr>
                <w:rFonts w:ascii="Arial" w:hAnsi="Arial" w:cs="Arial"/>
                <w:color w:val="FF0000"/>
                <w:sz w:val="14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1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64192E" w:rsidRPr="00AC2E63" w:rsidRDefault="0064192E" w:rsidP="0064192E">
            <w:pPr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/>
                <w:sz w:val="12"/>
                <w:szCs w:val="12"/>
              </w:rPr>
            </w:pPr>
            <w:r w:rsidRPr="0064192E">
              <w:rPr>
                <w:rFonts w:ascii="Arial Narrow" w:hAnsi="Arial Narrow"/>
                <w:sz w:val="12"/>
                <w:szCs w:val="12"/>
              </w:rPr>
              <w:t>Inne bez symbolu i o symbolu wyżej nie wymienionym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31</w:t>
            </w:r>
          </w:p>
        </w:tc>
        <w:tc>
          <w:tcPr>
            <w:tcW w:w="869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92342B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Default="0092342B" w:rsidP="009234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/>
                <w:sz w:val="12"/>
                <w:szCs w:val="12"/>
              </w:rPr>
              <w:t xml:space="preserve">GWo </w:t>
            </w:r>
            <w:r w:rsidRPr="00AC2E63">
              <w:rPr>
                <w:rFonts w:ascii="Arial" w:hAnsi="Arial" w:cs="Arial"/>
                <w:bCs/>
                <w:sz w:val="12"/>
                <w:szCs w:val="12"/>
              </w:rPr>
              <w:t>– ogółem</w:t>
            </w:r>
          </w:p>
          <w:p w:rsidR="0092342B" w:rsidRPr="00AC2E63" w:rsidRDefault="0092342B" w:rsidP="0092342B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 xml:space="preserve">          w tym sprawy o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C2E63">
              <w:rPr>
                <w:rFonts w:ascii="Arial" w:hAnsi="Arial" w:cs="Arial"/>
                <w:bCs/>
                <w:sz w:val="11"/>
                <w:szCs w:val="11"/>
              </w:rPr>
              <w:t>-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92342B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2342B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nadanie klauzuli wykonalności (z wyłączeniem spraw o symbolu 104m i 104p)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104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33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92342B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>nadanie klauzuli wykonalności przeciwko małżonkowi dłużnika (art. 787, 787</w:t>
            </w:r>
            <w:r w:rsidRPr="00AC2E63">
              <w:rPr>
                <w:rFonts w:ascii="Arial Narrow" w:hAnsi="Arial Narrow"/>
                <w:sz w:val="12"/>
                <w:szCs w:val="12"/>
                <w:vertAlign w:val="superscript"/>
              </w:rPr>
              <w:t>1</w:t>
            </w:r>
            <w:r w:rsidRPr="00AC2E63">
              <w:rPr>
                <w:rFonts w:ascii="Arial Narrow" w:hAnsi="Arial Narrow"/>
                <w:sz w:val="12"/>
                <w:szCs w:val="12"/>
              </w:rPr>
              <w:t xml:space="preserve"> k.p.c.)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104m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34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92342B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nadanie klauzuli wykonalności wobec przejścia uprawnień lub obowiązków (art. 788 k.p.c.)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104p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35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92342B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zwolnienie od kosztów sądowych i/lub ustanowienie radcy prawnego, adwokata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36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92342B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20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wyznaczenie sądu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37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92342B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8806E1" w:rsidRDefault="008806E1" w:rsidP="008806E1">
      <w:pPr>
        <w:pStyle w:val="Nagwek2"/>
      </w:pPr>
    </w:p>
    <w:p w:rsidR="008806E1" w:rsidRDefault="00116953" w:rsidP="008806E1">
      <w:pPr>
        <w:pStyle w:val="Nagwek2"/>
      </w:pPr>
      <w:r>
        <w:br w:type="page"/>
      </w:r>
    </w:p>
    <w:p w:rsidR="00AC2E63" w:rsidRPr="00AC2E63" w:rsidRDefault="00AC2E63" w:rsidP="008806E1">
      <w:pPr>
        <w:pStyle w:val="Nagwek2"/>
      </w:pPr>
      <w:r w:rsidRPr="00AC2E63">
        <w:t>Dział 1.1. Ewidencja spraw ogółem - z wyłączeniem zażaleniowych (dok.)</w:t>
      </w:r>
    </w:p>
    <w:tbl>
      <w:tblPr>
        <w:tblW w:w="15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364"/>
        <w:gridCol w:w="269"/>
        <w:gridCol w:w="11"/>
        <w:gridCol w:w="858"/>
        <w:gridCol w:w="11"/>
        <w:gridCol w:w="733"/>
        <w:gridCol w:w="11"/>
        <w:gridCol w:w="697"/>
        <w:gridCol w:w="11"/>
        <w:gridCol w:w="892"/>
        <w:gridCol w:w="11"/>
        <w:gridCol w:w="788"/>
        <w:gridCol w:w="11"/>
        <w:gridCol w:w="884"/>
        <w:gridCol w:w="11"/>
        <w:gridCol w:w="982"/>
        <w:gridCol w:w="11"/>
        <w:gridCol w:w="840"/>
        <w:gridCol w:w="11"/>
        <w:gridCol w:w="706"/>
        <w:gridCol w:w="11"/>
        <w:gridCol w:w="698"/>
        <w:gridCol w:w="11"/>
        <w:gridCol w:w="844"/>
        <w:gridCol w:w="11"/>
        <w:gridCol w:w="835"/>
        <w:gridCol w:w="11"/>
        <w:gridCol w:w="676"/>
        <w:gridCol w:w="11"/>
        <w:gridCol w:w="760"/>
        <w:gridCol w:w="11"/>
        <w:gridCol w:w="731"/>
        <w:gridCol w:w="11"/>
        <w:gridCol w:w="745"/>
        <w:gridCol w:w="11"/>
      </w:tblGrid>
      <w:tr w:rsidR="00AC2E63" w:rsidRPr="00AC2E63" w:rsidTr="00AC2E63">
        <w:trPr>
          <w:cantSplit/>
          <w:trHeight w:val="272"/>
        </w:trPr>
        <w:tc>
          <w:tcPr>
            <w:tcW w:w="3136" w:type="dxa"/>
            <w:gridSpan w:val="4"/>
            <w:vMerge w:val="restart"/>
            <w:vAlign w:val="center"/>
          </w:tcPr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Sprawy</w:t>
            </w:r>
          </w:p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wg repertoriów</w:t>
            </w:r>
          </w:p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lub wykazów</w:t>
            </w:r>
          </w:p>
        </w:tc>
        <w:tc>
          <w:tcPr>
            <w:tcW w:w="86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Pozostało z ubiegłego roku</w:t>
            </w:r>
            <w:r w:rsidRPr="00AC2E63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2355" w:type="dxa"/>
            <w:gridSpan w:val="6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WPŁYNĘŁO</w:t>
            </w:r>
          </w:p>
        </w:tc>
        <w:tc>
          <w:tcPr>
            <w:tcW w:w="8123" w:type="dxa"/>
            <w:gridSpan w:val="20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74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ind w:left="-42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Odroczono</w:t>
            </w:r>
          </w:p>
        </w:tc>
        <w:tc>
          <w:tcPr>
            <w:tcW w:w="7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AC2E63" w:rsidRPr="00AC2E63" w:rsidTr="00AC2E63">
        <w:trPr>
          <w:cantSplit/>
          <w:trHeight w:val="217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161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tym ponownie wpisane</w:t>
            </w:r>
          </w:p>
        </w:tc>
        <w:tc>
          <w:tcPr>
            <w:tcW w:w="7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razem</w:t>
            </w:r>
          </w:p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(kol. 6 do 14)</w:t>
            </w:r>
          </w:p>
        </w:tc>
        <w:tc>
          <w:tcPr>
            <w:tcW w:w="7324" w:type="dxa"/>
            <w:gridSpan w:val="18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 tego (w rubr. 5)</w:t>
            </w: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AC2E63">
        <w:trPr>
          <w:cantSplit/>
          <w:trHeight w:val="222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1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wyrokiem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zaocznym</w:t>
            </w:r>
          </w:p>
        </w:tc>
        <w:tc>
          <w:tcPr>
            <w:tcW w:w="9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uwzględniono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całości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lub w części</w:t>
            </w:r>
          </w:p>
        </w:tc>
        <w:tc>
          <w:tcPr>
            <w:tcW w:w="85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zawarto</w:t>
            </w:r>
          </w:p>
          <w:p w:rsidR="00AC2E63" w:rsidRPr="00AC2E63" w:rsidRDefault="00AC2E63" w:rsidP="00AC2E63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ugodę</w:t>
            </w:r>
          </w:p>
        </w:tc>
        <w:tc>
          <w:tcPr>
            <w:tcW w:w="71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oddalono</w:t>
            </w:r>
          </w:p>
        </w:tc>
        <w:tc>
          <w:tcPr>
            <w:tcW w:w="70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zwrócono</w:t>
            </w:r>
          </w:p>
        </w:tc>
        <w:tc>
          <w:tcPr>
            <w:tcW w:w="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odrzucono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przekazano do innej jednostki</w:t>
            </w:r>
          </w:p>
        </w:tc>
        <w:tc>
          <w:tcPr>
            <w:tcW w:w="6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umorzono</w:t>
            </w:r>
          </w:p>
        </w:tc>
        <w:tc>
          <w:tcPr>
            <w:tcW w:w="77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inne załatwienia</w:t>
            </w: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AC2E63">
        <w:trPr>
          <w:cantSplit/>
          <w:trHeight w:val="528"/>
          <w:tblHeader/>
        </w:trPr>
        <w:tc>
          <w:tcPr>
            <w:tcW w:w="3136" w:type="dxa"/>
            <w:gridSpan w:val="4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90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ind w:left="-42" w:right="-56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 tym przekazano  z innej jednostki</w:t>
            </w:r>
          </w:p>
        </w:tc>
        <w:tc>
          <w:tcPr>
            <w:tcW w:w="79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AC2E63">
        <w:trPr>
          <w:cantSplit/>
          <w:tblHeader/>
        </w:trPr>
        <w:tc>
          <w:tcPr>
            <w:tcW w:w="3136" w:type="dxa"/>
            <w:gridSpan w:val="4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6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44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0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9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95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17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71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2"/>
            <w:tcMar>
              <w:left w:w="28" w:type="dxa"/>
              <w:right w:w="28" w:type="dxa"/>
            </w:tcMar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wyłączenie sędziego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109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38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odtworzenie akt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39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zabezpieczenie dowodu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40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udzielenie zabezpieczenia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41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 xml:space="preserve">uchylenie lub zmianę prawomocnego postanowienia o udzieleniu zabezpieczenia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de-DE"/>
              </w:rPr>
              <w:t>42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>o zabezpieczenie środka dowodowego (art. 479</w:t>
            </w:r>
            <w:r w:rsidRPr="00AC2E63">
              <w:rPr>
                <w:rFonts w:ascii="Arial Narrow" w:hAnsi="Arial Narrow"/>
                <w:sz w:val="12"/>
                <w:szCs w:val="12"/>
                <w:vertAlign w:val="superscript"/>
              </w:rPr>
              <w:t>97</w:t>
            </w:r>
            <w:r w:rsidRPr="00AC2E63">
              <w:rPr>
                <w:rFonts w:ascii="Arial Narrow" w:hAnsi="Arial Narrow"/>
                <w:sz w:val="12"/>
                <w:szCs w:val="12"/>
              </w:rPr>
              <w:t xml:space="preserve"> k.p.c.)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134z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64192E">
              <w:rPr>
                <w:rFonts w:ascii="Arial" w:hAnsi="Arial" w:cs="Arial"/>
                <w:sz w:val="11"/>
                <w:szCs w:val="11"/>
              </w:rPr>
              <w:t>43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C2E63">
              <w:rPr>
                <w:rFonts w:ascii="Arial Narrow" w:hAnsi="Arial Narrow"/>
                <w:sz w:val="12"/>
                <w:szCs w:val="12"/>
              </w:rPr>
              <w:t>o wezwanie do udzielenia informacji (art. 479</w:t>
            </w:r>
            <w:r w:rsidRPr="00AC2E63">
              <w:rPr>
                <w:rFonts w:ascii="Arial Narrow" w:hAnsi="Arial Narrow"/>
                <w:sz w:val="12"/>
                <w:szCs w:val="12"/>
                <w:vertAlign w:val="superscript"/>
              </w:rPr>
              <w:t>113</w:t>
            </w:r>
            <w:r w:rsidRPr="00AC2E63">
              <w:rPr>
                <w:rFonts w:ascii="Arial Narrow" w:hAnsi="Arial Narrow"/>
                <w:sz w:val="12"/>
                <w:szCs w:val="12"/>
              </w:rPr>
              <w:t xml:space="preserve"> § 1 k.p.c.) ... 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134ui</w:t>
            </w: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4192E">
              <w:rPr>
                <w:rFonts w:ascii="Arial" w:hAnsi="Arial" w:cs="Arial"/>
                <w:sz w:val="11"/>
                <w:szCs w:val="11"/>
              </w:rPr>
              <w:t>44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64192E" w:rsidRDefault="0092342B" w:rsidP="0092342B">
            <w:pPr>
              <w:rPr>
                <w:rFonts w:ascii="Arial Narrow" w:hAnsi="Arial Narrow"/>
                <w:sz w:val="12"/>
                <w:szCs w:val="12"/>
              </w:rPr>
            </w:pPr>
            <w:r w:rsidRPr="0064192E">
              <w:rPr>
                <w:rFonts w:ascii="Arial Narrow" w:hAnsi="Arial Narrow"/>
                <w:sz w:val="12"/>
                <w:szCs w:val="12"/>
              </w:rPr>
              <w:t>Inne bez symbolu i o symbolu wyżej nie wymienionym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42B" w:rsidRPr="00AC2E63" w:rsidRDefault="0092342B" w:rsidP="00923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en-US"/>
              </w:rPr>
              <w:t>45</w:t>
            </w:r>
          </w:p>
        </w:tc>
        <w:tc>
          <w:tcPr>
            <w:tcW w:w="869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5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gridSpan w:val="2"/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Default="0092342B" w:rsidP="00BD1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" w:hAnsi="Arial" w:cs="Arial"/>
                <w:b/>
                <w:sz w:val="11"/>
                <w:szCs w:val="11"/>
                <w:lang w:val="en-US"/>
              </w:rPr>
            </w:pPr>
            <w:r w:rsidRPr="00AC2E63">
              <w:rPr>
                <w:rFonts w:ascii="Arial" w:hAnsi="Arial" w:cs="Arial"/>
                <w:b/>
                <w:sz w:val="12"/>
                <w:szCs w:val="12"/>
              </w:rPr>
              <w:t>WSC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" w:hAnsi="Arial" w:cs="Arial"/>
                <w:bCs/>
                <w:sz w:val="11"/>
                <w:szCs w:val="11"/>
                <w:lang w:val="en-US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4192E">
              <w:rPr>
                <w:rFonts w:ascii="Arial" w:hAnsi="Arial" w:cs="Arial"/>
                <w:sz w:val="11"/>
                <w:szCs w:val="11"/>
              </w:rPr>
              <w:t>46</w:t>
            </w:r>
          </w:p>
        </w:tc>
        <w:tc>
          <w:tcPr>
            <w:tcW w:w="86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2342B" w:rsidRPr="00AC2E63" w:rsidTr="00614CBB">
        <w:trPr>
          <w:gridAfter w:val="1"/>
          <w:wAfter w:w="11" w:type="dxa"/>
          <w:cantSplit/>
          <w:trHeight w:val="345"/>
        </w:trPr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" w:hAnsi="Arial" w:cs="Arial"/>
                <w:bCs/>
                <w:sz w:val="11"/>
                <w:szCs w:val="11"/>
                <w:lang w:val="en-US"/>
              </w:rPr>
            </w:pPr>
            <w:r w:rsidRPr="00AC2E63">
              <w:rPr>
                <w:rFonts w:ascii="Arial" w:hAnsi="Arial"/>
                <w:b/>
                <w:sz w:val="12"/>
                <w:szCs w:val="12"/>
              </w:rPr>
              <w:t>WSNc</w:t>
            </w:r>
            <w:r w:rsidRPr="00AC2E63">
              <w:rPr>
                <w:rFonts w:ascii="Arial" w:hAnsi="Arial"/>
                <w:bCs/>
                <w:sz w:val="12"/>
                <w:szCs w:val="12"/>
              </w:rPr>
              <w:t xml:space="preserve"> (skarga nadzwyczajna)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42B" w:rsidRPr="00AC2E63" w:rsidRDefault="0092342B" w:rsidP="0092342B">
            <w:pPr>
              <w:rPr>
                <w:rFonts w:ascii="Arial" w:hAnsi="Arial" w:cs="Arial"/>
                <w:bCs/>
                <w:sz w:val="11"/>
                <w:szCs w:val="11"/>
                <w:lang w:val="en-US"/>
              </w:rPr>
            </w:pPr>
          </w:p>
        </w:tc>
        <w:tc>
          <w:tcPr>
            <w:tcW w:w="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42B" w:rsidRPr="0064192E" w:rsidRDefault="0092342B" w:rsidP="0092342B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64192E">
              <w:rPr>
                <w:rFonts w:ascii="Arial" w:hAnsi="Arial" w:cs="Arial"/>
                <w:sz w:val="11"/>
                <w:szCs w:val="11"/>
                <w:lang w:val="en-US"/>
              </w:rPr>
              <w:t>47</w:t>
            </w:r>
          </w:p>
        </w:tc>
        <w:tc>
          <w:tcPr>
            <w:tcW w:w="869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44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03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99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342B" w:rsidRPr="00614CBB" w:rsidRDefault="0092342B" w:rsidP="00BD1517">
            <w:pPr>
              <w:jc w:val="right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7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342B" w:rsidRPr="00AC2E63" w:rsidRDefault="0092342B" w:rsidP="00BD1517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AC2E63" w:rsidRPr="00AC2E63" w:rsidRDefault="00AC2E63" w:rsidP="00AC2E63">
      <w:pPr>
        <w:rPr>
          <w:b/>
          <w:bCs/>
          <w:sz w:val="16"/>
        </w:rPr>
      </w:pPr>
    </w:p>
    <w:p w:rsidR="0064192E" w:rsidRPr="0064192E" w:rsidRDefault="0064192E" w:rsidP="0064192E">
      <w:pPr>
        <w:pStyle w:val="Nagwek9"/>
        <w:spacing w:before="40" w:after="40" w:line="240" w:lineRule="auto"/>
        <w:rPr>
          <w:color w:val="auto"/>
        </w:rPr>
      </w:pPr>
      <w:r w:rsidRPr="0064192E">
        <w:rPr>
          <w:color w:val="auto"/>
        </w:rPr>
        <w:t>Dział 1.2. Ewidencja spraw zażaleniowych</w:t>
      </w:r>
    </w:p>
    <w:tbl>
      <w:tblPr>
        <w:tblW w:w="136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8"/>
        <w:gridCol w:w="992"/>
        <w:gridCol w:w="993"/>
        <w:gridCol w:w="1133"/>
        <w:gridCol w:w="993"/>
        <w:gridCol w:w="1134"/>
        <w:gridCol w:w="992"/>
        <w:gridCol w:w="992"/>
        <w:gridCol w:w="992"/>
        <w:gridCol w:w="995"/>
        <w:gridCol w:w="1132"/>
        <w:gridCol w:w="1134"/>
      </w:tblGrid>
      <w:tr w:rsidR="00AC2E63" w:rsidRPr="00AC2E63" w:rsidTr="00C1551E">
        <w:trPr>
          <w:cantSplit/>
          <w:trHeight w:val="100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Sprawy</w:t>
            </w:r>
          </w:p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wg repertoriów</w:t>
            </w:r>
          </w:p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4"/>
              </w:rPr>
              <w:t>lub wykazów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992" w:type="dxa"/>
            <w:vMerge w:val="restart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Pozostało z ubiegłego roku</w:t>
            </w:r>
            <w:r w:rsidRPr="00AC2E63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WPŁYNĘŁO</w:t>
            </w:r>
          </w:p>
          <w:p w:rsidR="00AC2E63" w:rsidRPr="00AC2E63" w:rsidRDefault="00AC2E63" w:rsidP="00AC2E63">
            <w:pPr>
              <w:ind w:left="-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7231" w:type="dxa"/>
            <w:gridSpan w:val="7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1132" w:type="dxa"/>
            <w:vMerge w:val="restart"/>
            <w:vAlign w:val="center"/>
          </w:tcPr>
          <w:p w:rsidR="00AC2E63" w:rsidRPr="00AC2E63" w:rsidRDefault="00AC2E63" w:rsidP="00AC2E63">
            <w:pPr>
              <w:ind w:left="-42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bCs/>
                <w:sz w:val="12"/>
              </w:rPr>
              <w:t>Odroczono</w:t>
            </w:r>
          </w:p>
        </w:tc>
        <w:tc>
          <w:tcPr>
            <w:tcW w:w="1134" w:type="dxa"/>
            <w:vMerge w:val="restart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AC2E63" w:rsidRPr="00AC2E63" w:rsidTr="00C1551E">
        <w:trPr>
          <w:cantSplit/>
          <w:trHeight w:val="150"/>
          <w:tblHeader/>
        </w:trPr>
        <w:tc>
          <w:tcPr>
            <w:tcW w:w="1701" w:type="dxa"/>
            <w:vMerge/>
            <w:vAlign w:val="center"/>
          </w:tcPr>
          <w:p w:rsidR="00AC2E63" w:rsidRPr="00AC2E63" w:rsidRDefault="00AC2E63" w:rsidP="00AC2E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8" w:type="dxa"/>
            <w:vMerge/>
            <w:vAlign w:val="center"/>
          </w:tcPr>
          <w:p w:rsidR="00AC2E63" w:rsidRPr="00AC2E63" w:rsidRDefault="00AC2E63" w:rsidP="00AC2E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AC2E63" w:rsidRPr="00AC2E63" w:rsidRDefault="00AC2E63" w:rsidP="00AC2E63">
            <w:pPr>
              <w:ind w:left="-42" w:right="-5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6098" w:type="dxa"/>
            <w:gridSpan w:val="6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1132" w:type="dxa"/>
            <w:vMerge/>
            <w:vAlign w:val="center"/>
          </w:tcPr>
          <w:p w:rsidR="00AC2E63" w:rsidRPr="00AC2E63" w:rsidRDefault="00AC2E63" w:rsidP="00AC2E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C2E63" w:rsidRPr="00AC2E63" w:rsidRDefault="00AC2E63" w:rsidP="00AC2E63">
            <w:pPr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C1551E">
        <w:trPr>
          <w:cantSplit/>
          <w:trHeight w:val="120"/>
          <w:tblHeader/>
        </w:trPr>
        <w:tc>
          <w:tcPr>
            <w:tcW w:w="1701" w:type="dxa"/>
            <w:vMerge/>
            <w:vAlign w:val="center"/>
          </w:tcPr>
          <w:p w:rsidR="00AC2E63" w:rsidRPr="00AC2E63" w:rsidRDefault="00AC2E63" w:rsidP="00AC2E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8" w:type="dxa"/>
            <w:vMerge/>
            <w:vAlign w:val="center"/>
          </w:tcPr>
          <w:p w:rsidR="00AC2E63" w:rsidRPr="00AC2E63" w:rsidRDefault="00AC2E63" w:rsidP="00AC2E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AC2E63" w:rsidRPr="00AC2E63" w:rsidRDefault="00AC2E63" w:rsidP="00AC2E63">
            <w:pPr>
              <w:ind w:left="-42" w:right="-5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3" w:type="dxa"/>
            <w:vMerge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Align w:val="center"/>
          </w:tcPr>
          <w:p w:rsidR="00AC2E63" w:rsidRPr="00AC2E63" w:rsidRDefault="00AC2E63" w:rsidP="00AC2E63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2"/>
              </w:rPr>
            </w:pPr>
            <w:r w:rsidRPr="00AC2E63">
              <w:rPr>
                <w:rFonts w:ascii="Arial" w:hAnsi="Arial" w:cs="Arial"/>
                <w:sz w:val="12"/>
              </w:rPr>
              <w:t>oddalono</w:t>
            </w:r>
          </w:p>
        </w:tc>
        <w:tc>
          <w:tcPr>
            <w:tcW w:w="1134" w:type="dxa"/>
            <w:vAlign w:val="center"/>
          </w:tcPr>
          <w:p w:rsidR="00AC2E63" w:rsidRPr="00AC2E63" w:rsidRDefault="00AC2E63" w:rsidP="00AC2E63">
            <w:pPr>
              <w:ind w:left="-42"/>
              <w:jc w:val="center"/>
            </w:pPr>
            <w:r w:rsidRPr="00AC2E63">
              <w:rPr>
                <w:rFonts w:ascii="Arial" w:hAnsi="Arial" w:cs="Arial"/>
                <w:sz w:val="12"/>
              </w:rPr>
              <w:t>zmieniono</w:t>
            </w:r>
            <w:r w:rsidRPr="00AC2E63">
              <w:t xml:space="preserve"> </w:t>
            </w:r>
            <w:r w:rsidRPr="00AC2E63">
              <w:rPr>
                <w:rFonts w:ascii="Arial" w:hAnsi="Arial" w:cs="Arial"/>
                <w:sz w:val="12"/>
              </w:rPr>
              <w:t>w całości lub części</w:t>
            </w:r>
          </w:p>
        </w:tc>
        <w:tc>
          <w:tcPr>
            <w:tcW w:w="992" w:type="dxa"/>
            <w:vAlign w:val="center"/>
          </w:tcPr>
          <w:p w:rsidR="00AC2E63" w:rsidRPr="00AC2E63" w:rsidRDefault="00AC2E63" w:rsidP="00AC2E63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C2E63">
              <w:rPr>
                <w:rFonts w:ascii="Arial" w:hAnsi="Arial" w:cs="Arial"/>
                <w:sz w:val="13"/>
                <w:szCs w:val="13"/>
              </w:rPr>
              <w:t>uchylono</w:t>
            </w:r>
          </w:p>
        </w:tc>
        <w:tc>
          <w:tcPr>
            <w:tcW w:w="992" w:type="dxa"/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2"/>
              </w:rPr>
            </w:pPr>
            <w:r w:rsidRPr="00AC2E63">
              <w:rPr>
                <w:rFonts w:ascii="Arial" w:hAnsi="Arial" w:cs="Arial"/>
                <w:sz w:val="12"/>
              </w:rPr>
              <w:t>odrzucono</w:t>
            </w:r>
          </w:p>
        </w:tc>
        <w:tc>
          <w:tcPr>
            <w:tcW w:w="992" w:type="dxa"/>
            <w:vAlign w:val="center"/>
          </w:tcPr>
          <w:p w:rsidR="00AC2E63" w:rsidRPr="00AC2E63" w:rsidRDefault="00AC2E63" w:rsidP="00AC2E63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995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4"/>
              </w:rPr>
            </w:pPr>
            <w:r w:rsidRPr="00AC2E63">
              <w:rPr>
                <w:rFonts w:ascii="Arial" w:hAnsi="Arial" w:cs="Arial"/>
                <w:sz w:val="12"/>
              </w:rPr>
              <w:t>inne załatwienia</w:t>
            </w:r>
          </w:p>
        </w:tc>
        <w:tc>
          <w:tcPr>
            <w:tcW w:w="1132" w:type="dxa"/>
            <w:vMerge/>
            <w:vAlign w:val="center"/>
          </w:tcPr>
          <w:p w:rsidR="00AC2E63" w:rsidRPr="00AC2E63" w:rsidRDefault="00AC2E63" w:rsidP="00AC2E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C2E63" w:rsidRPr="00AC2E63" w:rsidRDefault="00AC2E63" w:rsidP="00AC2E63">
            <w:pPr>
              <w:rPr>
                <w:rFonts w:ascii="Arial" w:hAnsi="Arial" w:cs="Arial"/>
                <w:sz w:val="14"/>
              </w:rPr>
            </w:pPr>
          </w:p>
        </w:tc>
      </w:tr>
      <w:tr w:rsidR="00AC2E63" w:rsidRPr="00AC2E63" w:rsidTr="00AC2E63">
        <w:trPr>
          <w:cantSplit/>
          <w:trHeight w:val="142"/>
          <w:tblHeader/>
        </w:trPr>
        <w:tc>
          <w:tcPr>
            <w:tcW w:w="2129" w:type="dxa"/>
            <w:gridSpan w:val="2"/>
            <w:shd w:val="clear" w:color="auto" w:fill="auto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2E6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3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133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93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995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1132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AC2E63" w:rsidRPr="00AC2E63" w:rsidRDefault="00AC2E63" w:rsidP="00AC2E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2E63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C1551E" w:rsidRPr="00AC2E63" w:rsidTr="00C1551E">
        <w:trPr>
          <w:cantSplit/>
          <w:trHeight w:val="183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E63">
              <w:rPr>
                <w:rFonts w:ascii="Arial" w:hAnsi="Arial" w:cs="Arial"/>
                <w:b/>
                <w:bCs/>
                <w:sz w:val="14"/>
                <w:szCs w:val="14"/>
              </w:rPr>
              <w:t>GWz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2E63">
              <w:rPr>
                <w:rFonts w:ascii="Arial" w:hAnsi="Arial" w:cs="Arial"/>
                <w:sz w:val="11"/>
                <w:szCs w:val="11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51E" w:rsidRPr="00AC2E63" w:rsidRDefault="00C1551E" w:rsidP="00C1551E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</w:tbl>
    <w:p w:rsidR="00AC2E63" w:rsidRPr="00AC2E63" w:rsidRDefault="00AC2E63" w:rsidP="00AC2E63">
      <w:pPr>
        <w:rPr>
          <w:b/>
          <w:bCs/>
          <w:sz w:val="16"/>
        </w:rPr>
      </w:pPr>
    </w:p>
    <w:p w:rsidR="00AC2E63" w:rsidRPr="00AC2E63" w:rsidRDefault="004F02FD" w:rsidP="00AC2E63">
      <w:pPr>
        <w:rPr>
          <w:b/>
          <w:bCs/>
          <w:sz w:val="16"/>
        </w:rPr>
      </w:pPr>
      <w:r w:rsidRPr="00E354A0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97155</wp:posOffset>
                </wp:positionV>
                <wp:extent cx="5070475" cy="1845945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7047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5FE" w:rsidRPr="002177F1" w:rsidRDefault="001F05FE" w:rsidP="00AC2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77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Dział 1.1.b. </w:t>
                            </w:r>
                            <w:r w:rsidRPr="002177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(Dział 1.1, wiersz 7 kolumna 45 lit. b) w tym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749"/>
                              <w:gridCol w:w="1035"/>
                              <w:gridCol w:w="2913"/>
                              <w:gridCol w:w="444"/>
                              <w:gridCol w:w="1250"/>
                            </w:tblGrid>
                            <w:tr w:rsidR="001F05FE" w:rsidRPr="00CA51EF" w:rsidTr="00AC2E63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6277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05FE" w:rsidRPr="007335EC" w:rsidRDefault="001F05FE" w:rsidP="00AC2E63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bookmarkStart w:id="1" w:name="_Hlk20313835"/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</w:rPr>
                                    <w:t>Sprawy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AC2E63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</w:rPr>
                                    <w:t>Liczby spraw</w:t>
                                  </w:r>
                                </w:p>
                              </w:tc>
                            </w:tr>
                            <w:tr w:rsidR="001F05FE" w:rsidRPr="00CA51EF" w:rsidTr="00572F9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583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270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przekazane Sądowi Najwyższemu ze skargą nadzwyczajną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BD1517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F05FE" w:rsidRPr="00CA51EF" w:rsidTr="00572F9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5833" w:type="dxa"/>
                                  <w:gridSpan w:val="4"/>
                                  <w:tcBorders>
                                    <w:left w:val="single" w:sz="8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270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przesłane z Sądu Najwyższego w okresie sprawozdawczym (w. 02 = w. 03 do 08)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BD1517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F05FE" w:rsidRPr="00CA51EF" w:rsidTr="00572F9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136" w:type="dxa"/>
                                  <w:vMerge w:val="restart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CA51EF" w:rsidRDefault="001F05FE" w:rsidP="00572F91">
                                  <w:pPr>
                                    <w:ind w:left="85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371754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w których </w:t>
                                  </w:r>
                                  <w:r w:rsidRPr="00371754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br/>
                                    <w:t>Sąd Najwyższy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85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odrzucił skargę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BD1517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F05FE" w:rsidRPr="00CA51EF" w:rsidTr="00572F9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CA51EF" w:rsidRDefault="001F05FE" w:rsidP="00572F91">
                                  <w:pPr>
                                    <w:ind w:left="85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7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85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oddalił skargę  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BD1517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F05FE" w:rsidRPr="00CA51EF" w:rsidTr="00572F9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CA51EF" w:rsidRDefault="001F05FE" w:rsidP="00572F91">
                                  <w:pPr>
                                    <w:ind w:left="85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37" w:firstLine="14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uwzględnił skargę przez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uchylenie zaskarżonego orzeczenia i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 rozstrzygnięcie co do istoty sprawy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BD1517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F05FE" w:rsidRPr="00CA51EF" w:rsidTr="00572F91">
                              <w:trPr>
                                <w:cantSplit/>
                                <w:trHeight w:hRule="exact" w:val="376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CA51EF" w:rsidRDefault="001F05FE" w:rsidP="00572F91">
                                  <w:pPr>
                                    <w:ind w:left="85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ind w:left="30" w:hanging="3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 przekazanie sprawy właściwemu sądowi do    ponownego rozpoznania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572F9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BD1517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F05FE" w:rsidRPr="00CA51EF" w:rsidTr="00572F9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CA51EF" w:rsidRDefault="001F05FE" w:rsidP="00AC2E63">
                                  <w:pPr>
                                    <w:ind w:left="85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AC2E63">
                                  <w:pPr>
                                    <w:ind w:lef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AC2E6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 umorzenie postępowania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AC2E6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F05FE" w:rsidRPr="00BD1517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F05FE" w:rsidRPr="00CA51EF" w:rsidTr="00572F9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CA51EF" w:rsidRDefault="001F05FE" w:rsidP="00AC2E63">
                                  <w:pPr>
                                    <w:ind w:left="85" w:righ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7" w:type="dxa"/>
                                  <w:gridSpan w:val="3"/>
                                  <w:tcBorders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AC2E63">
                                  <w:pPr>
                                    <w:ind w:left="85"/>
                                    <w:suppressOverlap/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załatwił w inny sposób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Pr="007335EC" w:rsidRDefault="001F05FE" w:rsidP="00AC2E6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335E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05FE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F05FE" w:rsidRPr="00BD1517" w:rsidRDefault="001F05FE" w:rsidP="00BD1517">
                                  <w:pPr>
                                    <w:spacing w:after="40" w:line="140" w:lineRule="exact"/>
                                    <w:ind w:left="85" w:right="85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:rsidR="001F05FE" w:rsidRPr="008B0421" w:rsidRDefault="001F05FE" w:rsidP="00AC2E6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55pt;margin-top:7.65pt;width:399.25pt;height:1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" filled="f" stroked="f">
                <o:lock v:ext="edit" aspectratio="t"/>
                <v:textbox inset="2mm,2mm,0,0">
                  <w:txbxContent>
                    <w:p w:rsidR="001F05FE" w:rsidRPr="002177F1" w:rsidRDefault="001F05FE" w:rsidP="00AC2E63">
                      <w:pPr>
                        <w:rPr>
                          <w:sz w:val="16"/>
                          <w:szCs w:val="16"/>
                        </w:rPr>
                      </w:pPr>
                      <w:r w:rsidRPr="002177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Dział 1.1.b. </w:t>
                      </w:r>
                      <w:r w:rsidRPr="002177F1">
                        <w:rPr>
                          <w:rFonts w:ascii="Arial" w:hAnsi="Arial" w:cs="Arial"/>
                          <w:sz w:val="16"/>
                          <w:szCs w:val="16"/>
                        </w:rPr>
                        <w:t>(Dział 1.1, wiersz 7 kolumna 45 lit. b) w tym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6"/>
                        <w:gridCol w:w="749"/>
                        <w:gridCol w:w="1035"/>
                        <w:gridCol w:w="2913"/>
                        <w:gridCol w:w="444"/>
                        <w:gridCol w:w="1250"/>
                      </w:tblGrid>
                      <w:tr w:rsidR="001F05FE" w:rsidRPr="00CA51EF" w:rsidTr="00AC2E63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6277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05FE" w:rsidRPr="007335EC" w:rsidRDefault="001F05FE" w:rsidP="00AC2E63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bookmarkStart w:id="2" w:name="_Hlk20313835"/>
                            <w:r w:rsidRPr="007335EC">
                              <w:rPr>
                                <w:rFonts w:ascii="Arial" w:hAnsi="Arial"/>
                                <w:sz w:val="14"/>
                              </w:rPr>
                              <w:t>Sprawy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AC2E63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</w:rPr>
                              <w:t>Liczby spraw</w:t>
                            </w:r>
                          </w:p>
                        </w:tc>
                      </w:tr>
                      <w:tr w:rsidR="001F05FE" w:rsidRPr="00CA51EF" w:rsidTr="00572F9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5833" w:type="dxa"/>
                            <w:gridSpan w:val="4"/>
                            <w:tcBorders>
                              <w:top w:val="single" w:sz="4" w:space="0" w:color="auto"/>
                              <w:left w:val="single" w:sz="8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270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przekazane Sądowi Najwyższemu ze skargą nadzwyczajną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BD1517" w:rsidRDefault="001F05FE" w:rsidP="00BD1517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F05FE" w:rsidRPr="00CA51EF" w:rsidTr="00572F9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5833" w:type="dxa"/>
                            <w:gridSpan w:val="4"/>
                            <w:tcBorders>
                              <w:left w:val="single" w:sz="8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270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przesłane z Sądu Najwyższego w okresie sprawozdawczym (w. 02 = w. 03 do 08)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BD1517" w:rsidRDefault="001F05FE" w:rsidP="00BD1517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F05FE" w:rsidRPr="00CA51EF" w:rsidTr="00572F9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136" w:type="dxa"/>
                            <w:vMerge w:val="restart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CA51EF" w:rsidRDefault="001F05FE" w:rsidP="00572F91">
                            <w:pPr>
                              <w:ind w:left="85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37175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 których </w:t>
                            </w:r>
                            <w:r w:rsidRPr="0037175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Sąd Najwyższy</w:t>
                            </w:r>
                          </w:p>
                        </w:tc>
                        <w:tc>
                          <w:tcPr>
                            <w:tcW w:w="4697" w:type="dxa"/>
                            <w:gridSpan w:val="3"/>
                            <w:tcBorders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85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odrzucił skargę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BD1517" w:rsidRDefault="001F05FE" w:rsidP="00BD1517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F05FE" w:rsidRPr="00CA51EF" w:rsidTr="00572F9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1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CA51EF" w:rsidRDefault="001F05FE" w:rsidP="00572F91">
                            <w:pPr>
                              <w:ind w:left="85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7" w:type="dxa"/>
                            <w:gridSpan w:val="3"/>
                            <w:tcBorders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85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oddalił skargę  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BD1517" w:rsidRDefault="001F05FE" w:rsidP="00BD1517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F05FE" w:rsidRPr="00CA51EF" w:rsidTr="00572F9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1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CA51EF" w:rsidRDefault="001F05FE" w:rsidP="00572F91">
                            <w:pPr>
                              <w:ind w:left="85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37" w:firstLine="14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uwzględnił skargę przez</w:t>
                            </w:r>
                          </w:p>
                        </w:tc>
                        <w:tc>
                          <w:tcPr>
                            <w:tcW w:w="1035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uchylenie zaskarżonego orzeczenia i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rozstrzygnięcie co do istoty sprawy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BD1517" w:rsidRDefault="001F05FE" w:rsidP="00BD1517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F05FE" w:rsidRPr="00CA51EF" w:rsidTr="00572F91">
                        <w:trPr>
                          <w:cantSplit/>
                          <w:trHeight w:hRule="exact" w:val="376"/>
                        </w:trPr>
                        <w:tc>
                          <w:tcPr>
                            <w:tcW w:w="11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CA51EF" w:rsidRDefault="001F05FE" w:rsidP="00572F91">
                            <w:pPr>
                              <w:ind w:left="85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1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ind w:left="30" w:hanging="3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przekazanie sprawy właściwemu sądowi do    ponownego rozpoznania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572F91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BD1517" w:rsidRDefault="001F05FE" w:rsidP="00BD1517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F05FE" w:rsidRPr="00CA51EF" w:rsidTr="00572F9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1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CA51EF" w:rsidRDefault="001F05FE" w:rsidP="00AC2E63">
                            <w:pPr>
                              <w:ind w:left="85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AC2E63">
                            <w:pPr>
                              <w:ind w:lef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94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AC2E6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umorzenie postępowania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AC2E63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Default="001F05FE" w:rsidP="00BD1517">
                            <w:pPr>
                              <w:spacing w:after="40" w:line="140" w:lineRule="exact"/>
                              <w:ind w:left="85" w:right="85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F05FE" w:rsidRPr="00BD1517" w:rsidRDefault="001F05FE" w:rsidP="00BD1517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F05FE" w:rsidRPr="00CA51EF" w:rsidTr="00572F9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1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CA51EF" w:rsidRDefault="001F05FE" w:rsidP="00AC2E63">
                            <w:pPr>
                              <w:ind w:left="85" w:righ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7" w:type="dxa"/>
                            <w:gridSpan w:val="3"/>
                            <w:tcBorders>
                              <w:bottom w:val="single" w:sz="8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AC2E63">
                            <w:pPr>
                              <w:ind w:left="85"/>
                              <w:suppressOverlap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załatwił w inny sposób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Pr="007335EC" w:rsidRDefault="001F05FE" w:rsidP="00AC2E63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335E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05FE" w:rsidRDefault="001F05FE" w:rsidP="00BD1517">
                            <w:pPr>
                              <w:spacing w:after="40" w:line="140" w:lineRule="exact"/>
                              <w:ind w:left="85" w:right="85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F05FE" w:rsidRPr="00BD1517" w:rsidRDefault="001F05FE" w:rsidP="00BD1517">
                            <w:pPr>
                              <w:spacing w:after="40" w:line="140" w:lineRule="exact"/>
                              <w:ind w:left="85" w:right="85"/>
                              <w:suppressOverlap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bookmarkEnd w:id="2"/>
                    </w:tbl>
                    <w:p w:rsidR="001F05FE" w:rsidRPr="008B0421" w:rsidRDefault="001F05FE" w:rsidP="00AC2E6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E63" w:rsidRPr="0036208A" w:rsidRDefault="0036208A" w:rsidP="00AC2E63">
      <w:pPr>
        <w:shd w:val="clear" w:color="auto" w:fill="FFFFFF"/>
        <w:spacing w:before="80" w:line="180" w:lineRule="exact"/>
        <w:rPr>
          <w:rFonts w:ascii="Arial" w:hAnsi="Arial"/>
          <w:sz w:val="18"/>
        </w:rPr>
      </w:pPr>
      <w:r w:rsidRPr="0036208A">
        <w:rPr>
          <w:rFonts w:ascii="Arial" w:hAnsi="Arial" w:cs="Arial"/>
          <w:b/>
          <w:sz w:val="18"/>
          <w:szCs w:val="18"/>
        </w:rPr>
        <w:t>Dział 1.1.a.</w:t>
      </w:r>
      <w:r w:rsidRPr="0036208A">
        <w:rPr>
          <w:rFonts w:ascii="Arial" w:hAnsi="Arial"/>
          <w:sz w:val="18"/>
        </w:rPr>
        <w:t xml:space="preserve"> </w:t>
      </w:r>
      <w:r w:rsidRPr="0036208A">
        <w:rPr>
          <w:rFonts w:ascii="Arial" w:hAnsi="Arial"/>
          <w:sz w:val="16"/>
          <w:szCs w:val="16"/>
        </w:rPr>
        <w:t>(skarga o stwierdzenie niezgodności z prawem)</w:t>
      </w:r>
      <w:r w:rsidRPr="0036208A">
        <w:t xml:space="preserve"> </w:t>
      </w:r>
      <w:r w:rsidRPr="0036208A">
        <w:rPr>
          <w:rFonts w:ascii="Arial" w:hAnsi="Arial"/>
          <w:sz w:val="16"/>
          <w:szCs w:val="16"/>
        </w:rPr>
        <w:t>(Dział 1.1, wiersz 46 kolumna 5 lit. a)</w:t>
      </w:r>
      <w:r w:rsidR="00AC2E63" w:rsidRPr="0036208A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4564"/>
        <w:gridCol w:w="440"/>
        <w:gridCol w:w="1250"/>
      </w:tblGrid>
      <w:tr w:rsidR="00AC2E63" w:rsidRPr="00AC2E63" w:rsidTr="00AC2E63">
        <w:trPr>
          <w:cantSplit/>
          <w:trHeight w:hRule="exact" w:val="340"/>
        </w:trPr>
        <w:tc>
          <w:tcPr>
            <w:tcW w:w="6140" w:type="dxa"/>
            <w:gridSpan w:val="3"/>
            <w:shd w:val="clear" w:color="auto" w:fill="FFFFFF"/>
            <w:vAlign w:val="bottom"/>
          </w:tcPr>
          <w:p w:rsidR="00AC2E63" w:rsidRPr="00AC2E63" w:rsidRDefault="00AC2E63" w:rsidP="00AC2E63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AC2E63">
              <w:rPr>
                <w:rFonts w:ascii="Arial" w:hAnsi="Arial"/>
                <w:sz w:val="14"/>
              </w:rPr>
              <w:t>Liczba spraw: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AC2E63" w:rsidRPr="00AC2E63" w:rsidRDefault="00AC2E63" w:rsidP="00AC2E63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AC2E63">
              <w:rPr>
                <w:rFonts w:ascii="Arial" w:hAnsi="Arial"/>
                <w:sz w:val="14"/>
              </w:rPr>
              <w:t>Liczby spraw</w:t>
            </w:r>
          </w:p>
        </w:tc>
      </w:tr>
      <w:tr w:rsidR="00C1551E" w:rsidRPr="00AC2E63" w:rsidTr="001178D2">
        <w:trPr>
          <w:cantSplit/>
          <w:trHeight w:hRule="exact" w:val="340"/>
        </w:trPr>
        <w:tc>
          <w:tcPr>
            <w:tcW w:w="5700" w:type="dxa"/>
            <w:gridSpan w:val="2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C1551E" w:rsidRPr="00AC2E63" w:rsidRDefault="00C1551E" w:rsidP="00C1551E">
            <w:pPr>
              <w:spacing w:after="40" w:line="140" w:lineRule="exact"/>
              <w:ind w:left="206" w:right="85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/>
                <w:sz w:val="14"/>
                <w:szCs w:val="14"/>
              </w:rPr>
              <w:t>Przekazanych Sądowi Najwyższemu ze skargą o stwierdzenie niezgodności z prawem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AC2E6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572F91">
            <w:pPr>
              <w:spacing w:after="40" w:line="140" w:lineRule="exact"/>
              <w:ind w:left="85" w:right="85"/>
              <w:jc w:val="right"/>
              <w:rPr>
                <w:rFonts w:ascii="Arial" w:hAnsi="Arial"/>
                <w:sz w:val="14"/>
              </w:rPr>
            </w:pPr>
          </w:p>
        </w:tc>
      </w:tr>
      <w:tr w:rsidR="00C1551E" w:rsidRPr="00AC2E63" w:rsidTr="001178D2">
        <w:trPr>
          <w:cantSplit/>
          <w:trHeight w:hRule="exact" w:val="340"/>
        </w:trPr>
        <w:tc>
          <w:tcPr>
            <w:tcW w:w="5700" w:type="dxa"/>
            <w:gridSpan w:val="2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C1551E" w:rsidRPr="00AC2E63" w:rsidRDefault="00C1551E" w:rsidP="00C1551E">
            <w:pPr>
              <w:spacing w:after="40" w:line="140" w:lineRule="exact"/>
              <w:ind w:left="206" w:right="85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/>
                <w:sz w:val="14"/>
                <w:szCs w:val="14"/>
              </w:rPr>
              <w:t>Przesłanych z Sądu Najwyższego w okresie sprawozdawczym (w. 02 = w. 03 do 07)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AC2E6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25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BD1517" w:rsidRDefault="00C1551E" w:rsidP="00572F91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551E" w:rsidRPr="00AC2E63" w:rsidTr="001178D2">
        <w:trPr>
          <w:cantSplit/>
          <w:trHeight w:hRule="exact" w:val="340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/>
                <w:sz w:val="14"/>
                <w:szCs w:val="14"/>
              </w:rPr>
              <w:t>w których</w:t>
            </w:r>
          </w:p>
          <w:p w:rsidR="00C1551E" w:rsidRPr="00AC2E63" w:rsidRDefault="00C1551E" w:rsidP="00C1551E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/>
                <w:sz w:val="14"/>
                <w:szCs w:val="14"/>
              </w:rPr>
              <w:t>Sąd Najwyższy</w:t>
            </w:r>
          </w:p>
        </w:tc>
        <w:tc>
          <w:tcPr>
            <w:tcW w:w="456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/>
                <w:sz w:val="14"/>
                <w:szCs w:val="14"/>
              </w:rPr>
              <w:t>odmówił przyjęcia skargi (art.424</w:t>
            </w:r>
            <w:r w:rsidRPr="00AC2E63">
              <w:rPr>
                <w:rFonts w:ascii="Arial" w:hAnsi="Arial"/>
                <w:sz w:val="14"/>
                <w:szCs w:val="14"/>
                <w:vertAlign w:val="superscript"/>
              </w:rPr>
              <w:t>9</w:t>
            </w:r>
            <w:r w:rsidRPr="00AC2E63">
              <w:rPr>
                <w:rFonts w:ascii="Arial" w:hAnsi="Arial"/>
                <w:sz w:val="14"/>
                <w:szCs w:val="14"/>
              </w:rPr>
              <w:t xml:space="preserve"> kpc)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AC2E6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25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BD1517" w:rsidRDefault="00C1551E" w:rsidP="00572F91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551E" w:rsidRPr="00AC2E63" w:rsidTr="001178D2">
        <w:trPr>
          <w:cantSplit/>
          <w:trHeight w:hRule="exact" w:val="340"/>
        </w:trPr>
        <w:tc>
          <w:tcPr>
            <w:tcW w:w="1136" w:type="dxa"/>
            <w:vMerge/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/>
                <w:sz w:val="14"/>
                <w:szCs w:val="14"/>
              </w:rPr>
              <w:t>odrzucił skargę (art.424</w:t>
            </w:r>
            <w:r w:rsidRPr="00AC2E63">
              <w:rPr>
                <w:rFonts w:ascii="Arial" w:hAnsi="Arial"/>
                <w:sz w:val="14"/>
                <w:szCs w:val="14"/>
                <w:vertAlign w:val="superscript"/>
              </w:rPr>
              <w:t xml:space="preserve">8 </w:t>
            </w:r>
            <w:r w:rsidRPr="00AC2E63">
              <w:rPr>
                <w:rFonts w:ascii="Arial" w:hAnsi="Arial"/>
                <w:sz w:val="14"/>
                <w:szCs w:val="14"/>
              </w:rPr>
              <w:t xml:space="preserve">kpc) 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AC2E6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25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BD1517" w:rsidRDefault="00C1551E" w:rsidP="00572F91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551E" w:rsidRPr="00AC2E63" w:rsidTr="001178D2">
        <w:trPr>
          <w:cantSplit/>
          <w:trHeight w:hRule="exact" w:val="340"/>
        </w:trPr>
        <w:tc>
          <w:tcPr>
            <w:tcW w:w="1136" w:type="dxa"/>
            <w:vMerge/>
            <w:shd w:val="clear" w:color="auto" w:fill="FFFFFF"/>
            <w:vAlign w:val="bottom"/>
          </w:tcPr>
          <w:p w:rsidR="00C1551E" w:rsidRPr="00AC2E63" w:rsidRDefault="00C1551E" w:rsidP="00C1551E">
            <w:pPr>
              <w:shd w:val="clear" w:color="auto" w:fill="FFFF99"/>
              <w:spacing w:after="40" w:line="140" w:lineRule="exact"/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spacing w:after="40" w:line="140" w:lineRule="exact"/>
              <w:ind w:left="85" w:right="85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/>
                <w:sz w:val="14"/>
                <w:szCs w:val="14"/>
              </w:rPr>
              <w:t>oddalił skargę  (art.424</w:t>
            </w:r>
            <w:r w:rsidRPr="00AC2E63">
              <w:rPr>
                <w:rFonts w:ascii="Arial" w:hAnsi="Arial"/>
                <w:sz w:val="14"/>
                <w:szCs w:val="14"/>
                <w:vertAlign w:val="superscript"/>
              </w:rPr>
              <w:t>11</w:t>
            </w:r>
            <w:r w:rsidRPr="00AC2E63">
              <w:rPr>
                <w:rFonts w:ascii="Arial" w:hAnsi="Arial"/>
                <w:sz w:val="14"/>
                <w:szCs w:val="14"/>
              </w:rPr>
              <w:t xml:space="preserve"> §1 kpc)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C2E6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25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BD1517" w:rsidRDefault="00C1551E" w:rsidP="00BD1517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551E" w:rsidRPr="00AC2E63" w:rsidTr="001178D2">
        <w:trPr>
          <w:cantSplit/>
          <w:trHeight w:hRule="exact" w:val="340"/>
        </w:trPr>
        <w:tc>
          <w:tcPr>
            <w:tcW w:w="1136" w:type="dxa"/>
            <w:vMerge/>
            <w:shd w:val="clear" w:color="auto" w:fill="FFFFFF"/>
            <w:vAlign w:val="bottom"/>
          </w:tcPr>
          <w:p w:rsidR="00C1551E" w:rsidRPr="00AC2E63" w:rsidRDefault="00C1551E" w:rsidP="00C1551E">
            <w:pPr>
              <w:shd w:val="clear" w:color="auto" w:fill="FFFF99"/>
              <w:spacing w:after="40" w:line="140" w:lineRule="exact"/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ind w:left="85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/>
                <w:sz w:val="14"/>
                <w:szCs w:val="14"/>
              </w:rPr>
              <w:t>uwzględnił skargę (art.424</w:t>
            </w:r>
            <w:r w:rsidRPr="00AC2E63">
              <w:rPr>
                <w:rFonts w:ascii="Arial" w:hAnsi="Arial"/>
                <w:sz w:val="14"/>
                <w:szCs w:val="14"/>
                <w:vertAlign w:val="superscript"/>
              </w:rPr>
              <w:t>11</w:t>
            </w:r>
            <w:r w:rsidRPr="00AC2E63">
              <w:rPr>
                <w:rFonts w:ascii="Arial" w:hAnsi="Arial"/>
                <w:sz w:val="14"/>
                <w:szCs w:val="14"/>
              </w:rPr>
              <w:t xml:space="preserve"> §2 kpc)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C2E63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25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BD1517" w:rsidRDefault="00C1551E" w:rsidP="00572F91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551E" w:rsidRPr="00AC2E63" w:rsidTr="001178D2">
        <w:trPr>
          <w:cantSplit/>
          <w:trHeight w:hRule="exact" w:val="340"/>
        </w:trPr>
        <w:tc>
          <w:tcPr>
            <w:tcW w:w="1136" w:type="dxa"/>
            <w:vMerge/>
            <w:shd w:val="clear" w:color="auto" w:fill="FFFFFF"/>
            <w:vAlign w:val="bottom"/>
          </w:tcPr>
          <w:p w:rsidR="00C1551E" w:rsidRPr="00AC2E63" w:rsidRDefault="00C1551E" w:rsidP="00C1551E">
            <w:pPr>
              <w:shd w:val="clear" w:color="auto" w:fill="FFFF99"/>
              <w:spacing w:after="40" w:line="140" w:lineRule="exact"/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ind w:left="85"/>
              <w:rPr>
                <w:rFonts w:ascii="Arial" w:hAnsi="Arial"/>
                <w:sz w:val="14"/>
                <w:szCs w:val="14"/>
              </w:rPr>
            </w:pPr>
            <w:r w:rsidRPr="00AC2E63">
              <w:rPr>
                <w:rFonts w:ascii="Arial" w:hAnsi="Arial" w:cs="Arial"/>
                <w:sz w:val="14"/>
                <w:szCs w:val="14"/>
              </w:rPr>
              <w:t>załatwił w inny sposób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1551E" w:rsidRPr="00AC2E63" w:rsidRDefault="00C1551E" w:rsidP="00C1551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C2E63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1551E" w:rsidRPr="00BD1517" w:rsidRDefault="00C1551E" w:rsidP="00BD1517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6208A" w:rsidRPr="00E31D64" w:rsidRDefault="003676FD" w:rsidP="0036208A">
      <w:pPr>
        <w:rPr>
          <w:rFonts w:ascii="Arial" w:hAnsi="Arial" w:cs="Arial"/>
          <w:b/>
          <w:sz w:val="18"/>
          <w:szCs w:val="18"/>
        </w:rPr>
      </w:pPr>
      <w:r>
        <w:br w:type="page"/>
      </w:r>
      <w:r w:rsidR="0036208A" w:rsidRPr="00E31D64">
        <w:rPr>
          <w:rFonts w:ascii="Arial" w:hAnsi="Arial" w:cs="Arial"/>
          <w:b/>
          <w:sz w:val="18"/>
          <w:szCs w:val="18"/>
        </w:rPr>
        <w:lastRenderedPageBreak/>
        <w:t>Dział 1.1.c. Sprawy mediacyjne</w:t>
      </w:r>
    </w:p>
    <w:tbl>
      <w:tblPr>
        <w:tblpPr w:leftFromText="142" w:rightFromText="142" w:vertAnchor="text" w:horzAnchor="margin" w:tblpX="60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7"/>
        <w:gridCol w:w="615"/>
        <w:gridCol w:w="709"/>
        <w:gridCol w:w="90"/>
        <w:gridCol w:w="7796"/>
        <w:gridCol w:w="365"/>
        <w:gridCol w:w="1408"/>
      </w:tblGrid>
      <w:tr w:rsidR="0036208A" w:rsidRPr="00E31D64" w:rsidTr="00614CBB">
        <w:trPr>
          <w:trHeight w:val="258"/>
        </w:trPr>
        <w:tc>
          <w:tcPr>
            <w:tcW w:w="10216" w:type="dxa"/>
            <w:gridSpan w:val="7"/>
            <w:shd w:val="clear" w:color="auto" w:fill="auto"/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D64">
              <w:rPr>
                <w:rFonts w:ascii="Arial" w:hAnsi="Arial" w:cs="Arial"/>
                <w:sz w:val="16"/>
                <w:szCs w:val="16"/>
              </w:rPr>
              <w:t>Sądowe</w:t>
            </w:r>
          </w:p>
        </w:tc>
        <w:tc>
          <w:tcPr>
            <w:tcW w:w="1408" w:type="dxa"/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D64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</w:tr>
      <w:tr w:rsidR="0036208A" w:rsidRPr="00E31D64" w:rsidTr="00614CBB">
        <w:trPr>
          <w:trHeight w:val="135"/>
        </w:trPr>
        <w:tc>
          <w:tcPr>
            <w:tcW w:w="10216" w:type="dxa"/>
            <w:gridSpan w:val="7"/>
            <w:shd w:val="clear" w:color="auto" w:fill="auto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6208A" w:rsidRPr="00E31D64" w:rsidTr="00614CBB">
        <w:trPr>
          <w:trHeight w:val="190"/>
        </w:trPr>
        <w:tc>
          <w:tcPr>
            <w:tcW w:w="354" w:type="dxa"/>
            <w:vMerge w:val="restart"/>
            <w:shd w:val="clear" w:color="auto" w:fill="auto"/>
            <w:textDirection w:val="btL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902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6208A" w:rsidRPr="00E31D64" w:rsidRDefault="0036208A" w:rsidP="0036208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Liczba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spraw w których</w:t>
            </w:r>
          </w:p>
        </w:tc>
        <w:tc>
          <w:tcPr>
            <w:tcW w:w="78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przeprowadzono spotkanie informacyjne (art. 183 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4 kpc)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08A" w:rsidRPr="00E31D64" w:rsidTr="00614CBB">
        <w:trPr>
          <w:trHeight w:val="75"/>
        </w:trPr>
        <w:tc>
          <w:tcPr>
            <w:tcW w:w="354" w:type="dxa"/>
            <w:vMerge/>
            <w:shd w:val="clear" w:color="auto" w:fill="auto"/>
            <w:textDirection w:val="btL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strony skierowano do mediacji po udziale w spotkaniu informacyjnym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D64" w:rsidRPr="00E31D64" w:rsidTr="0036208A">
        <w:trPr>
          <w:trHeight w:val="230"/>
        </w:trPr>
        <w:tc>
          <w:tcPr>
            <w:tcW w:w="354" w:type="dxa"/>
            <w:vMerge/>
            <w:shd w:val="clear" w:color="auto" w:fill="auto"/>
            <w:textDirection w:val="btL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strony skierowano do mediacji na podstawie postanowienia sądu (art. 183 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1 kpc)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ind w:right="-6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  8</w:t>
            </w:r>
          </w:p>
        </w:tc>
      </w:tr>
      <w:tr w:rsidR="0036208A" w:rsidRPr="00E31D64" w:rsidTr="00614CBB">
        <w:trPr>
          <w:trHeight w:val="248"/>
        </w:trPr>
        <w:tc>
          <w:tcPr>
            <w:tcW w:w="354" w:type="dxa"/>
            <w:vMerge/>
            <w:shd w:val="clear" w:color="auto" w:fill="auto"/>
            <w:textDirection w:val="btL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208A" w:rsidRPr="00E31D64" w:rsidRDefault="0036208A" w:rsidP="0036208A">
            <w:pPr>
              <w:ind w:left="16"/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mediacji ogółem (w jednej sprawie może być więcej niż jedna mediacja)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6208A" w:rsidRPr="00E31D64" w:rsidTr="00614CBB">
        <w:trPr>
          <w:trHeight w:val="248"/>
        </w:trPr>
        <w:tc>
          <w:tcPr>
            <w:tcW w:w="354" w:type="dxa"/>
            <w:vMerge/>
            <w:shd w:val="clear" w:color="auto" w:fill="auto"/>
            <w:textDirection w:val="btL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208A" w:rsidRPr="00E31D64" w:rsidRDefault="0036208A" w:rsidP="0036208A">
            <w:pPr>
              <w:ind w:left="16"/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protokołów złożonych przez mediatorów po podjęciu mediacji przez strony (art. 183 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2 kpc)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08A" w:rsidRPr="00E31D64" w:rsidTr="00614CBB">
        <w:trPr>
          <w:trHeight w:val="239"/>
        </w:trPr>
        <w:tc>
          <w:tcPr>
            <w:tcW w:w="354" w:type="dxa"/>
            <w:vMerge w:val="restart"/>
            <w:shd w:val="clear" w:color="auto" w:fill="auto"/>
            <w:textDirection w:val="btL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Rozstrzy</w:t>
            </w:r>
            <w:r w:rsidRPr="00E31D64">
              <w:rPr>
                <w:rFonts w:ascii="Arial" w:hAnsi="Arial" w:cs="Arial"/>
                <w:sz w:val="14"/>
                <w:szCs w:val="14"/>
              </w:rPr>
              <w:softHyphen/>
              <w:t>gnięcie przed</w:t>
            </w:r>
          </w:p>
        </w:tc>
        <w:tc>
          <w:tcPr>
            <w:tcW w:w="287" w:type="dxa"/>
            <w:vMerge w:val="restart"/>
            <w:shd w:val="clear" w:color="auto" w:fill="auto"/>
            <w:textDirection w:val="btL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mediatorem</w:t>
            </w:r>
          </w:p>
        </w:tc>
        <w:tc>
          <w:tcPr>
            <w:tcW w:w="14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w sprawach skierowanych w trybie (art. 183 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1 kpc) -  liczba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ugód zawartych przed mediatorem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6208A" w:rsidRPr="00E31D64" w:rsidTr="00614CBB">
        <w:trPr>
          <w:trHeight w:val="188"/>
        </w:trPr>
        <w:tc>
          <w:tcPr>
            <w:tcW w:w="354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spraw, w których nie zawarto ugody przed mediatorem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208A" w:rsidRPr="00E31D64" w:rsidTr="00614CBB">
        <w:trPr>
          <w:trHeight w:val="104"/>
        </w:trPr>
        <w:tc>
          <w:tcPr>
            <w:tcW w:w="354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spraw, w których postępowanie mediacyjne  przed mediatorem zakończyło się w inny sposób niż wykazany w w . 06 i 07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208A" w:rsidRPr="00E31D64" w:rsidTr="00614CBB">
        <w:trPr>
          <w:trHeight w:val="155"/>
        </w:trPr>
        <w:tc>
          <w:tcPr>
            <w:tcW w:w="354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shd w:val="clear" w:color="auto" w:fill="auto"/>
            <w:textDirection w:val="btLr"/>
          </w:tcPr>
          <w:p w:rsidR="0036208A" w:rsidRPr="00E31D64" w:rsidRDefault="0036208A" w:rsidP="0036208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sądem</w:t>
            </w:r>
          </w:p>
        </w:tc>
        <w:tc>
          <w:tcPr>
            <w:tcW w:w="9210" w:type="dxa"/>
            <w:gridSpan w:val="4"/>
            <w:tcBorders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zatwierdzono ugodę (liczba spraw w których sąd zatwierdził ugodę lecz nie umorzył postępowania)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08A" w:rsidRPr="00E31D64" w:rsidTr="00614CBB">
        <w:trPr>
          <w:trHeight w:val="202"/>
        </w:trPr>
        <w:tc>
          <w:tcPr>
            <w:tcW w:w="354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0" w:type="dxa"/>
            <w:gridSpan w:val="4"/>
            <w:tcBorders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    w tym nadano klauzulę wykonalności w trybie art. 183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E31D64">
              <w:rPr>
                <w:rFonts w:ascii="Arial" w:hAnsi="Arial" w:cs="Arial"/>
                <w:sz w:val="14"/>
                <w:szCs w:val="14"/>
              </w:rPr>
              <w:t>§2 kpc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08A" w:rsidRPr="00E31D64" w:rsidTr="00614CBB">
        <w:trPr>
          <w:trHeight w:val="212"/>
        </w:trPr>
        <w:tc>
          <w:tcPr>
            <w:tcW w:w="354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0" w:type="dxa"/>
            <w:gridSpan w:val="4"/>
            <w:tcBorders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zatwierdzono ugodę i umorzono postępowanie (art. 183 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1 i 2 kpc)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6208A" w:rsidRPr="00E31D64" w:rsidTr="00614CBB">
        <w:trPr>
          <w:trHeight w:val="137"/>
        </w:trPr>
        <w:tc>
          <w:tcPr>
            <w:tcW w:w="354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0" w:type="dxa"/>
            <w:gridSpan w:val="4"/>
            <w:tcBorders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trike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    w tym nadano klauzulę wykonalności w trybie art. 183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E31D64">
              <w:rPr>
                <w:rFonts w:ascii="Arial" w:hAnsi="Arial" w:cs="Arial"/>
                <w:sz w:val="14"/>
                <w:szCs w:val="14"/>
              </w:rPr>
              <w:t>§2 kpc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D64" w:rsidRPr="00E31D64" w:rsidTr="00614CBB">
        <w:trPr>
          <w:trHeight w:val="211"/>
        </w:trPr>
        <w:tc>
          <w:tcPr>
            <w:tcW w:w="354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36208A" w:rsidRPr="00E31D64" w:rsidRDefault="0036208A" w:rsidP="00362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0" w:type="dxa"/>
            <w:gridSpan w:val="4"/>
            <w:tcBorders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odmówiono  zatwierdzenia ugody w trybie (art. 183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3 kpc)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p w:rsidR="0036208A" w:rsidRPr="00E31D64" w:rsidRDefault="0036208A" w:rsidP="0036208A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="5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8186"/>
        <w:gridCol w:w="378"/>
        <w:gridCol w:w="1399"/>
      </w:tblGrid>
      <w:tr w:rsidR="00E31D64" w:rsidRPr="00E31D64" w:rsidTr="00614CBB">
        <w:trPr>
          <w:trHeight w:val="207"/>
        </w:trPr>
        <w:tc>
          <w:tcPr>
            <w:tcW w:w="10219" w:type="dxa"/>
            <w:gridSpan w:val="3"/>
            <w:vMerge w:val="restart"/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D64">
              <w:rPr>
                <w:rFonts w:ascii="Arial" w:hAnsi="Arial" w:cs="Arial"/>
                <w:sz w:val="16"/>
                <w:szCs w:val="16"/>
              </w:rPr>
              <w:t>Pozasądowe w I instancji</w:t>
            </w:r>
          </w:p>
        </w:tc>
        <w:tc>
          <w:tcPr>
            <w:tcW w:w="1399" w:type="dxa"/>
            <w:vMerge w:val="restart"/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D64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</w:tr>
      <w:tr w:rsidR="00E31D64" w:rsidRPr="00E31D64" w:rsidTr="00E31D64">
        <w:trPr>
          <w:trHeight w:val="184"/>
        </w:trPr>
        <w:tc>
          <w:tcPr>
            <w:tcW w:w="10219" w:type="dxa"/>
            <w:gridSpan w:val="3"/>
            <w:vMerge/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08A" w:rsidRPr="00E31D64" w:rsidTr="00614CBB">
        <w:trPr>
          <w:trHeight w:val="135"/>
        </w:trPr>
        <w:tc>
          <w:tcPr>
            <w:tcW w:w="10219" w:type="dxa"/>
            <w:gridSpan w:val="3"/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36208A" w:rsidRPr="00E31D64" w:rsidRDefault="0036208A" w:rsidP="00614C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6208A" w:rsidRPr="00E31D64" w:rsidTr="00614CBB">
        <w:trPr>
          <w:trHeight w:val="170"/>
        </w:trPr>
        <w:tc>
          <w:tcPr>
            <w:tcW w:w="1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ind w:right="-28"/>
              <w:rPr>
                <w:rFonts w:ascii="Arial" w:hAnsi="Arial" w:cs="Arial"/>
                <w:sz w:val="14"/>
                <w:szCs w:val="14"/>
              </w:rPr>
            </w:pPr>
          </w:p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6"/>
                <w:szCs w:val="16"/>
              </w:rPr>
              <w:t>Wpływ</w:t>
            </w:r>
          </w:p>
        </w:tc>
        <w:tc>
          <w:tcPr>
            <w:tcW w:w="81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208A" w:rsidRPr="00E31D64" w:rsidRDefault="0036208A" w:rsidP="0036208A">
            <w:pPr>
              <w:ind w:right="-28"/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cs="Arial"/>
                <w:sz w:val="14"/>
                <w:szCs w:val="14"/>
              </w:rPr>
              <w:t>liczba wniosków o zatwierdzenie ugody złożonych przez stronę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08A" w:rsidRPr="00E31D64" w:rsidTr="00614CBB">
        <w:trPr>
          <w:trHeight w:val="17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liczba protokołów złożonych przez mediatorów po podjęciu mediacji przez strony, zawierających ugody (art. 183 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1 kpc)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08A" w:rsidRPr="00E31D64" w:rsidTr="00614CBB">
        <w:trPr>
          <w:trHeight w:val="1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6"/>
                <w:szCs w:val="16"/>
              </w:rPr>
              <w:t>Rozstrzygnięcie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zatwierdzono ugodę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08A" w:rsidRPr="00E31D64" w:rsidTr="00614CBB">
        <w:trPr>
          <w:trHeight w:val="17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trike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 xml:space="preserve">nadano klauzulę wykonalności (art. 183 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2 kpc)</w:t>
            </w:r>
          </w:p>
        </w:tc>
        <w:tc>
          <w:tcPr>
            <w:tcW w:w="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D64" w:rsidRPr="00E31D64" w:rsidTr="00614CBB">
        <w:trPr>
          <w:trHeight w:val="17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rPr>
                <w:rFonts w:ascii="Arial" w:hAnsi="Arial" w:cs="Arial"/>
                <w:sz w:val="14"/>
                <w:szCs w:val="14"/>
              </w:rPr>
            </w:pPr>
            <w:r w:rsidRPr="00E31D64">
              <w:rPr>
                <w:rFonts w:ascii="Arial" w:hAnsi="Arial" w:cs="Arial"/>
                <w:sz w:val="14"/>
                <w:szCs w:val="14"/>
              </w:rPr>
              <w:t>odmówiono  zatwierdzenia ugody w trybie (art. 183</w:t>
            </w:r>
            <w:r w:rsidRPr="00E31D6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E31D64">
              <w:rPr>
                <w:rFonts w:ascii="Arial" w:hAnsi="Arial" w:cs="Arial"/>
                <w:sz w:val="14"/>
                <w:szCs w:val="14"/>
              </w:rPr>
              <w:t xml:space="preserve"> § 3 kpc)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D64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08A" w:rsidRPr="00E31D64" w:rsidRDefault="0036208A" w:rsidP="00362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208A" w:rsidRDefault="0036208A" w:rsidP="00B0081B">
      <w:pPr>
        <w:pStyle w:val="Nagwek3"/>
        <w:jc w:val="both"/>
        <w:rPr>
          <w:rFonts w:cs="Arial"/>
          <w:color w:val="auto"/>
          <w:sz w:val="24"/>
          <w:szCs w:val="24"/>
        </w:rPr>
      </w:pPr>
    </w:p>
    <w:p w:rsidR="0036208A" w:rsidRDefault="0036208A" w:rsidP="00B0081B">
      <w:pPr>
        <w:pStyle w:val="Nagwek3"/>
        <w:jc w:val="both"/>
        <w:rPr>
          <w:rFonts w:cs="Arial"/>
          <w:color w:val="auto"/>
          <w:sz w:val="24"/>
          <w:szCs w:val="24"/>
        </w:rPr>
      </w:pPr>
    </w:p>
    <w:p w:rsidR="0036208A" w:rsidRDefault="0036208A" w:rsidP="00B0081B">
      <w:pPr>
        <w:pStyle w:val="Nagwek3"/>
        <w:jc w:val="both"/>
        <w:rPr>
          <w:rFonts w:cs="Arial"/>
          <w:color w:val="auto"/>
          <w:sz w:val="24"/>
          <w:szCs w:val="24"/>
        </w:rPr>
      </w:pPr>
    </w:p>
    <w:p w:rsidR="0036208A" w:rsidRDefault="0036208A" w:rsidP="00B0081B">
      <w:pPr>
        <w:pStyle w:val="Nagwek3"/>
        <w:jc w:val="both"/>
        <w:rPr>
          <w:rFonts w:cs="Arial"/>
          <w:color w:val="auto"/>
          <w:sz w:val="24"/>
          <w:szCs w:val="24"/>
        </w:rPr>
      </w:pPr>
    </w:p>
    <w:p w:rsidR="0036208A" w:rsidRDefault="0036208A" w:rsidP="00B0081B">
      <w:pPr>
        <w:pStyle w:val="Nagwek3"/>
        <w:jc w:val="both"/>
        <w:rPr>
          <w:rFonts w:cs="Arial"/>
          <w:color w:val="auto"/>
          <w:sz w:val="24"/>
          <w:szCs w:val="24"/>
        </w:rPr>
      </w:pPr>
    </w:p>
    <w:p w:rsidR="00116953" w:rsidRPr="00116953" w:rsidRDefault="00116953" w:rsidP="00B0081B">
      <w:pPr>
        <w:pStyle w:val="Nagwek3"/>
        <w:jc w:val="both"/>
        <w:rPr>
          <w:rFonts w:cs="Arial"/>
          <w:color w:val="auto"/>
          <w:szCs w:val="12"/>
        </w:rPr>
      </w:pPr>
    </w:p>
    <w:p w:rsidR="00B0081B" w:rsidRPr="00976405" w:rsidRDefault="00B0081B" w:rsidP="00B0081B">
      <w:pPr>
        <w:pStyle w:val="Nagwek3"/>
        <w:jc w:val="both"/>
        <w:rPr>
          <w:rFonts w:cs="Arial"/>
          <w:color w:val="auto"/>
          <w:sz w:val="24"/>
          <w:szCs w:val="24"/>
        </w:rPr>
      </w:pPr>
      <w:r w:rsidRPr="00976405">
        <w:rPr>
          <w:rFonts w:cs="Arial"/>
          <w:color w:val="auto"/>
          <w:sz w:val="24"/>
          <w:szCs w:val="24"/>
        </w:rPr>
        <w:t>Dział 1.1.1. Struktura wpływu spraw</w:t>
      </w: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771"/>
        <w:gridCol w:w="3437"/>
        <w:gridCol w:w="390"/>
        <w:gridCol w:w="969"/>
        <w:gridCol w:w="869"/>
        <w:gridCol w:w="850"/>
        <w:gridCol w:w="851"/>
        <w:gridCol w:w="850"/>
        <w:gridCol w:w="851"/>
        <w:gridCol w:w="850"/>
      </w:tblGrid>
      <w:tr w:rsidR="00B0081B" w:rsidRPr="00976405" w:rsidTr="0076669E">
        <w:trPr>
          <w:cantSplit/>
          <w:trHeight w:val="213"/>
          <w:tblHeader/>
        </w:trPr>
        <w:tc>
          <w:tcPr>
            <w:tcW w:w="69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081B" w:rsidRPr="00976405" w:rsidRDefault="00B0081B" w:rsidP="001178D2">
            <w:pPr>
              <w:pStyle w:val="Nagwek1"/>
              <w:jc w:val="center"/>
              <w:rPr>
                <w:b w:val="0"/>
                <w:bCs/>
                <w:sz w:val="14"/>
                <w:szCs w:val="14"/>
              </w:rPr>
            </w:pPr>
            <w:r w:rsidRPr="00976405">
              <w:rPr>
                <w:b w:val="0"/>
                <w:bCs/>
                <w:sz w:val="14"/>
                <w:szCs w:val="14"/>
              </w:rPr>
              <w:t>Wyszczególnienie</w:t>
            </w:r>
          </w:p>
        </w:tc>
        <w:tc>
          <w:tcPr>
            <w:tcW w:w="6090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B0081B" w:rsidRPr="00976405" w:rsidTr="0076669E">
        <w:trPr>
          <w:cantSplit/>
          <w:trHeight w:val="170"/>
          <w:tblHeader/>
        </w:trPr>
        <w:tc>
          <w:tcPr>
            <w:tcW w:w="695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</w:tcPr>
          <w:p w:rsidR="00B0081B" w:rsidRPr="00976405" w:rsidRDefault="00B0081B" w:rsidP="001178D2">
            <w:pPr>
              <w:spacing w:line="360" w:lineRule="auto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969" w:type="dxa"/>
            <w:vMerge w:val="restart"/>
            <w:tcBorders>
              <w:bottom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Ogółem</w:t>
            </w:r>
          </w:p>
        </w:tc>
        <w:tc>
          <w:tcPr>
            <w:tcW w:w="5121" w:type="dxa"/>
            <w:gridSpan w:val="6"/>
            <w:tcBorders>
              <w:bottom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bCs/>
                <w:iCs/>
                <w:sz w:val="14"/>
                <w:szCs w:val="14"/>
              </w:rPr>
              <w:t>w tym</w:t>
            </w:r>
          </w:p>
        </w:tc>
      </w:tr>
      <w:tr w:rsidR="00B0081B" w:rsidRPr="00976405" w:rsidTr="0076669E">
        <w:trPr>
          <w:cantSplit/>
          <w:trHeight w:val="199"/>
          <w:tblHeader/>
        </w:trPr>
        <w:tc>
          <w:tcPr>
            <w:tcW w:w="6951" w:type="dxa"/>
            <w:gridSpan w:val="4"/>
            <w:vMerge/>
            <w:tcBorders>
              <w:top w:val="single" w:sz="2" w:space="0" w:color="auto"/>
            </w:tcBorders>
          </w:tcPr>
          <w:p w:rsidR="00B0081B" w:rsidRPr="00976405" w:rsidRDefault="00B0081B" w:rsidP="001178D2">
            <w:pPr>
              <w:spacing w:line="360" w:lineRule="auto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GWzt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GWwp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GWo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WSC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GWz</w:t>
            </w:r>
          </w:p>
        </w:tc>
      </w:tr>
      <w:tr w:rsidR="00B0081B" w:rsidRPr="00976405" w:rsidTr="0076669E">
        <w:trPr>
          <w:cantSplit/>
          <w:trHeight w:hRule="exact" w:val="142"/>
          <w:tblHeader/>
        </w:trPr>
        <w:tc>
          <w:tcPr>
            <w:tcW w:w="6951" w:type="dxa"/>
            <w:gridSpan w:val="4"/>
            <w:tcBorders>
              <w:bottom w:val="single" w:sz="4" w:space="0" w:color="auto"/>
            </w:tcBorders>
            <w:vAlign w:val="center"/>
          </w:tcPr>
          <w:p w:rsidR="00B0081B" w:rsidRPr="00976405" w:rsidRDefault="00B0081B" w:rsidP="001178D2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7</w:t>
            </w:r>
          </w:p>
        </w:tc>
      </w:tr>
      <w:tr w:rsidR="005E2A2E" w:rsidRPr="00976405" w:rsidTr="0076669E">
        <w:trPr>
          <w:cantSplit/>
          <w:trHeight w:hRule="exact" w:val="198"/>
        </w:trPr>
        <w:tc>
          <w:tcPr>
            <w:tcW w:w="656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A2E" w:rsidRPr="00976405" w:rsidRDefault="005E2A2E" w:rsidP="005E2A2E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 xml:space="preserve">Pozostało z ubiegłego roku </w:t>
            </w:r>
            <w:bookmarkStart w:id="3" w:name="OLE_LINK3"/>
            <w:r w:rsidRPr="00976405">
              <w:rPr>
                <w:rFonts w:ascii="Arial" w:hAnsi="Arial" w:cs="Arial"/>
                <w:iCs/>
                <w:sz w:val="14"/>
                <w:szCs w:val="14"/>
              </w:rPr>
              <w:t>(w.01 = dz.1.1. kol.1 i dz. 1.2. kol.1 odpowiednie wiersze</w:t>
            </w:r>
            <w:bookmarkEnd w:id="3"/>
            <w:r w:rsidRPr="00976405">
              <w:rPr>
                <w:rFonts w:ascii="Arial" w:hAnsi="Arial" w:cs="Arial"/>
                <w:iCs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5E2A2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5E2A2E" w:rsidRPr="00976405" w:rsidTr="0076669E">
        <w:trPr>
          <w:cantSplit/>
          <w:trHeight w:hRule="exact" w:val="198"/>
        </w:trPr>
        <w:tc>
          <w:tcPr>
            <w:tcW w:w="6561" w:type="dxa"/>
            <w:gridSpan w:val="3"/>
            <w:tcBorders>
              <w:right w:val="single" w:sz="12" w:space="0" w:color="auto"/>
            </w:tcBorders>
            <w:vAlign w:val="center"/>
          </w:tcPr>
          <w:p w:rsidR="005E2A2E" w:rsidRPr="00976405" w:rsidRDefault="005E2A2E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Wpłynęło ogółem</w:t>
            </w:r>
            <w:r w:rsidRPr="00976405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 </w:t>
            </w:r>
            <w:r w:rsidRPr="00976405">
              <w:rPr>
                <w:rFonts w:ascii="Arial" w:hAnsi="Arial" w:cs="Arial"/>
                <w:iCs/>
                <w:sz w:val="14"/>
                <w:szCs w:val="14"/>
              </w:rPr>
              <w:t>(w.02 = dz.1.1. kol.2 i dz. 1.2. kol.2 odpowiednie wiersze = w.03+21)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5E2A2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537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1453FA" w:rsidRPr="00976405" w:rsidRDefault="001453FA" w:rsidP="005E2A2E">
            <w:pPr>
              <w:pStyle w:val="Tekstblokowy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976405">
              <w:rPr>
                <w:rFonts w:ascii="Arial" w:hAnsi="Arial" w:cs="Arial"/>
                <w:sz w:val="14"/>
                <w:szCs w:val="14"/>
              </w:rPr>
              <w:t>W tym ponownie wpisane</w:t>
            </w:r>
          </w:p>
        </w:tc>
        <w:tc>
          <w:tcPr>
            <w:tcW w:w="6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 xml:space="preserve">razem (w.03 = w.04 do 20) ponownie wpisane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zwrot pozwu / wniosku / skargi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przekazanie z innych jednostek na podstawie art. 200 kpc (z wyjątkiem zmian organizacyjnych)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wyłączenie sprawy do odrębnego rozpoznania – poprzednio połączonej na podstawie art. 219 kpc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wyłączenie roszczenia do odrębnego postępowania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597BF1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sprawy zawieszone zakreślone, które podjęto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597BF1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przekazano sprawy w ramach sądu pomiędzy wydziałami różnych pionów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 w:rsidRPr="00597BF1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 w:rsidRPr="00597BF1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 w:rsidRPr="00597BF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 xml:space="preserve">wpisane w wyniku przywrócenia terminu do wniesienia środka zaskarżenia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 xml:space="preserve">po uchyleniu orzeczenia i przekazaniu sprawy do ponownego rozpoznania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 wyniku zmian zarządzenia MS o biurowości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1" w:type="dxa"/>
            <w:vMerge w:val="restart"/>
            <w:tcBorders>
              <w:lef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zmiany organizacyjne związane z utworzeniem lub likwidacją</w:t>
            </w:r>
          </w:p>
        </w:tc>
        <w:tc>
          <w:tcPr>
            <w:tcW w:w="3437" w:type="dxa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wydziału (ów) /sekcji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1" w:type="dxa"/>
            <w:vMerge/>
            <w:tcBorders>
              <w:lef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3437" w:type="dxa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sądu (ów)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1" w:type="dxa"/>
            <w:vMerge w:val="restart"/>
            <w:tcBorders>
              <w:lef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 związku ze zmianą obszaru właściwości miejscowej</w:t>
            </w:r>
          </w:p>
        </w:tc>
        <w:tc>
          <w:tcPr>
            <w:tcW w:w="3437" w:type="dxa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wydziału (ów)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597BF1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1" w:type="dxa"/>
            <w:vMerge/>
            <w:tcBorders>
              <w:left w:val="single" w:sz="8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3437" w:type="dxa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sądu (ów)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597BF1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wpisane w wyniku zmiany trybu lub rodzaju postępowania (art. 201 § 1 i 2 kpc)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dokonano omyłkowego wpisu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pStyle w:val="Tekstkomentarza"/>
              <w:ind w:left="5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wpływ spraw w związku z funkcjonowaniem § 43 Regulaminu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19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53" w:type="dxa"/>
            <w:vMerge/>
            <w:tcBorders>
              <w:right w:val="single" w:sz="8" w:space="0" w:color="auto"/>
            </w:tcBorders>
            <w:vAlign w:val="center"/>
          </w:tcPr>
          <w:p w:rsidR="001453FA" w:rsidRPr="00976405" w:rsidRDefault="001453FA" w:rsidP="005E2A2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5E2A2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inne ponownie wpisane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20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5E2A2E" w:rsidRPr="00976405" w:rsidTr="0076669E">
        <w:trPr>
          <w:cantSplit/>
          <w:trHeight w:hRule="exact" w:val="198"/>
        </w:trPr>
        <w:tc>
          <w:tcPr>
            <w:tcW w:w="6561" w:type="dxa"/>
            <w:gridSpan w:val="3"/>
            <w:tcBorders>
              <w:right w:val="single" w:sz="12" w:space="0" w:color="auto"/>
            </w:tcBorders>
            <w:vAlign w:val="center"/>
          </w:tcPr>
          <w:p w:rsidR="005E2A2E" w:rsidRPr="00976405" w:rsidRDefault="005E2A2E" w:rsidP="005E2A2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Wpływ pozostałych spraw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5E2A2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21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A2E" w:rsidRPr="00976405" w:rsidRDefault="005E2A2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</w:tbl>
    <w:p w:rsidR="00116953" w:rsidRDefault="00116953" w:rsidP="00B0081B">
      <w:pPr>
        <w:pStyle w:val="Nagwek3"/>
        <w:rPr>
          <w:rFonts w:cs="Arial"/>
          <w:color w:val="auto"/>
          <w:sz w:val="24"/>
          <w:szCs w:val="24"/>
        </w:rPr>
      </w:pPr>
    </w:p>
    <w:p w:rsidR="00B0081B" w:rsidRPr="008806E1" w:rsidRDefault="00B0081B" w:rsidP="008806E1">
      <w:pPr>
        <w:pStyle w:val="Nagwek3"/>
        <w:jc w:val="both"/>
        <w:rPr>
          <w:rFonts w:cs="Arial"/>
          <w:color w:val="auto"/>
          <w:sz w:val="24"/>
          <w:szCs w:val="24"/>
        </w:rPr>
      </w:pPr>
      <w:r w:rsidRPr="008806E1">
        <w:rPr>
          <w:rFonts w:cs="Arial"/>
          <w:color w:val="auto"/>
          <w:sz w:val="24"/>
          <w:szCs w:val="24"/>
        </w:rPr>
        <w:t>Dział 1.1.2. Struktura załatwień spraw</w:t>
      </w: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779"/>
        <w:gridCol w:w="2316"/>
        <w:gridCol w:w="1123"/>
        <w:gridCol w:w="401"/>
        <w:gridCol w:w="962"/>
        <w:gridCol w:w="7"/>
        <w:gridCol w:w="854"/>
        <w:gridCol w:w="850"/>
        <w:gridCol w:w="851"/>
        <w:gridCol w:w="850"/>
        <w:gridCol w:w="851"/>
        <w:gridCol w:w="850"/>
      </w:tblGrid>
      <w:tr w:rsidR="00B0081B" w:rsidRPr="00976405" w:rsidTr="0076669E">
        <w:trPr>
          <w:cantSplit/>
          <w:trHeight w:val="213"/>
          <w:tblHeader/>
        </w:trPr>
        <w:tc>
          <w:tcPr>
            <w:tcW w:w="696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081B" w:rsidRPr="00976405" w:rsidRDefault="00B0081B" w:rsidP="001178D2">
            <w:pPr>
              <w:pStyle w:val="Nagwek1"/>
              <w:jc w:val="center"/>
              <w:rPr>
                <w:b w:val="0"/>
                <w:bCs/>
                <w:sz w:val="14"/>
                <w:szCs w:val="14"/>
              </w:rPr>
            </w:pPr>
            <w:r w:rsidRPr="00976405">
              <w:rPr>
                <w:b w:val="0"/>
                <w:bCs/>
                <w:sz w:val="14"/>
                <w:szCs w:val="14"/>
              </w:rPr>
              <w:t>Wyszczególnienie</w:t>
            </w:r>
          </w:p>
        </w:tc>
        <w:tc>
          <w:tcPr>
            <w:tcW w:w="607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B0081B" w:rsidRPr="00976405" w:rsidTr="0076669E">
        <w:trPr>
          <w:cantSplit/>
          <w:trHeight w:val="170"/>
          <w:tblHeader/>
        </w:trPr>
        <w:tc>
          <w:tcPr>
            <w:tcW w:w="6966" w:type="dxa"/>
            <w:gridSpan w:val="5"/>
            <w:vMerge/>
            <w:tcBorders>
              <w:top w:val="single" w:sz="2" w:space="0" w:color="auto"/>
            </w:tcBorders>
          </w:tcPr>
          <w:p w:rsidR="00B0081B" w:rsidRPr="00976405" w:rsidRDefault="00B0081B" w:rsidP="001178D2">
            <w:pPr>
              <w:spacing w:line="360" w:lineRule="auto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Ogółem</w:t>
            </w:r>
          </w:p>
        </w:tc>
        <w:tc>
          <w:tcPr>
            <w:tcW w:w="5113" w:type="dxa"/>
            <w:gridSpan w:val="7"/>
            <w:tcBorders>
              <w:top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bCs/>
                <w:iCs/>
                <w:sz w:val="14"/>
                <w:szCs w:val="14"/>
              </w:rPr>
              <w:t>w tym</w:t>
            </w:r>
          </w:p>
        </w:tc>
      </w:tr>
      <w:tr w:rsidR="00BD1517" w:rsidRPr="00976405" w:rsidTr="0076669E">
        <w:trPr>
          <w:cantSplit/>
          <w:trHeight w:val="199"/>
          <w:tblHeader/>
        </w:trPr>
        <w:tc>
          <w:tcPr>
            <w:tcW w:w="6966" w:type="dxa"/>
            <w:gridSpan w:val="5"/>
            <w:vMerge/>
          </w:tcPr>
          <w:p w:rsidR="00BD1517" w:rsidRPr="00976405" w:rsidRDefault="00BD1517" w:rsidP="00BD1517">
            <w:pPr>
              <w:spacing w:line="360" w:lineRule="auto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bottom w:val="single" w:sz="2" w:space="0" w:color="auto"/>
            </w:tcBorders>
            <w:vAlign w:val="center"/>
          </w:tcPr>
          <w:p w:rsidR="00BD1517" w:rsidRPr="00976405" w:rsidRDefault="00BD1517" w:rsidP="00BD15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bottom w:val="single" w:sz="2" w:space="0" w:color="auto"/>
            </w:tcBorders>
            <w:vAlign w:val="center"/>
          </w:tcPr>
          <w:p w:rsidR="00BD1517" w:rsidRPr="00976405" w:rsidRDefault="00BD1517" w:rsidP="00BD1517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GWzt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BD1517" w:rsidRPr="00976405" w:rsidRDefault="00BD1517" w:rsidP="00BD1517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GWwp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BD1517" w:rsidRPr="00976405" w:rsidRDefault="00BD1517" w:rsidP="00BD1517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BD1517" w:rsidRPr="00976405" w:rsidRDefault="00BD1517" w:rsidP="00BD1517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GWo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BD1517" w:rsidRPr="00976405" w:rsidRDefault="00BD1517" w:rsidP="00BD1517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WSC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BD1517" w:rsidRPr="00976405" w:rsidRDefault="00BD1517" w:rsidP="00BD1517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GWz</w:t>
            </w:r>
          </w:p>
        </w:tc>
      </w:tr>
      <w:tr w:rsidR="00B0081B" w:rsidRPr="00976405" w:rsidTr="0076669E">
        <w:trPr>
          <w:cantSplit/>
          <w:trHeight w:hRule="exact" w:val="142"/>
          <w:tblHeader/>
        </w:trPr>
        <w:tc>
          <w:tcPr>
            <w:tcW w:w="6966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0081B" w:rsidRPr="00976405" w:rsidRDefault="00B0081B" w:rsidP="001178D2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81B" w:rsidRPr="00976405" w:rsidRDefault="00B0081B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81B" w:rsidRPr="00976405" w:rsidRDefault="00982BBF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81B" w:rsidRPr="00976405" w:rsidRDefault="00982BBF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81B" w:rsidRPr="00976405" w:rsidRDefault="00982BBF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81B" w:rsidRPr="00976405" w:rsidRDefault="00982BBF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81B" w:rsidRPr="00976405" w:rsidRDefault="00982BBF" w:rsidP="001178D2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7</w:t>
            </w:r>
          </w:p>
        </w:tc>
      </w:tr>
      <w:tr w:rsidR="00982BBF" w:rsidRPr="00976405" w:rsidTr="0076669E">
        <w:trPr>
          <w:cantSplit/>
          <w:trHeight w:hRule="exact" w:val="227"/>
        </w:trPr>
        <w:tc>
          <w:tcPr>
            <w:tcW w:w="656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BBF" w:rsidRPr="00976405" w:rsidRDefault="00982BBF" w:rsidP="00982BBF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Załatwiono ogółem (w.01 = dz.1.1. kol.3 i dz. 1.2. kol.3 odpowiednie wiersze = w.02+26)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BF" w:rsidRPr="00976405" w:rsidRDefault="00982BBF" w:rsidP="00982BBF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BF" w:rsidRPr="00976405" w:rsidRDefault="00982BBF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BF" w:rsidRPr="00976405" w:rsidRDefault="00982BBF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BF" w:rsidRPr="00976405" w:rsidRDefault="00982BBF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BF" w:rsidRPr="00976405" w:rsidRDefault="00982BBF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BF" w:rsidRPr="00976405" w:rsidRDefault="00982BBF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BF" w:rsidRPr="00976405" w:rsidRDefault="00982BBF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BF" w:rsidRPr="00976405" w:rsidRDefault="00982BBF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453FA" w:rsidRPr="00976405" w:rsidRDefault="001453FA" w:rsidP="00982BBF">
            <w:pPr>
              <w:pStyle w:val="Tekstdymka"/>
              <w:ind w:left="113" w:right="113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sz w:val="14"/>
                <w:szCs w:val="14"/>
              </w:rPr>
              <w:t>W tym szczególne rodzaje załatwień</w:t>
            </w:r>
          </w:p>
        </w:tc>
        <w:tc>
          <w:tcPr>
            <w:tcW w:w="6218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pStyle w:val="Tekstkomentarza"/>
              <w:ind w:left="-20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 xml:space="preserve">razem (w.02 = w.03 do 25) szczególne rodzaje załatwień 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pStyle w:val="Tekstdymka"/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pStyle w:val="Tekstdymka"/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pStyle w:val="Tekstdymka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ind w:left="-20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zwrot pozwu / wniosku / skargi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pStyle w:val="Tekstdymka"/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pStyle w:val="Tekstdymka"/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pStyle w:val="Tekstdymka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pStyle w:val="Tekstkomentarza"/>
              <w:ind w:left="-20" w:right="-39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przekazanie do innych jednostek na podstawie art. 200 kpc (z wyjątkiem zmian organizacyjnych)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ind w:left="-20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zakończono w trybie art. 340 kpc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ind w:left="-20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zakończono w trybie art. 339 i 341 kpc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ind w:left="-20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zakreślono na podstawie art. 480</w:t>
            </w:r>
            <w:r w:rsidRPr="00976405">
              <w:rPr>
                <w:rFonts w:ascii="Arial" w:hAnsi="Arial" w:cs="Arial"/>
                <w:iCs/>
                <w:sz w:val="14"/>
                <w:szCs w:val="14"/>
                <w:vertAlign w:val="superscript"/>
              </w:rPr>
              <w:t>1</w:t>
            </w:r>
            <w:r w:rsidRPr="00976405">
              <w:rPr>
                <w:rFonts w:ascii="Arial" w:hAnsi="Arial" w:cs="Arial"/>
                <w:iCs/>
                <w:sz w:val="14"/>
                <w:szCs w:val="14"/>
              </w:rPr>
              <w:t>§2 kpc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ind w:left="-20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zakreślono na podstawie art. 186</w:t>
            </w:r>
            <w:r w:rsidRPr="00976405">
              <w:rPr>
                <w:rFonts w:ascii="Arial" w:hAnsi="Arial" w:cs="Arial"/>
                <w:iCs/>
                <w:sz w:val="14"/>
                <w:szCs w:val="14"/>
                <w:vertAlign w:val="superscript"/>
              </w:rPr>
              <w:t>1</w:t>
            </w:r>
            <w:r w:rsidRPr="00976405">
              <w:rPr>
                <w:rFonts w:ascii="Arial" w:hAnsi="Arial" w:cs="Arial"/>
                <w:iCs/>
                <w:sz w:val="14"/>
                <w:szCs w:val="14"/>
              </w:rPr>
              <w:t xml:space="preserve">  kpc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ind w:left="-20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zakreślono na podstawie art. 191</w:t>
            </w:r>
            <w:r w:rsidRPr="00976405">
              <w:rPr>
                <w:rFonts w:ascii="Arial" w:hAnsi="Arial" w:cs="Arial"/>
                <w:iCs/>
                <w:sz w:val="14"/>
                <w:szCs w:val="14"/>
                <w:vertAlign w:val="superscript"/>
              </w:rPr>
              <w:t>1</w:t>
            </w:r>
            <w:r w:rsidRPr="00976405">
              <w:rPr>
                <w:rFonts w:ascii="Arial" w:hAnsi="Arial" w:cs="Arial"/>
                <w:iCs/>
                <w:sz w:val="14"/>
                <w:szCs w:val="14"/>
              </w:rPr>
              <w:t xml:space="preserve">§ 3  kpc 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597BF1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ind w:left="-20"/>
              <w:rPr>
                <w:rFonts w:ascii="Arial" w:hAnsi="Arial" w:cs="Arial"/>
                <w:sz w:val="14"/>
                <w:szCs w:val="14"/>
              </w:rPr>
            </w:pPr>
            <w:r w:rsidRPr="00976405">
              <w:rPr>
                <w:rFonts w:ascii="Arial" w:hAnsi="Arial" w:cs="Arial"/>
                <w:sz w:val="14"/>
                <w:szCs w:val="14"/>
              </w:rPr>
              <w:t>w wyniku zmian zarządzenia MS o biurowości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597BF1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 wyniku przekazania sprawy w ramach sądu pomiędzy wydziałami różnych pionów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1453FA" w:rsidRPr="00976405" w:rsidRDefault="001453FA" w:rsidP="00982BBF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zmiany organizacyjne związane z utworzeniem lub likwidacją</w:t>
            </w:r>
          </w:p>
        </w:tc>
        <w:tc>
          <w:tcPr>
            <w:tcW w:w="3439" w:type="dxa"/>
            <w:gridSpan w:val="2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wydziału (ów) /sekcji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9" w:type="dxa"/>
            <w:vMerge/>
            <w:vAlign w:val="center"/>
          </w:tcPr>
          <w:p w:rsidR="001453FA" w:rsidRPr="00976405" w:rsidRDefault="001453FA" w:rsidP="00982BBF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3439" w:type="dxa"/>
            <w:gridSpan w:val="2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sądu (ów)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1453FA" w:rsidRPr="00976405" w:rsidRDefault="001453FA" w:rsidP="00982BB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 wyniku zmiany obszaru właściwości miejscowej</w:t>
            </w:r>
          </w:p>
        </w:tc>
        <w:tc>
          <w:tcPr>
            <w:tcW w:w="3439" w:type="dxa"/>
            <w:gridSpan w:val="2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wydziału (ów)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9" w:type="dxa"/>
            <w:vMerge/>
            <w:vAlign w:val="center"/>
          </w:tcPr>
          <w:p w:rsidR="001453FA" w:rsidRPr="00976405" w:rsidRDefault="001453FA" w:rsidP="00982BBF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3439" w:type="dxa"/>
            <w:gridSpan w:val="2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sądu (ów)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597BF1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połączono do łącznego rozpoznania na podstawie art. 219 kpc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 w:rsidRPr="00597BF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 w:rsidRPr="00597B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 w:rsidRPr="00597B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 w:rsidRPr="00597B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597BF1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pStyle w:val="Tekstkomentarz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zakreślone w wyniku zmiany trybu lub rodzaju postępowania (art. 201 § 1 i 2 kpc)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53FA" w:rsidRPr="00597BF1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textDirection w:val="btLr"/>
          </w:tcPr>
          <w:p w:rsidR="001453FA" w:rsidRPr="00976405" w:rsidRDefault="001453FA" w:rsidP="00982BBF">
            <w:pPr>
              <w:pStyle w:val="Tekstdymka"/>
              <w:ind w:left="113" w:right="113"/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5" w:type="dxa"/>
            <w:gridSpan w:val="2"/>
            <w:vMerge w:val="restart"/>
            <w:vAlign w:val="center"/>
          </w:tcPr>
          <w:p w:rsidR="001453FA" w:rsidRPr="00976405" w:rsidRDefault="001453FA" w:rsidP="00982BBF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zakreślono na podstawie art. 174 §1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pkt 1 kpc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976405" w:rsidTr="0076669E">
        <w:trPr>
          <w:cantSplit/>
          <w:trHeight w:hRule="exact" w:val="198"/>
        </w:trPr>
        <w:tc>
          <w:tcPr>
            <w:tcW w:w="347" w:type="dxa"/>
            <w:vMerge/>
            <w:vAlign w:val="center"/>
          </w:tcPr>
          <w:p w:rsidR="001453FA" w:rsidRPr="00976405" w:rsidRDefault="001453FA" w:rsidP="00982BBF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5095" w:type="dxa"/>
            <w:gridSpan w:val="2"/>
            <w:vMerge/>
            <w:vAlign w:val="center"/>
          </w:tcPr>
          <w:p w:rsidR="001453FA" w:rsidRPr="00976405" w:rsidRDefault="001453FA" w:rsidP="00982BBF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vAlign w:val="center"/>
          </w:tcPr>
          <w:p w:rsidR="001453FA" w:rsidRPr="00976405" w:rsidRDefault="001453FA" w:rsidP="00982BBF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976405">
              <w:rPr>
                <w:rFonts w:ascii="Arial" w:hAnsi="Arial" w:cs="Arial"/>
                <w:iCs/>
                <w:sz w:val="14"/>
                <w:szCs w:val="14"/>
              </w:rPr>
              <w:t>pkt 4 kpc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982BB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976405">
              <w:rPr>
                <w:rFonts w:ascii="Arial" w:hAnsi="Arial" w:cs="Arial"/>
                <w:iCs/>
                <w:sz w:val="12"/>
                <w:szCs w:val="12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976405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171D93" w:rsidTr="0076669E">
        <w:trPr>
          <w:cantSplit/>
          <w:trHeight w:hRule="exact" w:val="198"/>
        </w:trPr>
        <w:tc>
          <w:tcPr>
            <w:tcW w:w="347" w:type="dxa"/>
            <w:vMerge/>
            <w:vAlign w:val="center"/>
          </w:tcPr>
          <w:p w:rsidR="001453FA" w:rsidRPr="00171D93" w:rsidRDefault="001453FA" w:rsidP="0076669E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171D93">
              <w:rPr>
                <w:rFonts w:ascii="Arial" w:hAnsi="Arial" w:cs="Arial"/>
                <w:iCs/>
                <w:sz w:val="14"/>
                <w:szCs w:val="14"/>
              </w:rPr>
              <w:t>zakreślenie omyłkowych wpisów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76669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171D93">
              <w:rPr>
                <w:rFonts w:ascii="Arial" w:hAnsi="Arial" w:cs="Arial"/>
                <w:iCs/>
                <w:sz w:val="12"/>
                <w:szCs w:val="12"/>
              </w:rPr>
              <w:t>20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171D93" w:rsidTr="0076669E">
        <w:trPr>
          <w:cantSplit/>
          <w:trHeight w:hRule="exact" w:val="198"/>
        </w:trPr>
        <w:tc>
          <w:tcPr>
            <w:tcW w:w="347" w:type="dxa"/>
            <w:vMerge/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92342B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92342B">
              <w:rPr>
                <w:rFonts w:ascii="Arial" w:hAnsi="Arial" w:cs="Arial"/>
                <w:iCs/>
                <w:sz w:val="14"/>
                <w:szCs w:val="14"/>
              </w:rPr>
              <w:t>odrzucono pozew / wniosek / skargę / zażalenie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76669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171D93">
              <w:rPr>
                <w:rFonts w:ascii="Arial" w:hAnsi="Arial" w:cs="Arial"/>
                <w:iCs/>
                <w:sz w:val="12"/>
                <w:szCs w:val="12"/>
              </w:rPr>
              <w:t>21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1453FA" w:rsidRPr="00171D93" w:rsidTr="0076669E">
        <w:trPr>
          <w:cantSplit/>
          <w:trHeight w:val="189"/>
        </w:trPr>
        <w:tc>
          <w:tcPr>
            <w:tcW w:w="347" w:type="dxa"/>
            <w:vMerge/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171D93">
              <w:rPr>
                <w:rFonts w:ascii="Arial" w:hAnsi="Arial" w:cs="Arial"/>
                <w:iCs/>
                <w:sz w:val="14"/>
                <w:szCs w:val="14"/>
              </w:rPr>
              <w:t xml:space="preserve">umorzenie na skutek cofnięcia pozwu, wniosku, skargi 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76669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171D93">
              <w:rPr>
                <w:rFonts w:ascii="Arial" w:hAnsi="Arial" w:cs="Arial"/>
                <w:iCs/>
                <w:sz w:val="12"/>
                <w:szCs w:val="12"/>
              </w:rPr>
              <w:t>22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171D93" w:rsidTr="0076669E">
        <w:trPr>
          <w:cantSplit/>
          <w:trHeight w:hRule="exact" w:val="198"/>
        </w:trPr>
        <w:tc>
          <w:tcPr>
            <w:tcW w:w="347" w:type="dxa"/>
            <w:vMerge/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171D93">
              <w:rPr>
                <w:rFonts w:ascii="Arial" w:hAnsi="Arial" w:cs="Arial"/>
                <w:iCs/>
                <w:sz w:val="14"/>
                <w:szCs w:val="14"/>
              </w:rPr>
              <w:t>zakończono w trybie art.148</w:t>
            </w:r>
            <w:r w:rsidRPr="00171D93">
              <w:rPr>
                <w:rFonts w:ascii="Arial" w:hAnsi="Arial" w:cs="Arial"/>
                <w:iCs/>
                <w:sz w:val="14"/>
                <w:szCs w:val="14"/>
                <w:vertAlign w:val="superscript"/>
              </w:rPr>
              <w:t>1</w:t>
            </w:r>
            <w:r w:rsidRPr="00171D93">
              <w:rPr>
                <w:rFonts w:ascii="Arial" w:hAnsi="Arial" w:cs="Arial"/>
                <w:iCs/>
                <w:sz w:val="14"/>
                <w:szCs w:val="14"/>
              </w:rPr>
              <w:t xml:space="preserve"> §1 kpc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76669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171D93">
              <w:rPr>
                <w:rFonts w:ascii="Arial" w:hAnsi="Arial" w:cs="Arial"/>
                <w:iCs/>
                <w:sz w:val="12"/>
                <w:szCs w:val="12"/>
              </w:rPr>
              <w:t>23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171D93" w:rsidTr="0076669E">
        <w:trPr>
          <w:cantSplit/>
          <w:trHeight w:hRule="exact" w:val="198"/>
        </w:trPr>
        <w:tc>
          <w:tcPr>
            <w:tcW w:w="347" w:type="dxa"/>
            <w:vMerge/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171D93" w:rsidRDefault="001453FA" w:rsidP="0076669E">
            <w:pPr>
              <w:pStyle w:val="Tekstdymka"/>
              <w:ind w:left="5"/>
              <w:rPr>
                <w:sz w:val="14"/>
                <w:szCs w:val="14"/>
              </w:rPr>
            </w:pPr>
            <w:r w:rsidRPr="00171D93">
              <w:rPr>
                <w:rFonts w:ascii="Arial" w:hAnsi="Arial" w:cs="Arial"/>
                <w:iCs/>
                <w:sz w:val="14"/>
                <w:szCs w:val="14"/>
              </w:rPr>
              <w:t>zakreślenie spraw w związku z funkcjonowaniem § 43 Regulaminu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76669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171D93">
              <w:rPr>
                <w:rFonts w:ascii="Arial" w:hAnsi="Arial" w:cs="Arial"/>
                <w:iCs/>
                <w:sz w:val="12"/>
                <w:szCs w:val="12"/>
              </w:rPr>
              <w:t>24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pStyle w:val="Tekstdymka"/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453FA" w:rsidRPr="00171D93" w:rsidTr="0076669E">
        <w:trPr>
          <w:cantSplit/>
          <w:trHeight w:hRule="exact" w:val="198"/>
        </w:trPr>
        <w:tc>
          <w:tcPr>
            <w:tcW w:w="347" w:type="dxa"/>
            <w:vMerge/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6218" w:type="dxa"/>
            <w:gridSpan w:val="3"/>
            <w:tcBorders>
              <w:right w:val="single" w:sz="12" w:space="0" w:color="auto"/>
            </w:tcBorders>
            <w:vAlign w:val="center"/>
          </w:tcPr>
          <w:p w:rsidR="001453FA" w:rsidRPr="00171D93" w:rsidRDefault="001453FA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171D93">
              <w:rPr>
                <w:rFonts w:ascii="Arial" w:hAnsi="Arial" w:cs="Arial"/>
                <w:iCs/>
                <w:sz w:val="14"/>
                <w:szCs w:val="14"/>
              </w:rPr>
              <w:t>inne nie wymienione wyżej szczególne rodzaje załatwień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76669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171D93">
              <w:rPr>
                <w:rFonts w:ascii="Arial" w:hAnsi="Arial" w:cs="Arial"/>
                <w:iCs/>
                <w:sz w:val="12"/>
                <w:szCs w:val="12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3FA" w:rsidRPr="00171D93" w:rsidRDefault="001453FA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76669E" w:rsidRPr="00171D93" w:rsidTr="0076669E">
        <w:trPr>
          <w:cantSplit/>
          <w:trHeight w:hRule="exact" w:val="198"/>
        </w:trPr>
        <w:tc>
          <w:tcPr>
            <w:tcW w:w="6565" w:type="dxa"/>
            <w:gridSpan w:val="4"/>
            <w:tcBorders>
              <w:right w:val="single" w:sz="12" w:space="0" w:color="auto"/>
            </w:tcBorders>
            <w:vAlign w:val="center"/>
          </w:tcPr>
          <w:p w:rsidR="0076669E" w:rsidRPr="00171D93" w:rsidRDefault="0076669E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171D93">
              <w:rPr>
                <w:rFonts w:ascii="Arial" w:hAnsi="Arial" w:cs="Arial"/>
                <w:iCs/>
                <w:sz w:val="14"/>
                <w:szCs w:val="14"/>
              </w:rPr>
              <w:t>Załatwienie pozostałych spraw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76669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171D93">
              <w:rPr>
                <w:rFonts w:ascii="Arial" w:hAnsi="Arial" w:cs="Arial"/>
                <w:iCs/>
                <w:sz w:val="12"/>
                <w:szCs w:val="12"/>
              </w:rPr>
              <w:t>26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669E" w:rsidRPr="00171D93" w:rsidRDefault="0076669E" w:rsidP="00BD1517">
            <w:pPr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76669E" w:rsidRPr="00171D93" w:rsidTr="0076669E">
        <w:trPr>
          <w:cantSplit/>
          <w:trHeight w:hRule="exact" w:val="198"/>
        </w:trPr>
        <w:tc>
          <w:tcPr>
            <w:tcW w:w="6565" w:type="dxa"/>
            <w:gridSpan w:val="4"/>
            <w:tcBorders>
              <w:right w:val="single" w:sz="12" w:space="0" w:color="auto"/>
            </w:tcBorders>
            <w:vAlign w:val="center"/>
          </w:tcPr>
          <w:p w:rsidR="0076669E" w:rsidRPr="00171D93" w:rsidRDefault="0076669E" w:rsidP="0076669E">
            <w:pPr>
              <w:pStyle w:val="Tekstdymka"/>
              <w:rPr>
                <w:rFonts w:ascii="Arial" w:hAnsi="Arial" w:cs="Arial"/>
                <w:iCs/>
                <w:sz w:val="14"/>
                <w:szCs w:val="14"/>
              </w:rPr>
            </w:pPr>
            <w:r w:rsidRPr="00171D93">
              <w:rPr>
                <w:rFonts w:ascii="Arial" w:hAnsi="Arial" w:cs="Arial"/>
                <w:iCs/>
                <w:sz w:val="14"/>
                <w:szCs w:val="14"/>
              </w:rPr>
              <w:t>Pozostało na okres następny (w.27 = dz.1.1. kol.16 i dz. 1.2. kol.11 odpowiednie wiersze)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76669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171D93">
              <w:rPr>
                <w:rFonts w:ascii="Arial" w:hAnsi="Arial" w:cs="Arial"/>
                <w:iCs/>
                <w:sz w:val="12"/>
                <w:szCs w:val="12"/>
              </w:rPr>
              <w:t>27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69E" w:rsidRPr="00171D93" w:rsidRDefault="0076669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69E" w:rsidRPr="00171D93" w:rsidRDefault="0076669E" w:rsidP="00BD1517">
            <w:pPr>
              <w:spacing w:line="360" w:lineRule="auto"/>
              <w:jc w:val="right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</w:tbl>
    <w:p w:rsidR="00AC2E63" w:rsidRPr="00171D93" w:rsidRDefault="00AC2E63" w:rsidP="00AC2E63"/>
    <w:p w:rsidR="00E31D64" w:rsidRDefault="00E31D64" w:rsidP="00E008A1">
      <w:pPr>
        <w:pStyle w:val="Nagwek3"/>
        <w:rPr>
          <w:rFonts w:cs="Arial"/>
          <w:bCs/>
          <w:color w:val="auto"/>
          <w:sz w:val="24"/>
        </w:rPr>
      </w:pPr>
    </w:p>
    <w:p w:rsidR="00AE5126" w:rsidRDefault="00116953" w:rsidP="00E008A1">
      <w:pPr>
        <w:pStyle w:val="Nagwek3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br w:type="page"/>
      </w:r>
    </w:p>
    <w:p w:rsidR="00E008A1" w:rsidRPr="008A70AB" w:rsidRDefault="00E008A1" w:rsidP="00E008A1">
      <w:pPr>
        <w:pStyle w:val="Nagwek3"/>
        <w:rPr>
          <w:rFonts w:cs="Arial"/>
          <w:b w:val="0"/>
          <w:bCs/>
          <w:color w:val="auto"/>
        </w:rPr>
      </w:pPr>
      <w:r w:rsidRPr="008A70AB">
        <w:rPr>
          <w:rFonts w:cs="Arial"/>
          <w:bCs/>
          <w:color w:val="auto"/>
          <w:sz w:val="24"/>
        </w:rPr>
        <w:t>Dział 1.2.1. Liczba sesji i wyznaczonych spraw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274"/>
        <w:gridCol w:w="611"/>
        <w:gridCol w:w="680"/>
        <w:gridCol w:w="476"/>
        <w:gridCol w:w="567"/>
        <w:gridCol w:w="684"/>
        <w:gridCol w:w="680"/>
        <w:gridCol w:w="680"/>
        <w:gridCol w:w="508"/>
        <w:gridCol w:w="567"/>
        <w:gridCol w:w="750"/>
        <w:gridCol w:w="750"/>
        <w:gridCol w:w="750"/>
        <w:gridCol w:w="585"/>
        <w:gridCol w:w="750"/>
        <w:gridCol w:w="750"/>
        <w:gridCol w:w="626"/>
        <w:gridCol w:w="750"/>
        <w:gridCol w:w="752"/>
        <w:gridCol w:w="752"/>
        <w:gridCol w:w="900"/>
        <w:gridCol w:w="531"/>
      </w:tblGrid>
      <w:tr w:rsidR="00E008A1" w:rsidRPr="008A70AB" w:rsidTr="001178D2">
        <w:trPr>
          <w:trHeight w:val="268"/>
        </w:trPr>
        <w:tc>
          <w:tcPr>
            <w:tcW w:w="1573" w:type="dxa"/>
            <w:vMerge w:val="restart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SPRAWY według repertoriów i wykazów</w:t>
            </w:r>
          </w:p>
        </w:tc>
        <w:tc>
          <w:tcPr>
            <w:tcW w:w="274" w:type="dxa"/>
            <w:vMerge w:val="restart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0A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Liczba sesji </w:t>
            </w:r>
            <w:r w:rsidRPr="008A70AB">
              <w:rPr>
                <w:rFonts w:ascii="Arial" w:hAnsi="Arial" w:cs="Arial"/>
                <w:sz w:val="12"/>
                <w:szCs w:val="12"/>
              </w:rPr>
              <w:t xml:space="preserve">(rozprawy i posiedzenia) </w:t>
            </w:r>
            <w:r w:rsidRPr="008A70AB">
              <w:rPr>
                <w:rFonts w:ascii="Arial" w:hAnsi="Arial" w:cs="Arial"/>
                <w:sz w:val="12"/>
                <w:szCs w:val="12"/>
              </w:rPr>
              <w:br/>
              <w:t>- wokandy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0AB">
              <w:rPr>
                <w:rFonts w:ascii="Arial" w:hAnsi="Arial" w:cs="Arial"/>
                <w:b/>
                <w:bCs/>
                <w:sz w:val="12"/>
                <w:szCs w:val="12"/>
              </w:rPr>
              <w:t>Suma wyznaczonych spraw (suma kol. 4,2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Pr="008A70AB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0AB">
              <w:rPr>
                <w:rFonts w:ascii="Arial" w:hAnsi="Arial" w:cs="Arial"/>
                <w:b/>
                <w:bCs/>
                <w:sz w:val="10"/>
                <w:szCs w:val="10"/>
              </w:rPr>
              <w:t>Łączna liczba dni na które wyznaczono sesje-wokandy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08A1" w:rsidRPr="00815D70" w:rsidRDefault="00E008A1" w:rsidP="001178D2">
            <w:pPr>
              <w:ind w:left="113" w:right="113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815D70">
              <w:rPr>
                <w:rFonts w:ascii="Arial" w:hAnsi="Arial" w:cs="Arial"/>
                <w:bCs/>
                <w:sz w:val="10"/>
                <w:szCs w:val="10"/>
              </w:rPr>
              <w:t xml:space="preserve">Razem wyznaczonych na rozprawę sędziów </w:t>
            </w:r>
          </w:p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815D70">
              <w:rPr>
                <w:rFonts w:ascii="Arial" w:hAnsi="Arial" w:cs="Arial"/>
                <w:bCs/>
                <w:sz w:val="10"/>
                <w:szCs w:val="10"/>
              </w:rPr>
              <w:t>(suma kol. 5,17, 21)</w:t>
            </w:r>
          </w:p>
        </w:tc>
        <w:tc>
          <w:tcPr>
            <w:tcW w:w="11765" w:type="dxa"/>
            <w:gridSpan w:val="17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0AB">
              <w:rPr>
                <w:rFonts w:ascii="Arial" w:hAnsi="Arial" w:cs="Arial"/>
                <w:b/>
                <w:bCs/>
                <w:sz w:val="12"/>
                <w:szCs w:val="12"/>
              </w:rPr>
              <w:t>Liczba wyznaczonych spraw na rozprawę, dotyczy:</w:t>
            </w:r>
          </w:p>
        </w:tc>
      </w:tr>
      <w:tr w:rsidR="00E008A1" w:rsidRPr="008A70AB" w:rsidTr="001178D2">
        <w:trPr>
          <w:trHeight w:val="136"/>
        </w:trPr>
        <w:tc>
          <w:tcPr>
            <w:tcW w:w="1573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Sędziowie SO</w:t>
            </w:r>
          </w:p>
        </w:tc>
        <w:tc>
          <w:tcPr>
            <w:tcW w:w="750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bCs/>
                <w:sz w:val="10"/>
                <w:szCs w:val="10"/>
              </w:rPr>
              <w:t>Razem wyznaczonych na rozprawę sędziowie SR (suma kol.. 18,19,20)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sędziowie SR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4EB0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</w:tr>
      <w:tr w:rsidR="00E008A1" w:rsidRPr="008A70AB" w:rsidTr="001178D2">
        <w:trPr>
          <w:trHeight w:val="137"/>
        </w:trPr>
        <w:tc>
          <w:tcPr>
            <w:tcW w:w="1573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8"/>
                <w:szCs w:val="8"/>
              </w:rPr>
              <w:t>Razem wyznaczonych  spraw na rozprawę sędziowie SO (suma kol.6,7,16)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sędziów SO z wyłączeniem sędziów funkcyjnych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sędziów funkcyjnych SO</w:t>
            </w:r>
            <w:r w:rsidRPr="008A70AB">
              <w:rPr>
                <w:rFonts w:ascii="Arial" w:hAnsi="Arial" w:cs="Arial"/>
                <w:sz w:val="12"/>
                <w:szCs w:val="12"/>
              </w:rPr>
              <w:br/>
              <w:t>(suma kol. od 8 do 15)</w:t>
            </w:r>
          </w:p>
        </w:tc>
        <w:tc>
          <w:tcPr>
            <w:tcW w:w="5410" w:type="dxa"/>
            <w:gridSpan w:val="8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inni</w:t>
            </w:r>
          </w:p>
        </w:tc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sędziów SR delegowanych w trybie art. 77 §1 usp na czas nieokreślony lub na czas określony, orzekających w pełnym wymiarze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sędziów SR delegowanych w trybie art. 77 §1 usp na czas nieokreślony lub na czas określony, orzekających w niepełnym wymiarze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sędziów SR delegowanych w trybie art. 77 § 9 usp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E008A1" w:rsidRPr="007B4EB0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08A1" w:rsidRPr="008A70AB" w:rsidTr="001178D2">
        <w:trPr>
          <w:trHeight w:val="970"/>
        </w:trPr>
        <w:tc>
          <w:tcPr>
            <w:tcW w:w="1573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przewodniczącego wydziału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zastępcę przewodniczącego wydziału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wizytatorów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626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0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08A1" w:rsidRPr="008A70AB" w:rsidTr="001178D2">
        <w:trPr>
          <w:trHeight w:val="175"/>
        </w:trPr>
        <w:tc>
          <w:tcPr>
            <w:tcW w:w="1847" w:type="dxa"/>
            <w:gridSpan w:val="2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611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21</w:t>
            </w:r>
          </w:p>
        </w:tc>
      </w:tr>
      <w:tr w:rsidR="00E008A1" w:rsidRPr="008A70AB" w:rsidTr="001178D2">
        <w:trPr>
          <w:trHeight w:val="327"/>
        </w:trPr>
        <w:tc>
          <w:tcPr>
            <w:tcW w:w="157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008A1" w:rsidRPr="00E008A1" w:rsidRDefault="00E008A1" w:rsidP="00E008A1">
            <w:pP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</w:pPr>
            <w:r w:rsidRPr="00E008A1">
              <w:rPr>
                <w:rFonts w:ascii="Arial" w:hAnsi="Arial" w:cs="Arial"/>
                <w:b/>
                <w:bCs/>
                <w:sz w:val="14"/>
                <w:szCs w:val="14"/>
              </w:rPr>
              <w:t>Ogółem  (w. 02 do 08)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768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1178D2">
        <w:trPr>
          <w:trHeight w:hRule="exact" w:val="227"/>
        </w:trPr>
        <w:tc>
          <w:tcPr>
            <w:tcW w:w="1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8A1" w:rsidRPr="00E008A1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 xml:space="preserve">GWzt 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11" w:type="dxa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1178D2">
        <w:trPr>
          <w:trHeight w:hRule="exact" w:val="227"/>
        </w:trPr>
        <w:tc>
          <w:tcPr>
            <w:tcW w:w="1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8A1" w:rsidRPr="00E008A1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GWwp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1178D2">
        <w:trPr>
          <w:trHeight w:hRule="exact" w:val="227"/>
        </w:trPr>
        <w:tc>
          <w:tcPr>
            <w:tcW w:w="1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8A1" w:rsidRPr="00E008A1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GW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1178D2">
        <w:trPr>
          <w:trHeight w:hRule="exact" w:val="227"/>
        </w:trPr>
        <w:tc>
          <w:tcPr>
            <w:tcW w:w="157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008A1" w:rsidRPr="00E008A1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GWz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1178D2">
        <w:trPr>
          <w:trHeight w:hRule="exact" w:val="227"/>
        </w:trPr>
        <w:tc>
          <w:tcPr>
            <w:tcW w:w="157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008A1" w:rsidRPr="00E008A1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GWo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485"/>
        </w:trPr>
        <w:tc>
          <w:tcPr>
            <w:tcW w:w="157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008A1" w:rsidRPr="00E008A1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WSC skarga o stwierdzenie niezgodności z prawem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389"/>
        </w:trPr>
        <w:tc>
          <w:tcPr>
            <w:tcW w:w="157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008A1" w:rsidRPr="00E008A1" w:rsidRDefault="00E008A1" w:rsidP="00E008A1">
            <w:pPr>
              <w:spacing w:after="40" w:line="140" w:lineRule="exact"/>
              <w:ind w:left="85" w:right="85" w:hanging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WSNc (skarga nadzwyczajna)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08A1" w:rsidRPr="008132B5" w:rsidRDefault="00E008A1" w:rsidP="00E00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08A1" w:rsidRPr="008A70AB" w:rsidRDefault="00E008A1" w:rsidP="00E00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5126" w:rsidRDefault="00AE5126" w:rsidP="00E008A1">
      <w:pPr>
        <w:rPr>
          <w:rFonts w:ascii="Arial" w:hAnsi="Arial" w:cs="Arial"/>
          <w:b/>
          <w:bCs/>
        </w:rPr>
      </w:pPr>
    </w:p>
    <w:p w:rsidR="00E008A1" w:rsidRPr="008A70AB" w:rsidRDefault="00E008A1" w:rsidP="00E008A1">
      <w:pPr>
        <w:rPr>
          <w:rFonts w:ascii="Arial" w:hAnsi="Arial" w:cs="Arial"/>
          <w:sz w:val="4"/>
          <w:szCs w:val="4"/>
        </w:rPr>
      </w:pPr>
      <w:r w:rsidRPr="008A70AB">
        <w:rPr>
          <w:rFonts w:ascii="Arial" w:hAnsi="Arial" w:cs="Arial"/>
          <w:b/>
          <w:bCs/>
        </w:rPr>
        <w:t>Dział 1.2.1. Liczba sesji i wyznaczonych spraw</w:t>
      </w:r>
      <w:r>
        <w:rPr>
          <w:rFonts w:ascii="Arial" w:hAnsi="Arial" w:cs="Arial"/>
          <w:b/>
          <w:bCs/>
        </w:rPr>
        <w:t xml:space="preserve"> (</w:t>
      </w:r>
      <w:r w:rsidRPr="00F0577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ok</w:t>
      </w:r>
      <w:r w:rsidRPr="00F05777">
        <w:rPr>
          <w:rFonts w:ascii="Arial" w:hAnsi="Arial" w:cs="Arial"/>
          <w:b/>
          <w:bCs/>
        </w:rPr>
        <w:t>.)</w:t>
      </w:r>
      <w:r w:rsidRPr="008A70AB">
        <w:t xml:space="preserve">                    </w:t>
      </w:r>
    </w:p>
    <w:p w:rsidR="00E008A1" w:rsidRPr="008A70AB" w:rsidRDefault="00E008A1" w:rsidP="00E008A1">
      <w:pPr>
        <w:rPr>
          <w:rFonts w:ascii="Arial" w:hAnsi="Arial" w:cs="Arial"/>
          <w:sz w:val="4"/>
          <w:szCs w:val="4"/>
        </w:rPr>
      </w:pPr>
    </w:p>
    <w:p w:rsidR="00E008A1" w:rsidRPr="008A70AB" w:rsidRDefault="00E008A1" w:rsidP="00E008A1">
      <w:pPr>
        <w:rPr>
          <w:rFonts w:ascii="Arial" w:hAnsi="Arial" w:cs="Arial"/>
          <w:sz w:val="4"/>
          <w:szCs w:val="4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285"/>
        <w:gridCol w:w="765"/>
        <w:gridCol w:w="968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872"/>
        <w:gridCol w:w="782"/>
        <w:gridCol w:w="773"/>
        <w:gridCol w:w="698"/>
        <w:gridCol w:w="782"/>
        <w:gridCol w:w="647"/>
        <w:gridCol w:w="528"/>
        <w:gridCol w:w="422"/>
      </w:tblGrid>
      <w:tr w:rsidR="00E008A1" w:rsidRPr="008A70AB" w:rsidTr="001178D2">
        <w:trPr>
          <w:trHeight w:val="269"/>
          <w:tblHeader/>
        </w:trPr>
        <w:tc>
          <w:tcPr>
            <w:tcW w:w="502" w:type="pct"/>
            <w:vMerge w:val="restart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SPRAWY według repertoriów i wykazów</w:t>
            </w:r>
          </w:p>
        </w:tc>
        <w:tc>
          <w:tcPr>
            <w:tcW w:w="89" w:type="pct"/>
            <w:vMerge w:val="restart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238" w:type="pct"/>
            <w:vMerge w:val="restart"/>
            <w:shd w:val="clear" w:color="auto" w:fill="auto"/>
            <w:textDirection w:val="btLr"/>
            <w:vAlign w:val="center"/>
          </w:tcPr>
          <w:p w:rsidR="00E008A1" w:rsidRPr="00D02DF4" w:rsidRDefault="00E008A1" w:rsidP="001178D2">
            <w:pPr>
              <w:ind w:left="113" w:right="113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D02DF4">
              <w:rPr>
                <w:rFonts w:ascii="Arial" w:hAnsi="Arial" w:cs="Arial"/>
                <w:bCs/>
                <w:sz w:val="10"/>
                <w:szCs w:val="10"/>
              </w:rPr>
              <w:t>Razem wyznaczonych na posiedzenie sędziów i referendarze</w:t>
            </w:r>
          </w:p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D02DF4">
              <w:rPr>
                <w:rFonts w:ascii="Arial" w:hAnsi="Arial" w:cs="Arial"/>
                <w:bCs/>
                <w:sz w:val="10"/>
                <w:szCs w:val="10"/>
              </w:rPr>
              <w:t>(suma kol.23,35,39,40)</w:t>
            </w:r>
          </w:p>
        </w:tc>
        <w:tc>
          <w:tcPr>
            <w:tcW w:w="4171" w:type="pct"/>
            <w:gridSpan w:val="18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0AB">
              <w:rPr>
                <w:rFonts w:ascii="Arial" w:hAnsi="Arial" w:cs="Arial"/>
                <w:b/>
                <w:bCs/>
                <w:sz w:val="12"/>
                <w:szCs w:val="12"/>
              </w:rPr>
              <w:t>Liczba wyznaczonych spraw na posiedzenia, dotyczy:</w:t>
            </w:r>
          </w:p>
        </w:tc>
      </w:tr>
      <w:tr w:rsidR="00E008A1" w:rsidRPr="008A70AB" w:rsidTr="00E008A1">
        <w:trPr>
          <w:trHeight w:val="242"/>
          <w:tblHeader/>
        </w:trPr>
        <w:tc>
          <w:tcPr>
            <w:tcW w:w="502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5" w:type="pct"/>
            <w:gridSpan w:val="12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sędziowie SO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</w:tcPr>
          <w:p w:rsidR="00E008A1" w:rsidRPr="00DF6DF1" w:rsidRDefault="00E008A1" w:rsidP="001178D2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F6DF1">
              <w:rPr>
                <w:rFonts w:ascii="Arial" w:hAnsi="Arial" w:cs="Arial"/>
                <w:sz w:val="10"/>
                <w:szCs w:val="10"/>
              </w:rPr>
              <w:t>Razem wyznaczonych na  posiedzenie sędziowie SR (suma kol. 36,37,38)</w:t>
            </w: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sędziowie SR</w:t>
            </w:r>
          </w:p>
        </w:tc>
        <w:tc>
          <w:tcPr>
            <w:tcW w:w="164" w:type="pct"/>
            <w:vMerge w:val="restart"/>
            <w:shd w:val="clear" w:color="auto" w:fill="auto"/>
            <w:textDirection w:val="btLr"/>
            <w:vAlign w:val="center"/>
          </w:tcPr>
          <w:p w:rsidR="00E008A1" w:rsidRPr="00835F28" w:rsidRDefault="00E008A1" w:rsidP="001178D2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35F28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</w:tcPr>
          <w:p w:rsidR="00E008A1" w:rsidRPr="00835F28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5F28">
              <w:rPr>
                <w:rFonts w:ascii="Arial" w:hAnsi="Arial" w:cs="Arial"/>
                <w:sz w:val="12"/>
                <w:szCs w:val="12"/>
              </w:rPr>
              <w:t>referendarze</w:t>
            </w:r>
          </w:p>
        </w:tc>
      </w:tr>
      <w:tr w:rsidR="00E008A1" w:rsidRPr="008A70AB" w:rsidTr="00E008A1">
        <w:trPr>
          <w:trHeight w:val="226"/>
          <w:tblHeader/>
        </w:trPr>
        <w:tc>
          <w:tcPr>
            <w:tcW w:w="502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" w:type="pct"/>
            <w:vMerge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1" w:type="pct"/>
            <w:vMerge w:val="restart"/>
            <w:shd w:val="clear" w:color="auto" w:fill="auto"/>
            <w:textDirection w:val="btLr"/>
            <w:vAlign w:val="center"/>
          </w:tcPr>
          <w:p w:rsidR="00E008A1" w:rsidRPr="00194666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94666">
              <w:rPr>
                <w:rFonts w:ascii="Arial" w:hAnsi="Arial" w:cs="Arial"/>
                <w:sz w:val="8"/>
                <w:szCs w:val="8"/>
              </w:rPr>
              <w:t>Razem wyznaczonych  spraw na posiedzenie sędziowie SO (suma kol.24,25,34)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sędziów SO z wyłączeniem sędziów funkcyjnych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</w:tcPr>
          <w:p w:rsidR="00E008A1" w:rsidRPr="00194666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4666">
              <w:rPr>
                <w:rFonts w:ascii="Arial" w:hAnsi="Arial" w:cs="Arial"/>
                <w:sz w:val="11"/>
                <w:szCs w:val="11"/>
              </w:rPr>
              <w:t>sędziów funkcyjnych SO</w:t>
            </w:r>
            <w:r w:rsidRPr="00194666">
              <w:rPr>
                <w:rFonts w:ascii="Arial" w:hAnsi="Arial" w:cs="Arial"/>
                <w:sz w:val="11"/>
                <w:szCs w:val="11"/>
              </w:rPr>
              <w:br/>
              <w:t>(suma kol. od 26 do 33)</w:t>
            </w:r>
          </w:p>
        </w:tc>
        <w:tc>
          <w:tcPr>
            <w:tcW w:w="1951" w:type="pct"/>
            <w:gridSpan w:val="8"/>
            <w:shd w:val="clear" w:color="auto" w:fill="auto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inni</w:t>
            </w:r>
          </w:p>
        </w:tc>
        <w:tc>
          <w:tcPr>
            <w:tcW w:w="240" w:type="pct"/>
            <w:vMerge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sędziów SR delegowanych w trybie art. 77 §1 usp na czas nieokreślony lub na czas określony, orzekających w pełnym wymiarze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sędziów SR delegowanych w trybie art. 77 §1 usp na czas nieokreślony lub na czas określony, orzekających w niepełnym wymiarze</w:t>
            </w:r>
          </w:p>
        </w:tc>
        <w:tc>
          <w:tcPr>
            <w:tcW w:w="201" w:type="pct"/>
            <w:vMerge w:val="restar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sędziów SR delegowanych w trybie art. 77 § 9 usp</w:t>
            </w:r>
          </w:p>
        </w:tc>
        <w:tc>
          <w:tcPr>
            <w:tcW w:w="164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08A1" w:rsidRPr="008A70AB" w:rsidTr="00E008A1">
        <w:trPr>
          <w:trHeight w:val="1416"/>
          <w:tblHeader/>
        </w:trPr>
        <w:tc>
          <w:tcPr>
            <w:tcW w:w="502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przewodniczącego wydziału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zastępcę przewodniczącego wydziału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wizytatorów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E008A1" w:rsidRPr="008A70AB" w:rsidRDefault="00E008A1" w:rsidP="001178D2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243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</w:tcPr>
          <w:p w:rsidR="00E008A1" w:rsidRPr="008A70AB" w:rsidRDefault="00E008A1" w:rsidP="001178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08A1" w:rsidRPr="008A70AB" w:rsidTr="00E008A1">
        <w:trPr>
          <w:cantSplit/>
          <w:trHeight w:val="175"/>
        </w:trPr>
        <w:tc>
          <w:tcPr>
            <w:tcW w:w="591" w:type="pct"/>
            <w:gridSpan w:val="2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243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217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243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E008A1" w:rsidRPr="008A70AB" w:rsidRDefault="00E008A1" w:rsidP="001178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40</w:t>
            </w:r>
          </w:p>
        </w:tc>
      </w:tr>
      <w:tr w:rsidR="00E008A1" w:rsidRPr="008A70AB" w:rsidTr="00E008A1">
        <w:trPr>
          <w:trHeight w:val="397"/>
        </w:trPr>
        <w:tc>
          <w:tcPr>
            <w:tcW w:w="5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08A1" w:rsidRPr="008A70AB" w:rsidRDefault="00E008A1" w:rsidP="00E008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08A1">
              <w:rPr>
                <w:rFonts w:ascii="Arial" w:hAnsi="Arial" w:cs="Arial"/>
                <w:b/>
                <w:bCs/>
                <w:sz w:val="14"/>
                <w:szCs w:val="14"/>
              </w:rPr>
              <w:t>Ogółem  (w. 02 do 08)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3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227"/>
        </w:trPr>
        <w:tc>
          <w:tcPr>
            <w:tcW w:w="5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 xml:space="preserve">GWzt </w:t>
            </w:r>
          </w:p>
        </w:tc>
        <w:tc>
          <w:tcPr>
            <w:tcW w:w="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227"/>
        </w:trPr>
        <w:tc>
          <w:tcPr>
            <w:tcW w:w="5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GWwp</w:t>
            </w:r>
          </w:p>
        </w:tc>
        <w:tc>
          <w:tcPr>
            <w:tcW w:w="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227"/>
        </w:trPr>
        <w:tc>
          <w:tcPr>
            <w:tcW w:w="5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GW</w:t>
            </w:r>
          </w:p>
        </w:tc>
        <w:tc>
          <w:tcPr>
            <w:tcW w:w="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227"/>
        </w:trPr>
        <w:tc>
          <w:tcPr>
            <w:tcW w:w="5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08A1" w:rsidRPr="008A70AB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GWz</w:t>
            </w:r>
          </w:p>
        </w:tc>
        <w:tc>
          <w:tcPr>
            <w:tcW w:w="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227"/>
        </w:trPr>
        <w:tc>
          <w:tcPr>
            <w:tcW w:w="5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08A1" w:rsidRPr="008A70AB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GWo</w:t>
            </w:r>
          </w:p>
        </w:tc>
        <w:tc>
          <w:tcPr>
            <w:tcW w:w="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556"/>
        </w:trPr>
        <w:tc>
          <w:tcPr>
            <w:tcW w:w="5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08A1" w:rsidRPr="008A70AB" w:rsidRDefault="00E008A1" w:rsidP="00E008A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WSC skarga o stwierdzenie niezgodności z prawem</w:t>
            </w:r>
          </w:p>
        </w:tc>
        <w:tc>
          <w:tcPr>
            <w:tcW w:w="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08A1" w:rsidRPr="008A70AB" w:rsidTr="00E008A1">
        <w:trPr>
          <w:trHeight w:hRule="exact" w:val="423"/>
        </w:trPr>
        <w:tc>
          <w:tcPr>
            <w:tcW w:w="5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08A1" w:rsidRPr="00602763" w:rsidRDefault="00E008A1" w:rsidP="00E008A1">
            <w:pPr>
              <w:spacing w:after="40" w:line="140" w:lineRule="exact"/>
              <w:ind w:left="85" w:right="85" w:hanging="85"/>
              <w:rPr>
                <w:rFonts w:ascii="Arial" w:hAnsi="Arial" w:cs="Arial"/>
                <w:sz w:val="14"/>
                <w:szCs w:val="14"/>
              </w:rPr>
            </w:pPr>
            <w:r w:rsidRPr="00E008A1">
              <w:rPr>
                <w:rFonts w:ascii="Arial" w:hAnsi="Arial" w:cs="Arial"/>
                <w:bCs/>
                <w:sz w:val="12"/>
                <w:szCs w:val="12"/>
              </w:rPr>
              <w:t>WSNc (skarga nadzwyczajna)</w:t>
            </w:r>
          </w:p>
        </w:tc>
        <w:tc>
          <w:tcPr>
            <w:tcW w:w="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8A1" w:rsidRPr="008A70AB" w:rsidRDefault="00E008A1" w:rsidP="00E008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8A1" w:rsidRDefault="00E008A1" w:rsidP="00E008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008A1" w:rsidRDefault="00E008A1" w:rsidP="00E008A1">
      <w:pPr>
        <w:ind w:left="180" w:hanging="114"/>
        <w:rPr>
          <w:rFonts w:ascii="Arial" w:hAnsi="Arial" w:cs="Arial"/>
          <w:sz w:val="14"/>
          <w:szCs w:val="14"/>
        </w:rPr>
      </w:pPr>
      <w:r w:rsidRPr="00E446FD">
        <w:rPr>
          <w:rFonts w:ascii="Arial" w:hAnsi="Arial" w:cs="Arial"/>
          <w:sz w:val="14"/>
          <w:szCs w:val="14"/>
        </w:rPr>
        <w:t>* Na podstawie ustawy z dnia 17 czerwca 2004 r. o skardze na naruszenie prawa strony do rozpoznania sprawy w postępowaniu przygotowawczym prowadzonym lub nadzorowanym przez prokuratora i postępowaniu sądowym bez nieuzasadnionej zwłoki (Dz. U. z 2018 r. poz. 75).</w:t>
      </w:r>
    </w:p>
    <w:p w:rsidR="00E008A1" w:rsidRDefault="00E008A1" w:rsidP="00E008A1">
      <w:pPr>
        <w:ind w:left="180" w:hanging="114"/>
        <w:rPr>
          <w:rFonts w:ascii="Arial" w:hAnsi="Arial" w:cs="Arial"/>
          <w:sz w:val="14"/>
          <w:szCs w:val="14"/>
        </w:rPr>
      </w:pPr>
    </w:p>
    <w:p w:rsidR="001178D2" w:rsidRDefault="001178D2" w:rsidP="001178D2">
      <w:pPr>
        <w:rPr>
          <w:rFonts w:ascii="Arial" w:hAnsi="Arial" w:cs="Arial"/>
          <w:b/>
          <w:bCs/>
        </w:rPr>
      </w:pPr>
    </w:p>
    <w:p w:rsidR="001178D2" w:rsidRPr="008A70AB" w:rsidRDefault="001178D2" w:rsidP="001178D2">
      <w:pPr>
        <w:rPr>
          <w:rFonts w:ascii="Arial" w:hAnsi="Arial" w:cs="Arial"/>
          <w:b/>
          <w:bCs/>
        </w:rPr>
      </w:pPr>
      <w:r w:rsidRPr="008A70AB">
        <w:rPr>
          <w:rFonts w:ascii="Arial" w:hAnsi="Arial" w:cs="Arial"/>
          <w:b/>
          <w:bCs/>
        </w:rPr>
        <w:t>Dział 1.2.2. Liczba odbytych sesji i załatwionych spraw</w:t>
      </w:r>
      <w:r>
        <w:rPr>
          <w:rFonts w:ascii="Arial" w:hAnsi="Arial" w:cs="Arial"/>
          <w:b/>
          <w:bCs/>
        </w:rPr>
        <w:t xml:space="preserve">  </w:t>
      </w:r>
      <w:r w:rsidRPr="008A70AB">
        <w:t xml:space="preserve">                 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93"/>
        <w:gridCol w:w="692"/>
        <w:gridCol w:w="692"/>
        <w:gridCol w:w="692"/>
        <w:gridCol w:w="693"/>
        <w:gridCol w:w="693"/>
        <w:gridCol w:w="693"/>
        <w:gridCol w:w="693"/>
        <w:gridCol w:w="610"/>
        <w:gridCol w:w="418"/>
        <w:gridCol w:w="693"/>
        <w:gridCol w:w="693"/>
        <w:gridCol w:w="444"/>
        <w:gridCol w:w="453"/>
        <w:gridCol w:w="693"/>
        <w:gridCol w:w="708"/>
        <w:gridCol w:w="539"/>
        <w:gridCol w:w="603"/>
        <w:gridCol w:w="693"/>
        <w:gridCol w:w="954"/>
        <w:gridCol w:w="715"/>
        <w:gridCol w:w="689"/>
      </w:tblGrid>
      <w:tr w:rsidR="001178D2" w:rsidRPr="008A70AB" w:rsidTr="001178D2">
        <w:trPr>
          <w:trHeight w:val="19"/>
          <w:tblHeader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 xml:space="preserve">RODZAJE SPRAW </w:t>
            </w:r>
            <w:r w:rsidRPr="008A70AB">
              <w:rPr>
                <w:rFonts w:ascii="Arial" w:hAnsi="Arial" w:cs="Arial"/>
                <w:sz w:val="14"/>
                <w:szCs w:val="14"/>
              </w:rPr>
              <w:br/>
              <w:t>według repertoriów i wykazów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Lp.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A70A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Liczba odbytych sesji </w:t>
            </w:r>
            <w:r w:rsidRPr="008A70AB">
              <w:rPr>
                <w:rFonts w:ascii="Arial" w:hAnsi="Arial" w:cs="Arial"/>
                <w:sz w:val="11"/>
                <w:szCs w:val="11"/>
              </w:rPr>
              <w:t xml:space="preserve">(rozprawy i posiedzenia) </w:t>
            </w:r>
            <w:r w:rsidRPr="008A70AB">
              <w:rPr>
                <w:rFonts w:ascii="Arial" w:hAnsi="Arial" w:cs="Arial"/>
                <w:sz w:val="11"/>
                <w:szCs w:val="11"/>
              </w:rPr>
              <w:br/>
              <w:t>- wokandy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Łączna liczba dni w których odbyto sesje-wokandy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A70AB">
              <w:rPr>
                <w:rFonts w:ascii="Arial" w:hAnsi="Arial" w:cs="Arial"/>
                <w:b/>
                <w:bCs/>
                <w:sz w:val="11"/>
                <w:szCs w:val="11"/>
              </w:rPr>
              <w:t>Załatwienie</w:t>
            </w:r>
            <w:r w:rsidRPr="008A70AB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</w:rPr>
              <w:t>1)</w:t>
            </w:r>
            <w:r w:rsidRPr="008A70AB">
              <w:rPr>
                <w:rFonts w:ascii="Arial" w:hAnsi="Arial" w:cs="Arial"/>
                <w:sz w:val="11"/>
                <w:szCs w:val="11"/>
              </w:rPr>
              <w:t xml:space="preserve"> ogółem</w:t>
            </w:r>
            <w:r w:rsidRPr="008A70AB">
              <w:rPr>
                <w:rFonts w:ascii="Arial" w:hAnsi="Arial" w:cs="Arial"/>
                <w:sz w:val="11"/>
                <w:szCs w:val="11"/>
              </w:rPr>
              <w:br/>
              <w:t>(suma kol. 4, 2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  <w:r w:rsidRPr="008A70AB">
              <w:rPr>
                <w:rFonts w:ascii="Arial" w:hAnsi="Arial" w:cs="Arial"/>
                <w:sz w:val="11"/>
                <w:szCs w:val="11"/>
              </w:rPr>
              <w:t>)</w:t>
            </w:r>
          </w:p>
        </w:tc>
        <w:tc>
          <w:tcPr>
            <w:tcW w:w="365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A70AB">
              <w:rPr>
                <w:rFonts w:ascii="Arial" w:hAnsi="Arial" w:cs="Arial"/>
                <w:b/>
                <w:bCs/>
                <w:sz w:val="11"/>
                <w:szCs w:val="11"/>
              </w:rPr>
              <w:t>Liczba załatwionych spraw na rozprawie, dotyczy:</w:t>
            </w:r>
          </w:p>
        </w:tc>
      </w:tr>
      <w:tr w:rsidR="001178D2" w:rsidRPr="008A70AB" w:rsidTr="001178D2">
        <w:trPr>
          <w:trHeight w:val="262"/>
          <w:tblHeader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135DB4" w:rsidRDefault="001178D2" w:rsidP="001178D2">
            <w:pPr>
              <w:ind w:left="113" w:right="113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35DB4">
              <w:rPr>
                <w:rFonts w:ascii="Arial" w:hAnsi="Arial" w:cs="Arial"/>
                <w:color w:val="000000"/>
                <w:sz w:val="11"/>
                <w:szCs w:val="11"/>
              </w:rPr>
              <w:t xml:space="preserve">Załatwienie razem </w:t>
            </w:r>
            <w:r w:rsidRPr="00135DB4">
              <w:rPr>
                <w:rFonts w:ascii="Arial" w:hAnsi="Arial" w:cs="Arial"/>
                <w:color w:val="000000"/>
                <w:sz w:val="11"/>
                <w:szCs w:val="11"/>
              </w:rPr>
              <w:br/>
              <w:t>(suma kol. 5, 17, 21)</w:t>
            </w:r>
          </w:p>
        </w:tc>
        <w:tc>
          <w:tcPr>
            <w:tcW w:w="22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sędziowie SO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ind w:left="113" w:right="11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Razem załatwionych spraw na rozprawie sędziowie SR (suma kol.18,19,20)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sędziowie SR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373BA3" w:rsidRDefault="001178D2" w:rsidP="001178D2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373BA3">
              <w:rPr>
                <w:rFonts w:ascii="Arial" w:hAnsi="Arial" w:cs="Arial"/>
                <w:sz w:val="12"/>
                <w:szCs w:val="12"/>
              </w:rPr>
              <w:t>nni sędziowie</w:t>
            </w:r>
          </w:p>
        </w:tc>
      </w:tr>
      <w:tr w:rsidR="001178D2" w:rsidRPr="008A70AB" w:rsidTr="001178D2">
        <w:trPr>
          <w:trHeight w:val="19"/>
          <w:tblHeader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8"/>
                <w:szCs w:val="8"/>
              </w:rPr>
              <w:t>Razem załatwionych spraw na rozprawie sędziowie SO (suma kol.6,7,16)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br/>
              <w:t xml:space="preserve">sędziów SO z wyłączeniem sędziów funkcyjnych 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sędziów funkcyjnych SO</w:t>
            </w:r>
            <w:r w:rsidRPr="008A70AB">
              <w:rPr>
                <w:rFonts w:ascii="Arial" w:hAnsi="Arial" w:cs="Arial"/>
                <w:sz w:val="11"/>
                <w:szCs w:val="11"/>
              </w:rPr>
              <w:br/>
              <w:t>(suma kol. od 8 do 15)</w:t>
            </w:r>
          </w:p>
        </w:tc>
        <w:tc>
          <w:tcPr>
            <w:tcW w:w="1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z tego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inni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sędziów SR delegowanych w trybie art. 77 §1 usp na czas nieokreślony lub na czas określony, orzekających w pełnym wymiarze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sędziów SR delegowanych w trybie art. 77 §1 usp na czas nieokreślony lub na czas określony, orzekających w niepełnym wymiarze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 xml:space="preserve">sędziów SR delegowanych w trybie </w:t>
            </w:r>
            <w:r w:rsidRPr="008A70AB">
              <w:rPr>
                <w:rFonts w:ascii="Arial" w:hAnsi="Arial" w:cs="Arial"/>
                <w:sz w:val="12"/>
                <w:szCs w:val="12"/>
              </w:rPr>
              <w:br/>
              <w:t>art. 77 § 9 usp</w:t>
            </w: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78D2" w:rsidRPr="008A70AB" w:rsidTr="00AE5126">
        <w:trPr>
          <w:trHeight w:val="2011"/>
          <w:tblHeader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prezesa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wiceprezesa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przewodniczącego wydziału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zastępcę przewodniczącego wydziału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kierownika sekcji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wizytatorów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ind w:left="113" w:right="11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innych funkcyjnych tego sądu z tego pionu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78D2" w:rsidRPr="008A70AB" w:rsidRDefault="001178D2" w:rsidP="001178D2">
            <w:pPr>
              <w:ind w:left="113" w:right="11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innych funkcyjnych tego sądu z innych pionów</w:t>
            </w: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2" w:rsidRPr="008A70AB" w:rsidRDefault="001178D2" w:rsidP="001178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8D2" w:rsidRPr="008A70AB" w:rsidTr="001178D2">
        <w:trPr>
          <w:trHeight w:val="64"/>
          <w:tblHeader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D2" w:rsidRPr="008A70AB" w:rsidRDefault="001178D2" w:rsidP="001178D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21</w:t>
            </w:r>
          </w:p>
        </w:tc>
      </w:tr>
      <w:tr w:rsidR="001178D2" w:rsidRPr="008A70AB" w:rsidTr="00AE5126">
        <w:trPr>
          <w:trHeight w:hRule="exact" w:val="28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spacing w:line="14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1178D2">
              <w:rPr>
                <w:rFonts w:ascii="Arial" w:hAnsi="Arial" w:cs="Arial"/>
                <w:b/>
                <w:bCs/>
                <w:sz w:val="14"/>
                <w:szCs w:val="14"/>
              </w:rPr>
              <w:t>Ogółem (w. 02 do 08)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Default="001178D2" w:rsidP="00117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8D2" w:rsidRPr="008A70AB" w:rsidTr="00AE5126">
        <w:trPr>
          <w:trHeight w:hRule="exact" w:val="28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 xml:space="preserve">GWzt 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78D2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Default="001178D2" w:rsidP="00117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8D2" w:rsidRPr="008A70AB" w:rsidTr="00AE5126">
        <w:trPr>
          <w:trHeight w:hRule="exact" w:val="28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GWwp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78D2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Default="001178D2" w:rsidP="00117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8D2" w:rsidRPr="008A70AB" w:rsidTr="00AE5126">
        <w:trPr>
          <w:trHeight w:hRule="exact" w:val="28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GW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78D2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Default="001178D2" w:rsidP="00117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78D2" w:rsidRPr="008A70AB" w:rsidTr="00AE5126">
        <w:trPr>
          <w:trHeight w:hRule="exact" w:val="28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pStyle w:val="Tekstkomentarza"/>
              <w:rPr>
                <w:rFonts w:ascii="Arial" w:hAnsi="Arial" w:cs="Arial"/>
                <w:sz w:val="12"/>
                <w:szCs w:val="12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GWz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78D2">
              <w:rPr>
                <w:rFonts w:ascii="Arial" w:hAnsi="Arial" w:cs="Arial"/>
                <w:sz w:val="11"/>
                <w:szCs w:val="11"/>
              </w:rPr>
              <w:t>05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Default="001178D2" w:rsidP="00117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78D2" w:rsidRPr="008A70AB" w:rsidTr="00AE5126">
        <w:trPr>
          <w:trHeight w:hRule="exact" w:val="28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pStyle w:val="Tekstkomentarza"/>
              <w:rPr>
                <w:rFonts w:ascii="Arial" w:hAnsi="Arial" w:cs="Arial"/>
                <w:sz w:val="12"/>
                <w:szCs w:val="12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GWo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78D2">
              <w:rPr>
                <w:rFonts w:ascii="Arial" w:hAnsi="Arial" w:cs="Arial"/>
                <w:sz w:val="11"/>
                <w:szCs w:val="11"/>
              </w:rPr>
              <w:t>06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Default="001178D2" w:rsidP="00117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78D2" w:rsidRPr="008A70AB" w:rsidTr="00AE5126">
        <w:trPr>
          <w:trHeight w:hRule="exact" w:val="28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pStyle w:val="Tekstkomentarza"/>
              <w:rPr>
                <w:rFonts w:ascii="Arial" w:hAnsi="Arial" w:cs="Arial"/>
                <w:iCs/>
                <w:sz w:val="11"/>
                <w:szCs w:val="11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WSC skarga o stwierdzenie niezgodności z prawem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Default="001178D2" w:rsidP="00117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78D2" w:rsidRPr="008A70AB" w:rsidTr="00AE5126">
        <w:trPr>
          <w:trHeight w:hRule="exact" w:val="28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8D2" w:rsidRPr="001178D2" w:rsidRDefault="001178D2" w:rsidP="001178D2">
            <w:pPr>
              <w:pStyle w:val="Tekstkomentarza"/>
              <w:rPr>
                <w:rFonts w:ascii="Arial" w:hAnsi="Arial" w:cs="Arial"/>
                <w:iCs/>
                <w:sz w:val="11"/>
                <w:szCs w:val="11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WSNc (skarga nadzwyczajna)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78D2" w:rsidRPr="008132B5" w:rsidRDefault="001178D2" w:rsidP="001178D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Pr="008A70AB" w:rsidRDefault="001178D2" w:rsidP="00117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D2" w:rsidRDefault="001178D2" w:rsidP="00117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C2E63" w:rsidRDefault="00AC2E63" w:rsidP="00AC2E63"/>
    <w:p w:rsidR="004C1FBB" w:rsidRPr="008A70AB" w:rsidRDefault="004C1FBB" w:rsidP="004C1FBB">
      <w:r w:rsidRPr="008A70AB">
        <w:rPr>
          <w:rFonts w:ascii="Arial" w:hAnsi="Arial" w:cs="Arial"/>
          <w:b/>
          <w:bCs/>
        </w:rPr>
        <w:t>Dział 1.2.2. Liczba odbytych sesji i załatwionych spraw</w:t>
      </w:r>
      <w:r>
        <w:rPr>
          <w:rFonts w:ascii="Arial" w:hAnsi="Arial" w:cs="Arial"/>
          <w:b/>
          <w:bCs/>
        </w:rPr>
        <w:t xml:space="preserve"> (</w:t>
      </w:r>
      <w:r w:rsidR="00953AC3">
        <w:rPr>
          <w:rFonts w:ascii="Arial" w:hAnsi="Arial" w:cs="Arial"/>
          <w:b/>
          <w:bCs/>
        </w:rPr>
        <w:t>dok</w:t>
      </w:r>
      <w:r>
        <w:rPr>
          <w:rFonts w:ascii="Arial" w:hAnsi="Arial" w:cs="Arial"/>
          <w:b/>
          <w:bCs/>
        </w:rPr>
        <w:t xml:space="preserve">.) </w:t>
      </w:r>
      <w:r w:rsidRPr="008A70AB">
        <w:t xml:space="preserve">                    </w:t>
      </w:r>
    </w:p>
    <w:tbl>
      <w:tblPr>
        <w:tblW w:w="15884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293"/>
        <w:gridCol w:w="820"/>
        <w:gridCol w:w="708"/>
        <w:gridCol w:w="851"/>
        <w:gridCol w:w="709"/>
        <w:gridCol w:w="708"/>
        <w:gridCol w:w="851"/>
        <w:gridCol w:w="709"/>
        <w:gridCol w:w="850"/>
        <w:gridCol w:w="851"/>
        <w:gridCol w:w="708"/>
        <w:gridCol w:w="709"/>
        <w:gridCol w:w="709"/>
        <w:gridCol w:w="429"/>
        <w:gridCol w:w="851"/>
        <w:gridCol w:w="567"/>
        <w:gridCol w:w="988"/>
        <w:gridCol w:w="429"/>
        <w:gridCol w:w="425"/>
        <w:gridCol w:w="567"/>
      </w:tblGrid>
      <w:tr w:rsidR="004C1FBB" w:rsidRPr="008A70AB" w:rsidTr="0031588A">
        <w:trPr>
          <w:trHeight w:val="20"/>
          <w:tblHeader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 xml:space="preserve">RODZAJE SPRAW </w:t>
            </w:r>
            <w:r w:rsidRPr="008A70AB">
              <w:rPr>
                <w:rFonts w:ascii="Arial" w:hAnsi="Arial" w:cs="Arial"/>
                <w:sz w:val="14"/>
                <w:szCs w:val="14"/>
              </w:rPr>
              <w:br/>
              <w:t>według repertoriów i wykazów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Lp.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b/>
                <w:bCs/>
                <w:sz w:val="11"/>
                <w:szCs w:val="11"/>
              </w:rPr>
              <w:t>Liczba załatwionych spraw na posiedzeniach, dotyczy:</w:t>
            </w:r>
          </w:p>
        </w:tc>
      </w:tr>
      <w:tr w:rsidR="004C1FBB" w:rsidRPr="008A70AB" w:rsidTr="0031588A">
        <w:trPr>
          <w:trHeight w:val="276"/>
          <w:tblHeader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135DB4" w:rsidRDefault="004C1FBB" w:rsidP="0031588A">
            <w:pPr>
              <w:ind w:left="113" w:right="113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35DB4">
              <w:rPr>
                <w:rFonts w:ascii="Arial" w:hAnsi="Arial" w:cs="Arial"/>
                <w:color w:val="000000"/>
                <w:sz w:val="11"/>
                <w:szCs w:val="11"/>
              </w:rPr>
              <w:t xml:space="preserve">Załatwienie razem </w:t>
            </w:r>
            <w:r w:rsidRPr="00135DB4">
              <w:rPr>
                <w:rFonts w:ascii="Arial" w:hAnsi="Arial" w:cs="Arial"/>
                <w:color w:val="000000"/>
                <w:sz w:val="11"/>
                <w:szCs w:val="11"/>
              </w:rPr>
              <w:br/>
              <w:t>(suma kol. 23, 35, 39, 40)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135DB4" w:rsidRDefault="004C1FBB" w:rsidP="0031588A">
            <w:pPr>
              <w:ind w:left="113" w:right="113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35DB4">
              <w:rPr>
                <w:rFonts w:ascii="Arial" w:hAnsi="Arial" w:cs="Arial"/>
                <w:color w:val="000000"/>
                <w:sz w:val="11"/>
                <w:szCs w:val="11"/>
              </w:rPr>
              <w:t>Razem załatwionych spraw na posiedzeniu sędziowie SO (suma kol.24,25,34)</w:t>
            </w:r>
          </w:p>
        </w:tc>
        <w:tc>
          <w:tcPr>
            <w:tcW w:w="8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sędziowie SO 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135DB4" w:rsidRDefault="004C1FBB" w:rsidP="0031588A">
            <w:pPr>
              <w:ind w:left="113" w:right="113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35DB4">
              <w:rPr>
                <w:rFonts w:ascii="Arial" w:hAnsi="Arial" w:cs="Arial"/>
                <w:color w:val="000000"/>
                <w:sz w:val="11"/>
                <w:szCs w:val="11"/>
              </w:rPr>
              <w:t>Razem załatwionych spraw na posiedzeniu sędziowie SR (suma kol.36,37,38)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sędziowie SR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Inni sędziowie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referendarzy</w:t>
            </w:r>
          </w:p>
        </w:tc>
      </w:tr>
      <w:tr w:rsidR="004C1FBB" w:rsidRPr="008A70AB" w:rsidTr="0031588A">
        <w:trPr>
          <w:trHeight w:val="20"/>
          <w:tblHeader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 xml:space="preserve">sędziów SO z wyłączeniem sędziów funkcyj nych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135DB4" w:rsidRDefault="004C1FBB" w:rsidP="0031588A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35DB4">
              <w:rPr>
                <w:rFonts w:ascii="Arial" w:hAnsi="Arial" w:cs="Arial"/>
                <w:color w:val="000000"/>
                <w:sz w:val="11"/>
                <w:szCs w:val="11"/>
              </w:rPr>
              <w:t>sędziów funkcyjnych SO</w:t>
            </w:r>
            <w:r w:rsidRPr="00135DB4">
              <w:rPr>
                <w:rFonts w:ascii="Arial" w:hAnsi="Arial" w:cs="Arial"/>
                <w:color w:val="000000"/>
                <w:sz w:val="11"/>
                <w:szCs w:val="11"/>
              </w:rPr>
              <w:br/>
              <w:t>(suma kol. od 26 do 33)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z tego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inni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 xml:space="preserve">sędziów SR delegowanych w trybie art. 77 §1 usp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sędziów SR delegowanych w trybie art. 77 §1 usp na czas nieokreślony lub na czas określony, orzekających w niepełnym wymiarze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 xml:space="preserve">sędziów SR delegowanych w trybie </w:t>
            </w:r>
            <w:r w:rsidRPr="008A70AB">
              <w:rPr>
                <w:rFonts w:ascii="Arial" w:hAnsi="Arial" w:cs="Arial"/>
                <w:sz w:val="12"/>
                <w:szCs w:val="12"/>
              </w:rPr>
              <w:br/>
              <w:t>art. 77 § 9 usp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1FBB" w:rsidRPr="008A70AB" w:rsidTr="00861E3D">
        <w:trPr>
          <w:cantSplit/>
          <w:trHeight w:val="1569"/>
          <w:tblHeader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prezesa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wiceprezesa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przewodniczącego wydziału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zastępcę przewodniczącego wydziału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kierownika sekcji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wizytatorów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FBB" w:rsidRPr="008A70AB" w:rsidRDefault="004C1FBB" w:rsidP="0031588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A70AB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BB" w:rsidRPr="008A70AB" w:rsidRDefault="004C1FBB" w:rsidP="0031588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Pr="008A70AB" w:rsidRDefault="004C1FB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1FBB" w:rsidRPr="008A70AB" w:rsidTr="0031588A">
        <w:trPr>
          <w:trHeight w:val="67"/>
          <w:tblHeader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70A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A70AB">
              <w:rPr>
                <w:rFonts w:ascii="Arial Narrow" w:hAnsi="Arial Narrow" w:cs="Arial"/>
                <w:sz w:val="10"/>
                <w:szCs w:val="1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B" w:rsidRPr="008A70AB" w:rsidRDefault="004C1FBB" w:rsidP="0031588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40</w:t>
            </w:r>
          </w:p>
        </w:tc>
      </w:tr>
      <w:tr w:rsidR="00953AC3" w:rsidRPr="008A70AB" w:rsidTr="00AE5126">
        <w:trPr>
          <w:trHeight w:hRule="exact"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spacing w:line="14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1178D2">
              <w:rPr>
                <w:rFonts w:ascii="Arial" w:hAnsi="Arial" w:cs="Arial"/>
                <w:b/>
                <w:bCs/>
                <w:sz w:val="14"/>
                <w:szCs w:val="14"/>
              </w:rPr>
              <w:t>Ogółem (w. 02 do 08)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3AC3" w:rsidRPr="008A70AB" w:rsidTr="00AE5126">
        <w:trPr>
          <w:trHeight w:hRule="exact"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 xml:space="preserve">GWzt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3AC3" w:rsidRPr="008A70AB" w:rsidTr="00AE5126">
        <w:trPr>
          <w:trHeight w:hRule="exact"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GWwp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3AC3" w:rsidRPr="008A70AB" w:rsidTr="00AE5126">
        <w:trPr>
          <w:trHeight w:hRule="exact"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GW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3AC3" w:rsidRPr="008A70AB" w:rsidTr="00AE5126">
        <w:trPr>
          <w:trHeight w:hRule="exact"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pStyle w:val="Tekstkomentarza"/>
              <w:rPr>
                <w:rFonts w:ascii="Arial" w:hAnsi="Arial" w:cs="Arial"/>
                <w:sz w:val="12"/>
                <w:szCs w:val="12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GWz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3AC3" w:rsidRPr="008A70AB" w:rsidTr="00AE5126">
        <w:trPr>
          <w:trHeight w:hRule="exact"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pStyle w:val="Tekstkomentarza"/>
              <w:rPr>
                <w:rFonts w:ascii="Arial" w:hAnsi="Arial" w:cs="Arial"/>
                <w:sz w:val="12"/>
                <w:szCs w:val="12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GWo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0A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3AC3" w:rsidRPr="008A70AB" w:rsidTr="00AE5126">
        <w:trPr>
          <w:trHeight w:hRule="exact"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Pr="00997B2B" w:rsidRDefault="00953AC3" w:rsidP="00953AC3">
            <w:pPr>
              <w:pStyle w:val="Tekstkomentarza"/>
              <w:rPr>
                <w:rFonts w:ascii="Arial" w:hAnsi="Arial" w:cs="Arial"/>
                <w:iCs/>
                <w:sz w:val="11"/>
                <w:szCs w:val="11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WSC skarga o stwierdzenie niezgodności z prawem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3AC3" w:rsidRPr="008A70AB" w:rsidTr="00AE5126">
        <w:trPr>
          <w:trHeight w:hRule="exact"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Pr="00997B2B" w:rsidRDefault="00953AC3" w:rsidP="00953AC3">
            <w:pPr>
              <w:pStyle w:val="Tekstkomentarza"/>
              <w:rPr>
                <w:rFonts w:ascii="Arial" w:hAnsi="Arial" w:cs="Arial"/>
                <w:iCs/>
                <w:sz w:val="11"/>
                <w:szCs w:val="11"/>
              </w:rPr>
            </w:pPr>
            <w:r w:rsidRPr="001178D2">
              <w:rPr>
                <w:rFonts w:ascii="Arial" w:hAnsi="Arial" w:cs="Arial"/>
                <w:bCs/>
                <w:sz w:val="12"/>
                <w:szCs w:val="12"/>
              </w:rPr>
              <w:t>WSNc (skarga nadzwyczajna)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Pr="008A70AB" w:rsidRDefault="00953AC3" w:rsidP="00953AC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A70AB">
              <w:rPr>
                <w:rFonts w:ascii="Arial" w:hAnsi="Arial" w:cs="Arial"/>
                <w:sz w:val="11"/>
                <w:szCs w:val="11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C3" w:rsidRDefault="00953AC3" w:rsidP="00953A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53AC3" w:rsidRDefault="00953AC3" w:rsidP="00734AC3">
      <w:pPr>
        <w:pStyle w:val="Nagwek8"/>
        <w:rPr>
          <w:sz w:val="24"/>
          <w:lang w:val="pl-PL"/>
        </w:rPr>
      </w:pPr>
    </w:p>
    <w:p w:rsidR="00AE5126" w:rsidRDefault="00AE5126" w:rsidP="00861E3D">
      <w:pPr>
        <w:pStyle w:val="Nagwek8"/>
        <w:rPr>
          <w:sz w:val="24"/>
          <w:lang w:val="pl-PL"/>
        </w:rPr>
      </w:pPr>
    </w:p>
    <w:p w:rsidR="00861E3D" w:rsidRPr="00861E3D" w:rsidRDefault="00861E3D" w:rsidP="00861E3D">
      <w:pPr>
        <w:pStyle w:val="Nagwek8"/>
        <w:rPr>
          <w:sz w:val="24"/>
          <w:lang w:val="pl-PL"/>
        </w:rPr>
      </w:pPr>
      <w:r w:rsidRPr="00861E3D">
        <w:rPr>
          <w:sz w:val="24"/>
          <w:lang w:val="pl-PL"/>
        </w:rPr>
        <w:t>Dział 1.3. Terminowość sporządzania uzasadnień</w:t>
      </w:r>
    </w:p>
    <w:tbl>
      <w:tblPr>
        <w:tblW w:w="1601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29"/>
        <w:gridCol w:w="728"/>
        <w:gridCol w:w="674"/>
        <w:gridCol w:w="655"/>
        <w:gridCol w:w="877"/>
        <w:gridCol w:w="767"/>
        <w:gridCol w:w="934"/>
        <w:gridCol w:w="840"/>
        <w:gridCol w:w="861"/>
        <w:gridCol w:w="829"/>
        <w:gridCol w:w="872"/>
        <w:gridCol w:w="914"/>
        <w:gridCol w:w="1306"/>
        <w:gridCol w:w="1040"/>
        <w:gridCol w:w="992"/>
      </w:tblGrid>
      <w:tr w:rsidR="00861E3D" w:rsidRPr="00861E3D" w:rsidTr="0031588A">
        <w:trPr>
          <w:cantSplit/>
          <w:trHeight w:val="184"/>
        </w:trPr>
        <w:tc>
          <w:tcPr>
            <w:tcW w:w="3729" w:type="dxa"/>
            <w:gridSpan w:val="2"/>
            <w:vMerge w:val="restart"/>
            <w:vAlign w:val="center"/>
          </w:tcPr>
          <w:p w:rsidR="00861E3D" w:rsidRPr="00861E3D" w:rsidRDefault="00861E3D" w:rsidP="0031588A">
            <w:pPr>
              <w:pStyle w:val="Tekstpodstawowy2"/>
              <w:jc w:val="center"/>
              <w:rPr>
                <w:sz w:val="14"/>
              </w:rPr>
            </w:pPr>
            <w:r w:rsidRPr="00861E3D">
              <w:rPr>
                <w:sz w:val="14"/>
              </w:rPr>
              <w:t>RODZAJE SRPAW</w:t>
            </w:r>
          </w:p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4"/>
              </w:rPr>
            </w:pPr>
            <w:r w:rsidRPr="00861E3D">
              <w:rPr>
                <w:rFonts w:ascii="Arial" w:hAnsi="Arial" w:cs="Arial"/>
                <w:sz w:val="14"/>
              </w:rPr>
              <w:t xml:space="preserve">wg repertoriów </w:t>
            </w:r>
          </w:p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4"/>
              </w:rPr>
            </w:pPr>
            <w:r w:rsidRPr="00861E3D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803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861E3D">
              <w:rPr>
                <w:rFonts w:ascii="Arial" w:hAnsi="Arial" w:cs="Arial"/>
                <w:sz w:val="14"/>
              </w:rPr>
              <w:t>Terminowość sporządzania uzasadnień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861E3D">
              <w:rPr>
                <w:rFonts w:ascii="Arial" w:hAnsi="Arial" w:cs="Arial"/>
                <w:sz w:val="14"/>
              </w:rPr>
              <w:t>Uzasadnienia wygłoszone (art.</w:t>
            </w:r>
            <w:r w:rsidRPr="00861E3D">
              <w:rPr>
                <w:rFonts w:ascii="Arial" w:hAnsi="Arial" w:cs="Arial"/>
                <w:sz w:val="14"/>
                <w:szCs w:val="14"/>
              </w:rPr>
              <w:t xml:space="preserve"> 331</w:t>
            </w:r>
            <w:r w:rsidRPr="00861E3D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1 </w:t>
            </w:r>
            <w:r w:rsidRPr="00861E3D">
              <w:rPr>
                <w:rFonts w:ascii="Arial" w:hAnsi="Arial" w:cs="Arial"/>
                <w:sz w:val="14"/>
              </w:rPr>
              <w:t>kpc)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861E3D">
              <w:rPr>
                <w:rFonts w:ascii="Arial" w:hAnsi="Arial" w:cs="Arial"/>
                <w:sz w:val="14"/>
              </w:rPr>
              <w:t>Liczba spraw do których wpłynął wniosek o transkrypcję uzasadnień wygłoszonych w trybie art.</w:t>
            </w:r>
            <w:r w:rsidRPr="00861E3D">
              <w:rPr>
                <w:rFonts w:ascii="Arial" w:hAnsi="Arial" w:cs="Arial"/>
                <w:sz w:val="14"/>
                <w:szCs w:val="14"/>
              </w:rPr>
              <w:t xml:space="preserve"> 331</w:t>
            </w:r>
            <w:r w:rsidRPr="00861E3D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1 </w:t>
            </w:r>
            <w:r w:rsidRPr="00861E3D">
              <w:rPr>
                <w:rFonts w:ascii="Arial" w:hAnsi="Arial" w:cs="Arial"/>
                <w:sz w:val="14"/>
              </w:rPr>
              <w:t>kpc</w:t>
            </w:r>
          </w:p>
        </w:tc>
        <w:tc>
          <w:tcPr>
            <w:tcW w:w="2032" w:type="dxa"/>
            <w:gridSpan w:val="2"/>
            <w:vMerge w:val="restart"/>
            <w:tcBorders>
              <w:left w:val="single" w:sz="4" w:space="0" w:color="auto"/>
            </w:tcBorders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861E3D">
              <w:rPr>
                <w:rFonts w:ascii="Arial" w:hAnsi="Arial" w:cs="Arial"/>
                <w:sz w:val="14"/>
              </w:rPr>
              <w:t>Liczba spraw, w których projekt uzasadnienia orzeczenia sporządził asystent</w:t>
            </w:r>
          </w:p>
        </w:tc>
      </w:tr>
      <w:tr w:rsidR="00861E3D" w:rsidRPr="00861E3D" w:rsidTr="0031588A">
        <w:trPr>
          <w:cantSplit/>
          <w:trHeight w:val="286"/>
        </w:trPr>
        <w:tc>
          <w:tcPr>
            <w:tcW w:w="3729" w:type="dxa"/>
            <w:gridSpan w:val="2"/>
            <w:vMerge/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Razem</w:t>
            </w:r>
          </w:p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(kol.2+3+5+7+9)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w terminie ustawowym</w:t>
            </w:r>
          </w:p>
        </w:tc>
        <w:tc>
          <w:tcPr>
            <w:tcW w:w="6635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ind w:left="-70" w:right="-70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 xml:space="preserve">po upływie terminu ustawowego </w:t>
            </w:r>
            <w:r w:rsidRPr="00861E3D">
              <w:rPr>
                <w:rFonts w:ascii="Arial" w:hAnsi="Arial" w:cs="Arial"/>
                <w:sz w:val="12"/>
                <w:vertAlign w:val="superscript"/>
              </w:rPr>
              <w:t>1)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</w:tcBorders>
          </w:tcPr>
          <w:p w:rsidR="00861E3D" w:rsidRPr="00861E3D" w:rsidRDefault="00861E3D" w:rsidP="0031588A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861E3D" w:rsidRPr="00861E3D" w:rsidTr="0031588A">
        <w:trPr>
          <w:cantSplit/>
          <w:trHeight w:val="906"/>
        </w:trPr>
        <w:tc>
          <w:tcPr>
            <w:tcW w:w="3729" w:type="dxa"/>
            <w:gridSpan w:val="2"/>
            <w:vMerge/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1 – 14 dni</w:t>
            </w:r>
          </w:p>
        </w:tc>
        <w:tc>
          <w:tcPr>
            <w:tcW w:w="87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15 – 30 dni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pow. 1 do 3 mies.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ponad 3 mies.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E3D" w:rsidRPr="00861E3D" w:rsidRDefault="00861E3D" w:rsidP="0031588A">
            <w:pPr>
              <w:spacing w:after="120" w:line="200" w:lineRule="exact"/>
              <w:ind w:left="-42" w:right="-7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61E3D">
              <w:rPr>
                <w:rFonts w:ascii="Arial" w:hAnsi="Arial" w:cs="Arial"/>
                <w:sz w:val="13"/>
                <w:szCs w:val="13"/>
              </w:rPr>
              <w:t>w tym, w których projekt został zaakceptowany przez sędziego</w:t>
            </w:r>
          </w:p>
        </w:tc>
      </w:tr>
      <w:tr w:rsidR="00861E3D" w:rsidRPr="00861E3D" w:rsidTr="0031588A">
        <w:trPr>
          <w:cantSplit/>
          <w:trHeight w:hRule="exact" w:val="173"/>
        </w:trPr>
        <w:tc>
          <w:tcPr>
            <w:tcW w:w="3729" w:type="dxa"/>
            <w:gridSpan w:val="2"/>
            <w:tcBorders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861E3D" w:rsidRDefault="00861E3D" w:rsidP="0031588A">
            <w:pPr>
              <w:jc w:val="center"/>
              <w:rPr>
                <w:rFonts w:ascii="Arial" w:hAnsi="Arial" w:cs="Arial"/>
                <w:sz w:val="12"/>
              </w:rPr>
            </w:pPr>
            <w:r w:rsidRPr="00861E3D">
              <w:rPr>
                <w:rFonts w:ascii="Arial" w:hAnsi="Arial" w:cs="Arial"/>
                <w:sz w:val="12"/>
              </w:rPr>
              <w:t>14</w:t>
            </w:r>
          </w:p>
        </w:tc>
      </w:tr>
      <w:tr w:rsidR="0086560B" w:rsidRPr="00861E3D" w:rsidTr="0031588A">
        <w:trPr>
          <w:cantSplit/>
          <w:trHeight w:val="231"/>
        </w:trPr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pStyle w:val="Nagwek1"/>
              <w:spacing w:after="0" w:line="240" w:lineRule="auto"/>
              <w:ind w:left="0"/>
              <w:rPr>
                <w:rFonts w:ascii="Arial" w:hAnsi="Arial"/>
                <w:sz w:val="14"/>
              </w:rPr>
            </w:pPr>
            <w:r w:rsidRPr="00861E3D">
              <w:rPr>
                <w:rFonts w:ascii="Arial" w:hAnsi="Arial"/>
                <w:b w:val="0"/>
                <w:bCs/>
                <w:sz w:val="14"/>
                <w:szCs w:val="14"/>
              </w:rPr>
              <w:t>Ogółem (w. 02 do 05)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E3D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6560B" w:rsidRPr="00861E3D" w:rsidTr="0031588A">
        <w:trPr>
          <w:cantSplit/>
          <w:trHeight w:val="231"/>
        </w:trPr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pStyle w:val="Nagwek1"/>
              <w:spacing w:after="0" w:line="240" w:lineRule="auto"/>
              <w:ind w:left="0"/>
              <w:rPr>
                <w:rFonts w:ascii="Arial" w:hAnsi="Arial"/>
                <w:sz w:val="14"/>
              </w:rPr>
            </w:pPr>
            <w:r w:rsidRPr="00861E3D">
              <w:rPr>
                <w:rFonts w:ascii="Arial" w:hAnsi="Arial"/>
                <w:bCs/>
                <w:sz w:val="12"/>
                <w:szCs w:val="12"/>
              </w:rPr>
              <w:t xml:space="preserve">GWzt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E3D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86560B" w:rsidRPr="00861E3D" w:rsidTr="0031588A">
        <w:trPr>
          <w:cantSplit/>
          <w:trHeight w:val="231"/>
        </w:trPr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pStyle w:val="Nagwek1"/>
              <w:spacing w:after="0" w:line="240" w:lineRule="auto"/>
              <w:ind w:left="0"/>
              <w:rPr>
                <w:rFonts w:ascii="Arial" w:hAnsi="Arial"/>
                <w:sz w:val="14"/>
              </w:rPr>
            </w:pPr>
            <w:r w:rsidRPr="00861E3D">
              <w:rPr>
                <w:rFonts w:ascii="Arial" w:hAnsi="Arial"/>
                <w:bCs/>
                <w:sz w:val="12"/>
                <w:szCs w:val="12"/>
              </w:rPr>
              <w:t>GWwp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E3D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86560B" w:rsidRPr="00861E3D" w:rsidTr="0031588A">
        <w:trPr>
          <w:cantSplit/>
          <w:trHeight w:val="231"/>
        </w:trPr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pStyle w:val="Nagwek1"/>
              <w:spacing w:after="0" w:line="240" w:lineRule="auto"/>
              <w:ind w:left="0"/>
              <w:rPr>
                <w:rFonts w:ascii="Arial" w:hAnsi="Arial"/>
                <w:sz w:val="14"/>
              </w:rPr>
            </w:pPr>
            <w:r w:rsidRPr="00861E3D">
              <w:rPr>
                <w:rFonts w:ascii="Arial" w:hAnsi="Arial"/>
                <w:bCs/>
                <w:sz w:val="12"/>
                <w:szCs w:val="12"/>
              </w:rPr>
              <w:t>GW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E3D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6560B" w:rsidRPr="00861E3D" w:rsidTr="0031588A">
        <w:trPr>
          <w:cantSplit/>
          <w:trHeight w:val="231"/>
        </w:trPr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pStyle w:val="Nagwek1"/>
              <w:spacing w:after="0" w:line="240" w:lineRule="auto"/>
              <w:ind w:left="0"/>
              <w:rPr>
                <w:rFonts w:ascii="Arial" w:hAnsi="Arial"/>
                <w:sz w:val="14"/>
              </w:rPr>
            </w:pPr>
            <w:r w:rsidRPr="00861E3D">
              <w:rPr>
                <w:rFonts w:ascii="Arial" w:hAnsi="Arial"/>
                <w:bCs/>
                <w:sz w:val="12"/>
                <w:szCs w:val="12"/>
              </w:rPr>
              <w:t>GWz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E3D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560B" w:rsidRPr="00861E3D" w:rsidRDefault="0086560B" w:rsidP="0086560B">
            <w:pPr>
              <w:jc w:val="right"/>
              <w:rPr>
                <w:rFonts w:ascii="Arial" w:hAnsi="Arial" w:cs="Arial"/>
                <w:sz w:val="12"/>
              </w:rPr>
            </w:pPr>
          </w:p>
        </w:tc>
      </w:tr>
    </w:tbl>
    <w:p w:rsidR="00861E3D" w:rsidRPr="00861E3D" w:rsidRDefault="00861E3D" w:rsidP="00861E3D">
      <w:pPr>
        <w:outlineLvl w:val="0"/>
        <w:rPr>
          <w:rFonts w:ascii="Arial" w:hAnsi="Arial" w:cs="Arial"/>
          <w:b/>
        </w:rPr>
      </w:pPr>
    </w:p>
    <w:p w:rsidR="00116953" w:rsidRDefault="00116953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9C53DB" w:rsidRPr="000245CA" w:rsidRDefault="009C53DB" w:rsidP="009C53DB">
      <w:pPr>
        <w:spacing w:after="80" w:line="220" w:lineRule="exact"/>
        <w:outlineLvl w:val="0"/>
        <w:rPr>
          <w:rFonts w:ascii="Arial" w:hAnsi="Arial" w:cs="Arial"/>
          <w:sz w:val="18"/>
          <w:szCs w:val="18"/>
        </w:rPr>
      </w:pPr>
      <w:r w:rsidRPr="000245CA">
        <w:rPr>
          <w:rFonts w:ascii="Arial" w:hAnsi="Arial" w:cs="Arial"/>
          <w:b/>
        </w:rPr>
        <w:t xml:space="preserve">Dział 2.1.1. Sprawy od dnia pierwotnego wpisu do repertorium  </w:t>
      </w:r>
      <w:r w:rsidRPr="000245CA">
        <w:rPr>
          <w:rFonts w:ascii="Arial" w:hAnsi="Arial" w:cs="Arial"/>
          <w:b/>
          <w:sz w:val="20"/>
          <w:szCs w:val="20"/>
        </w:rPr>
        <w:t>(łącznie z czasem trwania mediacji)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693"/>
        <w:gridCol w:w="315"/>
        <w:gridCol w:w="814"/>
        <w:gridCol w:w="1080"/>
        <w:gridCol w:w="1160"/>
        <w:gridCol w:w="1180"/>
        <w:gridCol w:w="1340"/>
        <w:gridCol w:w="1340"/>
        <w:gridCol w:w="1340"/>
        <w:gridCol w:w="840"/>
        <w:gridCol w:w="940"/>
        <w:gridCol w:w="1040"/>
        <w:gridCol w:w="900"/>
      </w:tblGrid>
      <w:tr w:rsidR="009C53DB" w:rsidRPr="000245CA" w:rsidTr="0031588A">
        <w:trPr>
          <w:cantSplit/>
          <w:trHeight w:val="367"/>
        </w:trPr>
        <w:tc>
          <w:tcPr>
            <w:tcW w:w="3302" w:type="dxa"/>
            <w:gridSpan w:val="3"/>
            <w:vMerge w:val="restart"/>
            <w:tcBorders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SPRAWY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wg repertoriów</w:t>
            </w:r>
          </w:p>
        </w:tc>
        <w:tc>
          <w:tcPr>
            <w:tcW w:w="119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9C53DB" w:rsidRPr="000245CA" w:rsidTr="0031588A">
        <w:trPr>
          <w:cantSplit/>
          <w:trHeight w:hRule="exact" w:val="477"/>
        </w:trPr>
        <w:tc>
          <w:tcPr>
            <w:tcW w:w="330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razem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(kol.2+3)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suma powyżej 3 miesięcy (suma kol. od 4 do 6)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 xml:space="preserve">powyżej 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suma powyżej 12 miesięcy (suma kol. od 7 do 11)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12 miesięcy  do 2 lat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9C53DB" w:rsidRPr="000245CA" w:rsidTr="0031588A">
        <w:trPr>
          <w:cantSplit/>
          <w:trHeight w:hRule="exact" w:val="170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245CA" w:rsidRPr="000245CA" w:rsidTr="0031588A">
        <w:trPr>
          <w:cantSplit/>
          <w:trHeight w:val="213"/>
        </w:trPr>
        <w:tc>
          <w:tcPr>
            <w:tcW w:w="29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245CA" w:rsidRPr="000245CA" w:rsidRDefault="000245CA" w:rsidP="000245CA">
            <w:pPr>
              <w:ind w:left="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45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245CA" w:rsidRPr="000245CA" w:rsidRDefault="000245CA" w:rsidP="000245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0245CA" w:rsidRPr="000245CA" w:rsidTr="0031588A">
        <w:trPr>
          <w:cantSplit/>
          <w:trHeight w:hRule="exact" w:val="198"/>
        </w:trPr>
        <w:tc>
          <w:tcPr>
            <w:tcW w:w="294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0245CA" w:rsidRPr="000245CA" w:rsidRDefault="000245CA" w:rsidP="000245CA">
            <w:pPr>
              <w:ind w:left="96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245CA">
              <w:rPr>
                <w:rFonts w:ascii="Arial" w:hAnsi="Arial" w:cs="Arial"/>
                <w:sz w:val="14"/>
                <w:szCs w:val="14"/>
                <w:lang w:val="en-US"/>
              </w:rPr>
              <w:t>w tym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0245CA" w:rsidRPr="000245CA" w:rsidRDefault="000245CA" w:rsidP="000245CA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GWzt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245CA" w:rsidRPr="000245CA" w:rsidRDefault="000245CA" w:rsidP="000245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45CA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0245CA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0245CA" w:rsidRPr="000245CA" w:rsidRDefault="000245CA" w:rsidP="000245CA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0245CA" w:rsidRPr="000245CA" w:rsidRDefault="000245CA" w:rsidP="000245CA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GWwp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245CA" w:rsidRPr="000245CA" w:rsidRDefault="000245CA" w:rsidP="000245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0245CA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0245CA" w:rsidRPr="000245CA" w:rsidRDefault="000245CA" w:rsidP="000245CA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245CA" w:rsidRPr="000245CA" w:rsidRDefault="000245CA" w:rsidP="000245CA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245CA" w:rsidRPr="000245CA" w:rsidRDefault="000245CA" w:rsidP="000245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245CA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0245CA" w:rsidRPr="000245CA" w:rsidRDefault="000245CA" w:rsidP="000245CA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245CA" w:rsidRPr="000245CA" w:rsidRDefault="000245CA" w:rsidP="000245CA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245CA" w:rsidRPr="000245CA" w:rsidRDefault="000245CA" w:rsidP="000245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245CA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0245CA" w:rsidRPr="000245CA" w:rsidRDefault="000245CA" w:rsidP="000245CA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245CA" w:rsidRPr="000245CA" w:rsidRDefault="000245CA" w:rsidP="000245CA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0245CA" w:rsidRPr="000245CA" w:rsidRDefault="000245CA" w:rsidP="000245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5CA" w:rsidRPr="000245CA" w:rsidRDefault="000245CA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9C53DB" w:rsidRPr="000245CA" w:rsidRDefault="009C53DB" w:rsidP="009C53DB">
      <w:pPr>
        <w:outlineLvl w:val="0"/>
        <w:rPr>
          <w:rFonts w:ascii="Arial" w:hAnsi="Arial" w:cs="Arial"/>
          <w:b/>
        </w:rPr>
      </w:pPr>
    </w:p>
    <w:p w:rsidR="009C53DB" w:rsidRPr="000245CA" w:rsidRDefault="009C53DB" w:rsidP="009C53DB">
      <w:pPr>
        <w:spacing w:after="80" w:line="220" w:lineRule="exact"/>
        <w:outlineLvl w:val="0"/>
        <w:rPr>
          <w:rFonts w:ascii="Arial" w:hAnsi="Arial" w:cs="Arial"/>
          <w:sz w:val="18"/>
          <w:szCs w:val="18"/>
        </w:rPr>
      </w:pPr>
      <w:r w:rsidRPr="000245CA">
        <w:rPr>
          <w:rFonts w:ascii="Arial" w:hAnsi="Arial" w:cs="Arial"/>
          <w:b/>
        </w:rPr>
        <w:t xml:space="preserve">Dział 2.1.1.1. Sprawy od dnia pierwotnego wpisu do repertorium </w:t>
      </w:r>
      <w:r w:rsidRPr="000245CA">
        <w:rPr>
          <w:rFonts w:ascii="Arial" w:hAnsi="Arial" w:cs="Arial"/>
          <w:b/>
          <w:sz w:val="20"/>
          <w:szCs w:val="20"/>
        </w:rPr>
        <w:t>(bez czasu trwania mediacji w sprawach wszczętych po 1 stycznia 2016r.)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693"/>
        <w:gridCol w:w="315"/>
        <w:gridCol w:w="814"/>
        <w:gridCol w:w="1080"/>
        <w:gridCol w:w="1160"/>
        <w:gridCol w:w="1180"/>
        <w:gridCol w:w="1340"/>
        <w:gridCol w:w="1340"/>
        <w:gridCol w:w="1340"/>
        <w:gridCol w:w="840"/>
        <w:gridCol w:w="940"/>
        <w:gridCol w:w="1040"/>
        <w:gridCol w:w="900"/>
      </w:tblGrid>
      <w:tr w:rsidR="009C53DB" w:rsidRPr="000245CA" w:rsidTr="0031588A">
        <w:trPr>
          <w:cantSplit/>
          <w:trHeight w:val="367"/>
        </w:trPr>
        <w:tc>
          <w:tcPr>
            <w:tcW w:w="3302" w:type="dxa"/>
            <w:gridSpan w:val="3"/>
            <w:vMerge w:val="restart"/>
            <w:tcBorders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SPRAWY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wg repertoriów</w:t>
            </w:r>
          </w:p>
        </w:tc>
        <w:tc>
          <w:tcPr>
            <w:tcW w:w="119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9C53DB" w:rsidRPr="000245CA" w:rsidTr="0031588A">
        <w:trPr>
          <w:cantSplit/>
          <w:trHeight w:hRule="exact" w:val="477"/>
        </w:trPr>
        <w:tc>
          <w:tcPr>
            <w:tcW w:w="330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razem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(kol.2+3)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suma powyżej 3 miesięcy (suma kol. od 4 do 6)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 xml:space="preserve">powyżej 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suma powyżej 12 miesięcy (suma kol. od 7 do 11)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12 miesięcy  do 2 lat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9C53DB" w:rsidRPr="000245CA" w:rsidTr="0031588A">
        <w:trPr>
          <w:cantSplit/>
          <w:trHeight w:hRule="exact" w:val="170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6907FE" w:rsidRPr="000245CA" w:rsidTr="0031588A">
        <w:trPr>
          <w:cantSplit/>
          <w:trHeight w:val="213"/>
        </w:trPr>
        <w:tc>
          <w:tcPr>
            <w:tcW w:w="29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7FE" w:rsidRPr="000245CA" w:rsidRDefault="006907FE" w:rsidP="006907FE">
            <w:pPr>
              <w:ind w:left="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45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907FE" w:rsidRPr="000245CA" w:rsidRDefault="006907FE" w:rsidP="006907F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6907FE" w:rsidRPr="000245CA" w:rsidTr="0031588A">
        <w:trPr>
          <w:cantSplit/>
          <w:trHeight w:hRule="exact" w:val="198"/>
        </w:trPr>
        <w:tc>
          <w:tcPr>
            <w:tcW w:w="294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6907FE" w:rsidRPr="000245CA" w:rsidRDefault="006907FE" w:rsidP="006907FE">
            <w:pPr>
              <w:ind w:left="96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245CA">
              <w:rPr>
                <w:rFonts w:ascii="Arial" w:hAnsi="Arial" w:cs="Arial"/>
                <w:sz w:val="14"/>
                <w:szCs w:val="14"/>
                <w:lang w:val="en-US"/>
              </w:rPr>
              <w:t>w tym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6907FE" w:rsidRPr="000245CA" w:rsidRDefault="006907FE" w:rsidP="006907FE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GWzt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907FE" w:rsidRPr="000245CA" w:rsidRDefault="006907FE" w:rsidP="006907F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45CA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6907FE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6907FE" w:rsidRPr="000245CA" w:rsidRDefault="006907FE" w:rsidP="006907FE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6907FE" w:rsidRPr="000245CA" w:rsidRDefault="006907FE" w:rsidP="006907FE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GWwp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907FE" w:rsidRPr="000245CA" w:rsidRDefault="006907FE" w:rsidP="006907F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6907FE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6907FE" w:rsidRPr="000245CA" w:rsidRDefault="006907FE" w:rsidP="006907FE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6907FE" w:rsidRPr="000245CA" w:rsidRDefault="006907FE" w:rsidP="006907FE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907FE" w:rsidRPr="000245CA" w:rsidRDefault="006907FE" w:rsidP="006907F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907FE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6907FE" w:rsidRPr="000245CA" w:rsidRDefault="006907FE" w:rsidP="006907FE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6907FE" w:rsidRPr="000245CA" w:rsidRDefault="006907FE" w:rsidP="006907FE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907FE" w:rsidRPr="000245CA" w:rsidRDefault="006907FE" w:rsidP="006907F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907FE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6907FE" w:rsidRPr="000245CA" w:rsidRDefault="006907FE" w:rsidP="006907FE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6907FE" w:rsidRPr="000245CA" w:rsidRDefault="006907FE" w:rsidP="006907FE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6907FE" w:rsidRPr="000245CA" w:rsidRDefault="006907FE" w:rsidP="006907F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7FE" w:rsidRPr="000245CA" w:rsidRDefault="006907FE" w:rsidP="006907F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9C53DB" w:rsidRPr="000245CA" w:rsidRDefault="009C53DB" w:rsidP="009C53DB">
      <w:pPr>
        <w:outlineLvl w:val="0"/>
        <w:rPr>
          <w:rFonts w:ascii="Arial" w:hAnsi="Arial" w:cs="Arial"/>
          <w:b/>
        </w:rPr>
      </w:pPr>
    </w:p>
    <w:p w:rsidR="00AE5126" w:rsidRDefault="00AE5126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AE5126" w:rsidRDefault="00AE5126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9C53DB" w:rsidRPr="000245CA" w:rsidRDefault="009C53DB" w:rsidP="009C53DB">
      <w:pPr>
        <w:spacing w:after="80" w:line="220" w:lineRule="exact"/>
        <w:outlineLvl w:val="0"/>
        <w:rPr>
          <w:rFonts w:ascii="Arial" w:hAnsi="Arial" w:cs="Arial"/>
        </w:rPr>
      </w:pPr>
      <w:r w:rsidRPr="000245CA">
        <w:rPr>
          <w:rFonts w:ascii="Arial" w:hAnsi="Arial" w:cs="Arial"/>
          <w:b/>
        </w:rPr>
        <w:t>Dział 2.1.1.a. Sprawy zawieszone nie zakreślone od dnia pierwotnego wpisu do repertorium (wykazane w dziale 2.1.1.)</w:t>
      </w:r>
      <w:r w:rsidRPr="000245CA">
        <w:rPr>
          <w:rFonts w:ascii="Arial" w:hAnsi="Arial" w:cs="Arial"/>
          <w:b/>
          <w:sz w:val="18"/>
          <w:szCs w:val="18"/>
        </w:rPr>
        <w:t xml:space="preserve"> (łącznie z czasem trwania mediacji)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693"/>
        <w:gridCol w:w="315"/>
        <w:gridCol w:w="814"/>
        <w:gridCol w:w="1080"/>
        <w:gridCol w:w="1160"/>
        <w:gridCol w:w="1180"/>
        <w:gridCol w:w="1340"/>
        <w:gridCol w:w="1340"/>
        <w:gridCol w:w="1340"/>
        <w:gridCol w:w="840"/>
        <w:gridCol w:w="940"/>
        <w:gridCol w:w="1040"/>
        <w:gridCol w:w="900"/>
      </w:tblGrid>
      <w:tr w:rsidR="009C53DB" w:rsidRPr="000245CA" w:rsidTr="0031588A">
        <w:trPr>
          <w:cantSplit/>
          <w:trHeight w:val="367"/>
        </w:trPr>
        <w:tc>
          <w:tcPr>
            <w:tcW w:w="3302" w:type="dxa"/>
            <w:gridSpan w:val="3"/>
            <w:vMerge w:val="restart"/>
            <w:tcBorders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SPRAWY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wg repertoriów</w:t>
            </w:r>
          </w:p>
        </w:tc>
        <w:tc>
          <w:tcPr>
            <w:tcW w:w="119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9C53DB" w:rsidRPr="000245CA" w:rsidTr="0031588A">
        <w:trPr>
          <w:cantSplit/>
          <w:trHeight w:hRule="exact" w:val="477"/>
        </w:trPr>
        <w:tc>
          <w:tcPr>
            <w:tcW w:w="330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razem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(kol.2+3)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suma powyżej 3 miesięcy (suma kol. od 4 do 6)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 xml:space="preserve">powyżej </w:t>
            </w:r>
          </w:p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suma powyżej 12 miesięcy (suma kol. od 7 do 11)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12 miesięcy  do 2 lat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245CA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9C53DB" w:rsidRPr="000245CA" w:rsidTr="0031588A">
        <w:trPr>
          <w:cantSplit/>
          <w:trHeight w:hRule="exact" w:val="170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0245CA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03DA2" w:rsidRPr="000245CA" w:rsidTr="0031588A">
        <w:trPr>
          <w:cantSplit/>
          <w:trHeight w:val="213"/>
        </w:trPr>
        <w:tc>
          <w:tcPr>
            <w:tcW w:w="29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03DA2" w:rsidRPr="000245CA" w:rsidRDefault="00903DA2" w:rsidP="00903DA2">
            <w:pPr>
              <w:ind w:left="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45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903DA2" w:rsidRPr="000245CA" w:rsidRDefault="00903DA2" w:rsidP="00903DA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903DA2" w:rsidRPr="000245CA" w:rsidTr="0031588A">
        <w:trPr>
          <w:cantSplit/>
          <w:trHeight w:hRule="exact" w:val="198"/>
        </w:trPr>
        <w:tc>
          <w:tcPr>
            <w:tcW w:w="294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03DA2" w:rsidRPr="000245CA" w:rsidRDefault="00903DA2" w:rsidP="00903DA2">
            <w:pPr>
              <w:ind w:left="96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245CA">
              <w:rPr>
                <w:rFonts w:ascii="Arial" w:hAnsi="Arial" w:cs="Arial"/>
                <w:sz w:val="14"/>
                <w:szCs w:val="14"/>
                <w:lang w:val="en-US"/>
              </w:rPr>
              <w:t>w tym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903DA2" w:rsidRPr="000245CA" w:rsidRDefault="00903DA2" w:rsidP="00903DA2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GWzt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903DA2" w:rsidRPr="000245CA" w:rsidRDefault="00903DA2" w:rsidP="00903DA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45CA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903DA2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903DA2" w:rsidRPr="000245CA" w:rsidRDefault="00903DA2" w:rsidP="00903DA2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903DA2" w:rsidRPr="000245CA" w:rsidRDefault="00903DA2" w:rsidP="00903DA2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GWwp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903DA2" w:rsidRPr="000245CA" w:rsidRDefault="00903DA2" w:rsidP="00903DA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903DA2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903DA2" w:rsidRPr="000245CA" w:rsidRDefault="00903DA2" w:rsidP="00903DA2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903DA2" w:rsidRPr="000245CA" w:rsidRDefault="00903DA2" w:rsidP="00903DA2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903DA2" w:rsidRPr="000245CA" w:rsidRDefault="00903DA2" w:rsidP="00903DA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03DA2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903DA2" w:rsidRPr="000245CA" w:rsidRDefault="00903DA2" w:rsidP="00903DA2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903DA2" w:rsidRPr="000245CA" w:rsidRDefault="00903DA2" w:rsidP="00903DA2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903DA2" w:rsidRPr="000245CA" w:rsidRDefault="00903DA2" w:rsidP="00903DA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03DA2" w:rsidRPr="000245CA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903DA2" w:rsidRPr="000245CA" w:rsidRDefault="00903DA2" w:rsidP="00903DA2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903DA2" w:rsidRPr="000245CA" w:rsidRDefault="00903DA2" w:rsidP="00903DA2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0245CA">
              <w:rPr>
                <w:rFonts w:cs="Arial"/>
                <w:bCs/>
                <w:sz w:val="14"/>
                <w:szCs w:val="14"/>
              </w:rPr>
              <w:t>GWo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903DA2" w:rsidRPr="000245CA" w:rsidRDefault="00903DA2" w:rsidP="00903DA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45C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DA2" w:rsidRPr="000245CA" w:rsidRDefault="00903DA2" w:rsidP="00903DA2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9C53DB" w:rsidRPr="000245CA" w:rsidRDefault="009C53DB" w:rsidP="009C53DB">
      <w:pPr>
        <w:outlineLvl w:val="0"/>
        <w:rPr>
          <w:rFonts w:ascii="Arial" w:hAnsi="Arial" w:cs="Arial"/>
          <w:b/>
        </w:rPr>
      </w:pPr>
    </w:p>
    <w:p w:rsidR="009C53DB" w:rsidRDefault="009C53DB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9C53DB" w:rsidRPr="00A039F0" w:rsidRDefault="009C53DB" w:rsidP="009C53DB">
      <w:pPr>
        <w:spacing w:after="80" w:line="220" w:lineRule="exact"/>
        <w:outlineLvl w:val="0"/>
        <w:rPr>
          <w:rFonts w:ascii="Arial" w:hAnsi="Arial" w:cs="Arial"/>
          <w:sz w:val="18"/>
          <w:szCs w:val="18"/>
        </w:rPr>
      </w:pPr>
      <w:r w:rsidRPr="00A039F0">
        <w:rPr>
          <w:rFonts w:ascii="Arial" w:hAnsi="Arial" w:cs="Arial"/>
          <w:b/>
        </w:rPr>
        <w:t>Dział 2.1.1.a.1. Sprawy zawieszone nie zakreślone od dnia pierwotnego wpisu do repertorium (wykazane w dziale 2.1.1.)</w:t>
      </w:r>
      <w:r w:rsidRPr="00A039F0">
        <w:rPr>
          <w:rFonts w:ascii="Arial" w:hAnsi="Arial" w:cs="Arial"/>
          <w:b/>
          <w:sz w:val="20"/>
          <w:szCs w:val="20"/>
        </w:rPr>
        <w:t xml:space="preserve"> (bez czasu trwania mediacji w sprawach wszczętych po 1 stycznia 2016r.)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693"/>
        <w:gridCol w:w="315"/>
        <w:gridCol w:w="814"/>
        <w:gridCol w:w="1080"/>
        <w:gridCol w:w="1160"/>
        <w:gridCol w:w="1180"/>
        <w:gridCol w:w="1340"/>
        <w:gridCol w:w="1340"/>
        <w:gridCol w:w="1340"/>
        <w:gridCol w:w="840"/>
        <w:gridCol w:w="940"/>
        <w:gridCol w:w="1040"/>
        <w:gridCol w:w="900"/>
      </w:tblGrid>
      <w:tr w:rsidR="009C53DB" w:rsidRPr="00A039F0" w:rsidTr="0031588A">
        <w:trPr>
          <w:cantSplit/>
          <w:trHeight w:val="367"/>
        </w:trPr>
        <w:tc>
          <w:tcPr>
            <w:tcW w:w="3302" w:type="dxa"/>
            <w:gridSpan w:val="3"/>
            <w:vMerge w:val="restart"/>
            <w:tcBorders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SPRAWY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wg repertoriów</w:t>
            </w:r>
          </w:p>
        </w:tc>
        <w:tc>
          <w:tcPr>
            <w:tcW w:w="119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9C53DB" w:rsidRPr="00A039F0" w:rsidTr="0031588A">
        <w:trPr>
          <w:cantSplit/>
          <w:trHeight w:hRule="exact" w:val="477"/>
        </w:trPr>
        <w:tc>
          <w:tcPr>
            <w:tcW w:w="330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razem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(kol.2+3)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suma powyżej 3 miesięcy (suma kol. od 4 do 6)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 xml:space="preserve">powyżej 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suma powyżej 12 miesięcy (suma kol. od 7 do 11)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12 miesięcy  do 2 lat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9C53DB" w:rsidRPr="00A039F0" w:rsidTr="0031588A">
        <w:trPr>
          <w:cantSplit/>
          <w:trHeight w:hRule="exact" w:val="170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FC773E" w:rsidRPr="00A039F0" w:rsidTr="0031588A">
        <w:trPr>
          <w:cantSplit/>
          <w:trHeight w:val="213"/>
        </w:trPr>
        <w:tc>
          <w:tcPr>
            <w:tcW w:w="29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C773E" w:rsidRPr="00A039F0" w:rsidRDefault="00FC773E" w:rsidP="00FC773E">
            <w:pPr>
              <w:ind w:left="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039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C773E" w:rsidRPr="00A039F0" w:rsidRDefault="00FC773E" w:rsidP="00FC773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C773E" w:rsidRPr="00A039F0" w:rsidTr="0031588A">
        <w:trPr>
          <w:cantSplit/>
          <w:trHeight w:hRule="exact" w:val="198"/>
        </w:trPr>
        <w:tc>
          <w:tcPr>
            <w:tcW w:w="294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FC773E" w:rsidRPr="00A039F0" w:rsidRDefault="00FC773E" w:rsidP="00FC773E">
            <w:pPr>
              <w:ind w:left="96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039F0">
              <w:rPr>
                <w:rFonts w:ascii="Arial" w:hAnsi="Arial" w:cs="Arial"/>
                <w:sz w:val="14"/>
                <w:szCs w:val="14"/>
                <w:lang w:val="en-US"/>
              </w:rPr>
              <w:t>w tym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FC773E" w:rsidRPr="00A039F0" w:rsidRDefault="00FC773E" w:rsidP="00FC773E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GWzt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C773E" w:rsidRPr="00A039F0" w:rsidRDefault="00FC773E" w:rsidP="00FC773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39F0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C773E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FC773E" w:rsidRPr="00A039F0" w:rsidRDefault="00FC773E" w:rsidP="00FC773E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FC773E" w:rsidRPr="00A039F0" w:rsidRDefault="00FC773E" w:rsidP="00FC773E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GWwp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C773E" w:rsidRPr="00A039F0" w:rsidRDefault="00FC773E" w:rsidP="00FC773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C773E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FC773E" w:rsidRPr="00A039F0" w:rsidRDefault="00FC773E" w:rsidP="00FC773E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FC773E" w:rsidRPr="00A039F0" w:rsidRDefault="00FC773E" w:rsidP="00FC773E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C773E" w:rsidRPr="00A039F0" w:rsidRDefault="00FC773E" w:rsidP="00FC773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C773E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FC773E" w:rsidRPr="00A039F0" w:rsidRDefault="00FC773E" w:rsidP="00FC773E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FC773E" w:rsidRPr="00A039F0" w:rsidRDefault="00FC773E" w:rsidP="00FC773E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C773E" w:rsidRPr="00A039F0" w:rsidRDefault="00FC773E" w:rsidP="00FC773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C773E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FC773E" w:rsidRPr="00A039F0" w:rsidRDefault="00FC773E" w:rsidP="00FC773E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FC773E" w:rsidRPr="00A039F0" w:rsidRDefault="00FC773E" w:rsidP="00FC773E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FC773E" w:rsidRPr="00A039F0" w:rsidRDefault="00FC773E" w:rsidP="00FC773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73E" w:rsidRPr="00A039F0" w:rsidRDefault="00FC773E" w:rsidP="00FC773E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9C53DB" w:rsidRPr="00A039F0" w:rsidRDefault="009C53DB" w:rsidP="009C53DB">
      <w:pPr>
        <w:outlineLvl w:val="0"/>
        <w:rPr>
          <w:rFonts w:ascii="Arial" w:hAnsi="Arial" w:cs="Arial"/>
          <w:b/>
        </w:rPr>
      </w:pPr>
    </w:p>
    <w:p w:rsidR="009C53DB" w:rsidRPr="00A039F0" w:rsidRDefault="009C53DB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9C53DB" w:rsidRPr="00A039F0" w:rsidRDefault="009C53DB" w:rsidP="009C53DB">
      <w:pPr>
        <w:spacing w:after="80" w:line="220" w:lineRule="exact"/>
        <w:outlineLvl w:val="0"/>
        <w:rPr>
          <w:rFonts w:ascii="Arial" w:hAnsi="Arial" w:cs="Arial"/>
        </w:rPr>
      </w:pPr>
      <w:r w:rsidRPr="00A039F0">
        <w:rPr>
          <w:rFonts w:ascii="Arial" w:hAnsi="Arial" w:cs="Arial"/>
          <w:b/>
        </w:rPr>
        <w:t>Dział 2.1.2. Liczba spraw zakreślonych w urządzeniu ewidencyjnym w wyniku zawieszenia postępowania</w:t>
      </w:r>
      <w:r w:rsidRPr="00A039F0">
        <w:rPr>
          <w:rFonts w:ascii="Arial" w:hAnsi="Arial" w:cs="Arial"/>
          <w:b/>
          <w:sz w:val="18"/>
          <w:szCs w:val="18"/>
        </w:rPr>
        <w:t>(łącznie z czasem trwania mediacji)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693"/>
        <w:gridCol w:w="315"/>
        <w:gridCol w:w="814"/>
        <w:gridCol w:w="1080"/>
        <w:gridCol w:w="1160"/>
        <w:gridCol w:w="1180"/>
        <w:gridCol w:w="1340"/>
        <w:gridCol w:w="1340"/>
        <w:gridCol w:w="1340"/>
        <w:gridCol w:w="840"/>
        <w:gridCol w:w="940"/>
        <w:gridCol w:w="1040"/>
        <w:gridCol w:w="900"/>
      </w:tblGrid>
      <w:tr w:rsidR="009C53DB" w:rsidRPr="00A039F0" w:rsidTr="0031588A">
        <w:trPr>
          <w:cantSplit/>
          <w:trHeight w:val="367"/>
        </w:trPr>
        <w:tc>
          <w:tcPr>
            <w:tcW w:w="3302" w:type="dxa"/>
            <w:gridSpan w:val="3"/>
            <w:vMerge w:val="restart"/>
            <w:tcBorders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SPRAWY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wg repertoriów</w:t>
            </w:r>
          </w:p>
        </w:tc>
        <w:tc>
          <w:tcPr>
            <w:tcW w:w="119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9C53DB" w:rsidRPr="00A039F0" w:rsidTr="0031588A">
        <w:trPr>
          <w:cantSplit/>
          <w:trHeight w:hRule="exact" w:val="477"/>
        </w:trPr>
        <w:tc>
          <w:tcPr>
            <w:tcW w:w="330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razem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(kol.2+3)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suma powyżej 3 miesięcy (suma kol. od 4 do 6)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 xml:space="preserve">powyżej 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suma powyżej 12 miesięcy (suma kol. od 7 do 11)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12 miesięcy  do 2 lat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9C53DB" w:rsidRPr="00A039F0" w:rsidTr="0031588A">
        <w:trPr>
          <w:cantSplit/>
          <w:trHeight w:hRule="exact" w:val="170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31588A" w:rsidRPr="00A039F0" w:rsidTr="0031588A">
        <w:trPr>
          <w:cantSplit/>
          <w:trHeight w:val="213"/>
        </w:trPr>
        <w:tc>
          <w:tcPr>
            <w:tcW w:w="29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588A" w:rsidRPr="00A039F0" w:rsidRDefault="0031588A" w:rsidP="0031588A">
            <w:pPr>
              <w:ind w:left="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039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31588A" w:rsidRPr="00A039F0" w:rsidRDefault="0031588A" w:rsidP="0031588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31588A" w:rsidRPr="00A039F0" w:rsidTr="0031588A">
        <w:trPr>
          <w:cantSplit/>
          <w:trHeight w:hRule="exact" w:val="198"/>
        </w:trPr>
        <w:tc>
          <w:tcPr>
            <w:tcW w:w="294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31588A" w:rsidRPr="00A039F0" w:rsidRDefault="0031588A" w:rsidP="0031588A">
            <w:pPr>
              <w:ind w:left="96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039F0">
              <w:rPr>
                <w:rFonts w:ascii="Arial" w:hAnsi="Arial" w:cs="Arial"/>
                <w:sz w:val="14"/>
                <w:szCs w:val="14"/>
                <w:lang w:val="en-US"/>
              </w:rPr>
              <w:t>w tym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31588A" w:rsidRPr="00A039F0" w:rsidRDefault="0031588A" w:rsidP="0031588A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GWzt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31588A" w:rsidRPr="00A039F0" w:rsidRDefault="0031588A" w:rsidP="0031588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39F0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31588A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31588A" w:rsidRPr="00A039F0" w:rsidRDefault="0031588A" w:rsidP="0031588A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31588A" w:rsidRPr="00A039F0" w:rsidRDefault="0031588A" w:rsidP="0031588A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GWwp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31588A" w:rsidRPr="00A039F0" w:rsidRDefault="0031588A" w:rsidP="0031588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31588A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31588A" w:rsidRPr="00A039F0" w:rsidRDefault="0031588A" w:rsidP="0031588A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1588A" w:rsidRPr="00A039F0" w:rsidRDefault="0031588A" w:rsidP="0031588A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31588A" w:rsidRPr="00A039F0" w:rsidRDefault="0031588A" w:rsidP="0031588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1588A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31588A" w:rsidRPr="00A039F0" w:rsidRDefault="0031588A" w:rsidP="0031588A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1588A" w:rsidRPr="00A039F0" w:rsidRDefault="0031588A" w:rsidP="0031588A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31588A" w:rsidRPr="00A039F0" w:rsidRDefault="0031588A" w:rsidP="0031588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1588A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31588A" w:rsidRPr="00A039F0" w:rsidRDefault="0031588A" w:rsidP="0031588A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1588A" w:rsidRPr="00A039F0" w:rsidRDefault="0031588A" w:rsidP="0031588A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588A" w:rsidRPr="00A039F0" w:rsidRDefault="0031588A" w:rsidP="0031588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88A" w:rsidRPr="00A039F0" w:rsidRDefault="0031588A" w:rsidP="0031588A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9C53DB" w:rsidRPr="00A039F0" w:rsidRDefault="009C53DB" w:rsidP="009C53DB">
      <w:pPr>
        <w:outlineLvl w:val="0"/>
        <w:rPr>
          <w:rFonts w:ascii="Arial" w:hAnsi="Arial" w:cs="Arial"/>
          <w:b/>
        </w:rPr>
      </w:pPr>
    </w:p>
    <w:p w:rsidR="009C53DB" w:rsidRPr="00A039F0" w:rsidRDefault="009C53DB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AE5126" w:rsidRDefault="00AE5126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AE5126" w:rsidRDefault="00AE5126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AE5126" w:rsidRDefault="00AE5126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AE5126" w:rsidRDefault="00AE5126" w:rsidP="009C53DB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9C53DB" w:rsidRPr="00A039F0" w:rsidRDefault="009C53DB" w:rsidP="009C53DB">
      <w:pPr>
        <w:spacing w:after="80" w:line="220" w:lineRule="exact"/>
        <w:outlineLvl w:val="0"/>
        <w:rPr>
          <w:rFonts w:ascii="Arial" w:hAnsi="Arial" w:cs="Arial"/>
          <w:sz w:val="18"/>
          <w:szCs w:val="18"/>
        </w:rPr>
      </w:pPr>
      <w:r w:rsidRPr="00A039F0">
        <w:rPr>
          <w:rFonts w:ascii="Arial" w:hAnsi="Arial" w:cs="Arial"/>
          <w:b/>
        </w:rPr>
        <w:t xml:space="preserve">Dział 2.1.2.1. Liczba spraw zakreślonych w urządzeniu ewidencyjnym w wyniku zawieszenia postępowania </w:t>
      </w:r>
      <w:r w:rsidRPr="00A039F0">
        <w:rPr>
          <w:rFonts w:ascii="Arial" w:hAnsi="Arial" w:cs="Arial"/>
          <w:b/>
          <w:sz w:val="20"/>
          <w:szCs w:val="20"/>
        </w:rPr>
        <w:t>(bez czasu trwania mediacji w sprawach wszczętych po 1 stycznia 2016r.)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693"/>
        <w:gridCol w:w="315"/>
        <w:gridCol w:w="814"/>
        <w:gridCol w:w="1080"/>
        <w:gridCol w:w="1160"/>
        <w:gridCol w:w="1180"/>
        <w:gridCol w:w="1340"/>
        <w:gridCol w:w="1340"/>
        <w:gridCol w:w="1340"/>
        <w:gridCol w:w="840"/>
        <w:gridCol w:w="940"/>
        <w:gridCol w:w="1040"/>
        <w:gridCol w:w="900"/>
      </w:tblGrid>
      <w:tr w:rsidR="009C53DB" w:rsidRPr="00A039F0" w:rsidTr="0031588A">
        <w:trPr>
          <w:cantSplit/>
          <w:trHeight w:val="367"/>
        </w:trPr>
        <w:tc>
          <w:tcPr>
            <w:tcW w:w="3302" w:type="dxa"/>
            <w:gridSpan w:val="3"/>
            <w:vMerge w:val="restart"/>
            <w:tcBorders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SPRAWY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wg repertoriów</w:t>
            </w:r>
          </w:p>
        </w:tc>
        <w:tc>
          <w:tcPr>
            <w:tcW w:w="119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9C53DB" w:rsidRPr="00A039F0" w:rsidTr="0031588A">
        <w:trPr>
          <w:cantSplit/>
          <w:trHeight w:hRule="exact" w:val="477"/>
        </w:trPr>
        <w:tc>
          <w:tcPr>
            <w:tcW w:w="330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razem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(kol.2+3)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suma powyżej 3 miesięcy (suma kol. od 4 do 6)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 xml:space="preserve">powyżej </w:t>
            </w:r>
          </w:p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suma powyżej 12 miesięcy (suma kol. od 7 do 11)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12 miesięcy  do 2 lat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A039F0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9C53DB" w:rsidRPr="00A039F0" w:rsidTr="0031588A">
        <w:trPr>
          <w:cantSplit/>
          <w:trHeight w:hRule="exact" w:val="170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53DB" w:rsidRPr="00A039F0" w:rsidRDefault="009C53DB" w:rsidP="0031588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31588A" w:rsidRPr="00A039F0" w:rsidTr="0031588A">
        <w:trPr>
          <w:cantSplit/>
          <w:trHeight w:val="213"/>
        </w:trPr>
        <w:tc>
          <w:tcPr>
            <w:tcW w:w="29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588A" w:rsidRPr="00A039F0" w:rsidRDefault="0031588A" w:rsidP="0031588A">
            <w:pPr>
              <w:ind w:left="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039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31588A" w:rsidRPr="00A039F0" w:rsidRDefault="0031588A" w:rsidP="0031588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88A" w:rsidRPr="00A039F0" w:rsidRDefault="0031588A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A72EEB" w:rsidRPr="00A039F0" w:rsidTr="0031588A">
        <w:trPr>
          <w:cantSplit/>
          <w:trHeight w:hRule="exact" w:val="198"/>
        </w:trPr>
        <w:tc>
          <w:tcPr>
            <w:tcW w:w="294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A72EEB" w:rsidRPr="00A039F0" w:rsidRDefault="00A72EEB" w:rsidP="00A72EEB">
            <w:pPr>
              <w:ind w:left="96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039F0">
              <w:rPr>
                <w:rFonts w:ascii="Arial" w:hAnsi="Arial" w:cs="Arial"/>
                <w:sz w:val="14"/>
                <w:szCs w:val="14"/>
                <w:lang w:val="en-US"/>
              </w:rPr>
              <w:t>w tym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A72EEB" w:rsidRPr="00A039F0" w:rsidRDefault="00A72EEB" w:rsidP="00A72EEB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GWzt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A72EEB" w:rsidRPr="00A039F0" w:rsidRDefault="00A72EEB" w:rsidP="00A72EEB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39F0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A72EEB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A72EEB" w:rsidRPr="00A039F0" w:rsidRDefault="00A72EEB" w:rsidP="00A72EEB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A72EEB" w:rsidRPr="00A039F0" w:rsidRDefault="00A72EEB" w:rsidP="00A72EEB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GWwp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A72EEB" w:rsidRPr="00A039F0" w:rsidRDefault="00A72EEB" w:rsidP="00A72EEB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A72EEB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A72EEB" w:rsidRPr="00A039F0" w:rsidRDefault="00A72EEB" w:rsidP="00A72EEB">
            <w:pPr>
              <w:ind w:left="96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72EEB" w:rsidRPr="00A039F0" w:rsidRDefault="00A72EEB" w:rsidP="00A72EEB">
            <w:pPr>
              <w:ind w:left="137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A72EEB" w:rsidRPr="00A039F0" w:rsidRDefault="00A72EEB" w:rsidP="00A72EEB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72EEB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A72EEB" w:rsidRPr="00A039F0" w:rsidRDefault="00A72EEB" w:rsidP="00A72EEB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72EEB" w:rsidRPr="00A039F0" w:rsidRDefault="00A72EEB" w:rsidP="00A72EEB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A72EEB" w:rsidRPr="00A039F0" w:rsidRDefault="00A72EEB" w:rsidP="00A72EEB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72EEB" w:rsidRPr="00A039F0" w:rsidTr="0031588A">
        <w:trPr>
          <w:cantSplit/>
          <w:trHeight w:hRule="exact" w:val="198"/>
        </w:trPr>
        <w:tc>
          <w:tcPr>
            <w:tcW w:w="294" w:type="dxa"/>
            <w:vMerge/>
            <w:tcBorders>
              <w:right w:val="nil"/>
            </w:tcBorders>
            <w:vAlign w:val="center"/>
          </w:tcPr>
          <w:p w:rsidR="00A72EEB" w:rsidRPr="00A039F0" w:rsidRDefault="00A72EEB" w:rsidP="00A72EEB">
            <w:pPr>
              <w:ind w:left="96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72EEB" w:rsidRPr="00A039F0" w:rsidRDefault="00A72EEB" w:rsidP="00A72EEB">
            <w:pPr>
              <w:ind w:left="137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039F0">
              <w:rPr>
                <w:rFonts w:cs="Arial"/>
                <w:bCs/>
                <w:sz w:val="14"/>
                <w:szCs w:val="14"/>
              </w:rPr>
              <w:t>GWo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72EEB" w:rsidRPr="00A039F0" w:rsidRDefault="00A72EEB" w:rsidP="00A72EEB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39F0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EEB" w:rsidRPr="00A039F0" w:rsidRDefault="00A72EEB" w:rsidP="00A72EEB">
            <w:pPr>
              <w:spacing w:line="14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9C53DB" w:rsidRPr="00A039F0" w:rsidRDefault="009C53DB" w:rsidP="009C53DB">
      <w:pPr>
        <w:outlineLvl w:val="0"/>
        <w:rPr>
          <w:rFonts w:ascii="Arial" w:hAnsi="Arial" w:cs="Arial"/>
          <w:b/>
        </w:rPr>
      </w:pPr>
    </w:p>
    <w:p w:rsidR="009C53DB" w:rsidRPr="00CF757E" w:rsidRDefault="009C53DB" w:rsidP="009C53DB">
      <w:pPr>
        <w:outlineLvl w:val="0"/>
        <w:rPr>
          <w:rFonts w:ascii="Arial" w:hAnsi="Arial" w:cs="Arial"/>
          <w:b/>
          <w:sz w:val="20"/>
          <w:szCs w:val="20"/>
        </w:rPr>
      </w:pPr>
      <w:r w:rsidRPr="00CF757E">
        <w:rPr>
          <w:rFonts w:ascii="Arial" w:hAnsi="Arial" w:cs="Arial"/>
          <w:b/>
        </w:rPr>
        <w:t>Dział 2.2. Czas trwania postępowania sądowego</w:t>
      </w:r>
      <w:r w:rsidRPr="00CF757E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w I instancji)</w:t>
      </w:r>
      <w:r w:rsidRPr="00CF757E">
        <w:t xml:space="preserve"> </w:t>
      </w:r>
      <w:r w:rsidRPr="00CF757E">
        <w:rPr>
          <w:rFonts w:ascii="Arial" w:hAnsi="Arial" w:cs="Arial"/>
          <w:b/>
          <w:sz w:val="20"/>
          <w:szCs w:val="20"/>
        </w:rPr>
        <w:t>(łącznie z czasem trwania mediacji)</w:t>
      </w:r>
    </w:p>
    <w:p w:rsidR="009C53DB" w:rsidRPr="00CF757E" w:rsidRDefault="009C53DB" w:rsidP="009C53DB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18"/>
        <w:gridCol w:w="1344"/>
        <w:gridCol w:w="1330"/>
        <w:gridCol w:w="1343"/>
        <w:gridCol w:w="1330"/>
        <w:gridCol w:w="1344"/>
        <w:gridCol w:w="1344"/>
        <w:gridCol w:w="1329"/>
        <w:gridCol w:w="1344"/>
        <w:gridCol w:w="1330"/>
      </w:tblGrid>
      <w:tr w:rsidR="009C53DB" w:rsidRPr="00CF757E" w:rsidTr="0031588A">
        <w:trPr>
          <w:trHeight w:val="394"/>
          <w:tblHeader/>
        </w:trPr>
        <w:tc>
          <w:tcPr>
            <w:tcW w:w="2296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Sprawy 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z repertorium 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ind w:right="-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 xml:space="preserve">Razem </w:t>
            </w:r>
          </w:p>
          <w:p w:rsidR="009C53DB" w:rsidRPr="00CF757E" w:rsidRDefault="009C53DB" w:rsidP="0031588A">
            <w:pPr>
              <w:ind w:left="-32" w:right="-74" w:firstLine="32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>(kol. od 2 do 9)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 xml:space="preserve">Do 3 miesięcy  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 do 6 miesięcy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6 do 12 miesięcy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12 mies. do 2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2 do 3 lat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 do 5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5 do 8 lat  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8 lat</w:t>
            </w:r>
          </w:p>
        </w:tc>
      </w:tr>
      <w:tr w:rsidR="009C53DB" w:rsidRPr="00CF757E" w:rsidTr="0031588A">
        <w:trPr>
          <w:trHeight w:hRule="exact" w:val="170"/>
          <w:tblHeader/>
        </w:trPr>
        <w:tc>
          <w:tcPr>
            <w:tcW w:w="2814" w:type="dxa"/>
            <w:gridSpan w:val="2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GWzt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GWwp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GWz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C53DB" w:rsidRPr="00CF757E" w:rsidRDefault="009C53DB" w:rsidP="009C53DB">
      <w:pPr>
        <w:spacing w:after="40"/>
        <w:rPr>
          <w:rFonts w:ascii="Arial" w:hAnsi="Arial"/>
          <w:b/>
        </w:rPr>
      </w:pPr>
    </w:p>
    <w:p w:rsidR="009C53DB" w:rsidRPr="00CF757E" w:rsidRDefault="009C53DB" w:rsidP="009C53DB">
      <w:pPr>
        <w:outlineLvl w:val="0"/>
        <w:rPr>
          <w:rFonts w:ascii="Arial" w:hAnsi="Arial" w:cs="Arial"/>
          <w:b/>
          <w:sz w:val="20"/>
          <w:szCs w:val="20"/>
        </w:rPr>
      </w:pPr>
      <w:r w:rsidRPr="00CF757E">
        <w:rPr>
          <w:rFonts w:ascii="Arial" w:hAnsi="Arial" w:cs="Arial"/>
          <w:b/>
        </w:rPr>
        <w:t>Dział 2.2.a. Czas trwania postępowania sądowego</w:t>
      </w:r>
      <w:r w:rsidRPr="00CF757E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merytorycznie zakończonej (wyrokiem, orzeczeniem) w I instancji)</w:t>
      </w:r>
      <w:r w:rsidRPr="00CF757E">
        <w:t xml:space="preserve"> </w:t>
      </w:r>
      <w:r w:rsidRPr="00CF757E">
        <w:rPr>
          <w:rFonts w:ascii="Arial" w:hAnsi="Arial" w:cs="Arial"/>
          <w:b/>
          <w:sz w:val="20"/>
          <w:szCs w:val="20"/>
        </w:rPr>
        <w:t>(łącznie z czasem trwania mediacji)</w:t>
      </w:r>
    </w:p>
    <w:p w:rsidR="009C53DB" w:rsidRPr="00CF757E" w:rsidRDefault="009C53DB" w:rsidP="009C53DB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18"/>
        <w:gridCol w:w="1344"/>
        <w:gridCol w:w="1330"/>
        <w:gridCol w:w="1343"/>
        <w:gridCol w:w="1330"/>
        <w:gridCol w:w="1344"/>
        <w:gridCol w:w="1344"/>
        <w:gridCol w:w="1329"/>
        <w:gridCol w:w="1344"/>
        <w:gridCol w:w="1330"/>
      </w:tblGrid>
      <w:tr w:rsidR="009C53DB" w:rsidRPr="00CF757E" w:rsidTr="0031588A">
        <w:trPr>
          <w:trHeight w:val="394"/>
          <w:tblHeader/>
        </w:trPr>
        <w:tc>
          <w:tcPr>
            <w:tcW w:w="2296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Sprawy 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z repertorium 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ind w:right="-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 xml:space="preserve">Razem </w:t>
            </w:r>
          </w:p>
          <w:p w:rsidR="009C53DB" w:rsidRPr="00CF757E" w:rsidRDefault="009C53DB" w:rsidP="0031588A">
            <w:pPr>
              <w:ind w:left="-32" w:right="-74" w:firstLine="32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>(kol. od 2 do 9)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 xml:space="preserve">Do 3 miesięcy  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 do 6 miesięcy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6 do 12 miesięcy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12 mies. do 2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2 do 3 lat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 do 5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5 do 8 lat  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8 lat</w:t>
            </w:r>
          </w:p>
        </w:tc>
      </w:tr>
      <w:tr w:rsidR="009C53DB" w:rsidRPr="00CF757E" w:rsidTr="0031588A">
        <w:trPr>
          <w:trHeight w:hRule="exact" w:val="170"/>
          <w:tblHeader/>
        </w:trPr>
        <w:tc>
          <w:tcPr>
            <w:tcW w:w="2814" w:type="dxa"/>
            <w:gridSpan w:val="2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GWzt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2"/>
                <w:szCs w:val="12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GWwp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2"/>
                <w:szCs w:val="12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2"/>
                <w:szCs w:val="12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GWz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C53DB" w:rsidRPr="00CF757E" w:rsidRDefault="009C53DB" w:rsidP="009C53DB">
      <w:pPr>
        <w:spacing w:after="40"/>
        <w:rPr>
          <w:rFonts w:ascii="Arial" w:hAnsi="Arial"/>
          <w:b/>
        </w:rPr>
      </w:pPr>
    </w:p>
    <w:p w:rsidR="00AE5126" w:rsidRDefault="00AE5126" w:rsidP="009C53DB">
      <w:pPr>
        <w:outlineLvl w:val="0"/>
        <w:rPr>
          <w:rFonts w:ascii="Arial" w:hAnsi="Arial" w:cs="Arial"/>
          <w:b/>
        </w:rPr>
      </w:pPr>
    </w:p>
    <w:p w:rsidR="00AE5126" w:rsidRDefault="00AE5126" w:rsidP="009C53DB">
      <w:pPr>
        <w:outlineLvl w:val="0"/>
        <w:rPr>
          <w:rFonts w:ascii="Arial" w:hAnsi="Arial" w:cs="Arial"/>
          <w:b/>
        </w:rPr>
      </w:pPr>
    </w:p>
    <w:p w:rsidR="00AE5126" w:rsidRDefault="00AE5126" w:rsidP="009C53DB">
      <w:pPr>
        <w:outlineLvl w:val="0"/>
        <w:rPr>
          <w:rFonts w:ascii="Arial" w:hAnsi="Arial" w:cs="Arial"/>
          <w:b/>
        </w:rPr>
      </w:pPr>
    </w:p>
    <w:p w:rsidR="00AE5126" w:rsidRDefault="00AE5126" w:rsidP="009C53DB">
      <w:pPr>
        <w:outlineLvl w:val="0"/>
        <w:rPr>
          <w:rFonts w:ascii="Arial" w:hAnsi="Arial" w:cs="Arial"/>
          <w:b/>
        </w:rPr>
      </w:pPr>
    </w:p>
    <w:p w:rsidR="009C53DB" w:rsidRPr="00CF757E" w:rsidRDefault="009C53DB" w:rsidP="009C53DB">
      <w:pPr>
        <w:outlineLvl w:val="0"/>
        <w:rPr>
          <w:rFonts w:ascii="Arial" w:hAnsi="Arial" w:cs="Arial"/>
          <w:b/>
          <w:sz w:val="20"/>
          <w:szCs w:val="20"/>
        </w:rPr>
      </w:pPr>
      <w:r w:rsidRPr="00CF757E">
        <w:rPr>
          <w:rFonts w:ascii="Arial" w:hAnsi="Arial" w:cs="Arial"/>
          <w:b/>
        </w:rPr>
        <w:lastRenderedPageBreak/>
        <w:t>Dział 2.2.1. Czas trwania postępowania sądowego</w:t>
      </w:r>
      <w:r w:rsidRPr="00CF757E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w I instancji)</w:t>
      </w:r>
      <w:r w:rsidRPr="00CF757E">
        <w:t xml:space="preserve"> </w:t>
      </w:r>
      <w:r w:rsidRPr="00CF757E">
        <w:rPr>
          <w:rFonts w:ascii="Arial" w:hAnsi="Arial" w:cs="Arial"/>
          <w:b/>
          <w:sz w:val="20"/>
          <w:szCs w:val="20"/>
        </w:rPr>
        <w:t>(bez czasu trwania mediacji w sprawach wszczętych po 1 stycznia 2016r.)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18"/>
        <w:gridCol w:w="1344"/>
        <w:gridCol w:w="1330"/>
        <w:gridCol w:w="1343"/>
        <w:gridCol w:w="1330"/>
        <w:gridCol w:w="1344"/>
        <w:gridCol w:w="1344"/>
        <w:gridCol w:w="1329"/>
        <w:gridCol w:w="1344"/>
        <w:gridCol w:w="1330"/>
      </w:tblGrid>
      <w:tr w:rsidR="009C53DB" w:rsidRPr="00CF757E" w:rsidTr="0031588A">
        <w:trPr>
          <w:trHeight w:val="394"/>
          <w:tblHeader/>
        </w:trPr>
        <w:tc>
          <w:tcPr>
            <w:tcW w:w="2296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Sprawy 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z repertorium 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ind w:right="-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 xml:space="preserve">Razem </w:t>
            </w:r>
          </w:p>
          <w:p w:rsidR="009C53DB" w:rsidRPr="00CF757E" w:rsidRDefault="009C53DB" w:rsidP="0031588A">
            <w:pPr>
              <w:ind w:left="-32" w:right="-74" w:firstLine="32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>(kol. od 2 do 9)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 xml:space="preserve">Do 3 miesięcy  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 do 6 miesięcy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6 do 12 miesięcy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12 mies. do 2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2 do 3 lat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 do 5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5 do 8 lat  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8 lat</w:t>
            </w:r>
          </w:p>
        </w:tc>
      </w:tr>
      <w:tr w:rsidR="009C53DB" w:rsidRPr="00CF757E" w:rsidTr="0031588A">
        <w:trPr>
          <w:trHeight w:hRule="exact" w:val="170"/>
          <w:tblHeader/>
        </w:trPr>
        <w:tc>
          <w:tcPr>
            <w:tcW w:w="2814" w:type="dxa"/>
            <w:gridSpan w:val="2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GWzt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GWwp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GWz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757E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757E" w:rsidRPr="00CF757E" w:rsidRDefault="00CF757E" w:rsidP="00CF757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C53DB" w:rsidRDefault="009C53DB" w:rsidP="009C53DB">
      <w:pPr>
        <w:outlineLvl w:val="0"/>
        <w:rPr>
          <w:rFonts w:ascii="Arial" w:hAnsi="Arial" w:cs="Arial"/>
          <w:b/>
          <w:color w:val="FF0000"/>
          <w:highlight w:val="yellow"/>
        </w:rPr>
      </w:pPr>
    </w:p>
    <w:p w:rsidR="009C53DB" w:rsidRPr="00CF757E" w:rsidRDefault="009C53DB" w:rsidP="009C53DB">
      <w:pPr>
        <w:outlineLvl w:val="0"/>
        <w:rPr>
          <w:rFonts w:ascii="Arial" w:hAnsi="Arial" w:cs="Arial"/>
          <w:b/>
          <w:sz w:val="20"/>
          <w:szCs w:val="20"/>
        </w:rPr>
      </w:pPr>
      <w:r w:rsidRPr="00CF757E">
        <w:rPr>
          <w:rFonts w:ascii="Arial" w:hAnsi="Arial" w:cs="Arial"/>
          <w:b/>
        </w:rPr>
        <w:t>Dział 2.2.1.a. Czas trwania postępowania sądowego</w:t>
      </w:r>
      <w:r w:rsidRPr="00CF757E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merytorycznie zakończonej (wyrokiem, orzeczeniem) w I instancji)</w:t>
      </w:r>
      <w:r w:rsidRPr="00CF757E">
        <w:t xml:space="preserve"> </w:t>
      </w:r>
      <w:r w:rsidRPr="00CF757E">
        <w:rPr>
          <w:rFonts w:ascii="Arial" w:hAnsi="Arial" w:cs="Arial"/>
          <w:b/>
          <w:sz w:val="20"/>
          <w:szCs w:val="20"/>
        </w:rPr>
        <w:t>(bez czasu trwania mediacji w sprawach wszczętych po 1 stycznia 2016r.)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18"/>
        <w:gridCol w:w="1344"/>
        <w:gridCol w:w="1330"/>
        <w:gridCol w:w="1343"/>
        <w:gridCol w:w="1330"/>
        <w:gridCol w:w="1344"/>
        <w:gridCol w:w="1344"/>
        <w:gridCol w:w="1329"/>
        <w:gridCol w:w="1344"/>
        <w:gridCol w:w="1330"/>
      </w:tblGrid>
      <w:tr w:rsidR="009C53DB" w:rsidRPr="00CF757E" w:rsidTr="0031588A">
        <w:trPr>
          <w:trHeight w:val="394"/>
          <w:tblHeader/>
        </w:trPr>
        <w:tc>
          <w:tcPr>
            <w:tcW w:w="2296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Sprawy 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z repertorium 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ind w:right="-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 xml:space="preserve">Razem </w:t>
            </w:r>
          </w:p>
          <w:p w:rsidR="009C53DB" w:rsidRPr="00CF757E" w:rsidRDefault="009C53DB" w:rsidP="0031588A">
            <w:pPr>
              <w:ind w:left="-32" w:right="-74" w:firstLine="32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>(kol. od 2 do 9)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pacing w:val="-4"/>
                <w:sz w:val="14"/>
                <w:szCs w:val="14"/>
              </w:rPr>
              <w:t xml:space="preserve">Do 3 miesięcy  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 do 6 miesięcy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6 do 12 miesięcy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12 mies. do 2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2 do 3 lat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 do 5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Powyżej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 xml:space="preserve">5 do 8 lat  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8 lat</w:t>
            </w:r>
          </w:p>
        </w:tc>
      </w:tr>
      <w:tr w:rsidR="009C53DB" w:rsidRPr="00CF757E" w:rsidTr="0031588A">
        <w:trPr>
          <w:trHeight w:hRule="exact" w:val="170"/>
          <w:tblHeader/>
        </w:trPr>
        <w:tc>
          <w:tcPr>
            <w:tcW w:w="2814" w:type="dxa"/>
            <w:gridSpan w:val="2"/>
            <w:shd w:val="clear" w:color="auto" w:fill="FFFFFF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C53DB" w:rsidRPr="00CF757E" w:rsidRDefault="009C53DB" w:rsidP="0031588A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FD48C8" w:rsidRPr="00CF757E" w:rsidTr="0064192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GWzt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48C8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4"/>
              <w:spacing w:line="240" w:lineRule="auto"/>
              <w:rPr>
                <w:rFonts w:cs="Arial"/>
                <w:b w:val="0"/>
                <w:sz w:val="12"/>
                <w:szCs w:val="12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GWwp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48C8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4"/>
              <w:spacing w:line="240" w:lineRule="auto"/>
              <w:rPr>
                <w:rFonts w:cs="Arial"/>
                <w:b w:val="0"/>
                <w:sz w:val="12"/>
                <w:szCs w:val="12"/>
              </w:rPr>
            </w:pPr>
            <w:bookmarkStart w:id="4" w:name="_Hlk50028058"/>
            <w:r w:rsidRPr="00CF757E">
              <w:rPr>
                <w:rFonts w:cs="Arial"/>
                <w:b w:val="0"/>
                <w:sz w:val="14"/>
                <w:szCs w:val="14"/>
              </w:rPr>
              <w:t>GW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48C8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4"/>
              <w:spacing w:line="240" w:lineRule="auto"/>
              <w:rPr>
                <w:rFonts w:cs="Arial"/>
                <w:b w:val="0"/>
                <w:sz w:val="12"/>
                <w:szCs w:val="12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GWz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4"/>
      <w:tr w:rsidR="00FD48C8" w:rsidRPr="00CF757E" w:rsidTr="0064192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CF757E">
              <w:rPr>
                <w:rFonts w:cs="Arial"/>
                <w:b w:val="0"/>
                <w:sz w:val="14"/>
                <w:szCs w:val="14"/>
              </w:rPr>
              <w:t>GWo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F757E">
              <w:rPr>
                <w:rFonts w:ascii="Arial" w:hAnsi="Arial" w:cs="Arial"/>
                <w:sz w:val="12"/>
                <w:szCs w:val="12"/>
                <w:lang w:val="en-US"/>
              </w:rPr>
              <w:t>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pStyle w:val="Nagwek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C53DB" w:rsidRPr="00CF757E" w:rsidRDefault="009C53DB" w:rsidP="009C53DB">
      <w:pPr>
        <w:spacing w:after="40"/>
        <w:rPr>
          <w:rFonts w:ascii="Arial" w:hAnsi="Arial"/>
          <w:b/>
        </w:rPr>
      </w:pPr>
    </w:p>
    <w:p w:rsidR="009C53DB" w:rsidRPr="00CF757E" w:rsidRDefault="009C53DB" w:rsidP="009C53DB">
      <w:pPr>
        <w:spacing w:after="80" w:line="220" w:lineRule="exact"/>
        <w:rPr>
          <w:rFonts w:ascii="Arial" w:hAnsi="Arial"/>
          <w:sz w:val="16"/>
        </w:rPr>
      </w:pPr>
      <w:r w:rsidRPr="00CF757E">
        <w:rPr>
          <w:rFonts w:ascii="Arial" w:hAnsi="Arial"/>
          <w:b/>
        </w:rPr>
        <w:t xml:space="preserve">Dział 3. Wyznaczenie pierwszej rozprawy/posiedzenia spraw </w:t>
      </w:r>
      <w:r w:rsidRPr="00CF757E">
        <w:rPr>
          <w:rFonts w:ascii="Arial" w:hAnsi="Arial"/>
          <w:sz w:val="16"/>
        </w:rPr>
        <w:t>*</w:t>
      </w:r>
      <w:r w:rsidRPr="00CF757E">
        <w:rPr>
          <w:rFonts w:ascii="Arial" w:hAnsi="Arial"/>
          <w:sz w:val="16"/>
          <w:vertAlign w:val="superscript"/>
        </w:rPr>
        <w:t xml:space="preserve">) </w:t>
      </w:r>
      <w:r w:rsidRPr="00CF757E">
        <w:rPr>
          <w:rFonts w:ascii="Arial" w:hAnsi="Arial" w:cs="Arial"/>
          <w:b/>
          <w:sz w:val="20"/>
          <w:szCs w:val="20"/>
        </w:rPr>
        <w:t>(łącznie z czasem trwania mediacji)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58"/>
        <w:gridCol w:w="958"/>
        <w:gridCol w:w="8"/>
        <w:gridCol w:w="1126"/>
        <w:gridCol w:w="1138"/>
        <w:gridCol w:w="1137"/>
        <w:gridCol w:w="1134"/>
        <w:gridCol w:w="1134"/>
        <w:gridCol w:w="1144"/>
        <w:gridCol w:w="1116"/>
        <w:gridCol w:w="18"/>
      </w:tblGrid>
      <w:tr w:rsidR="009C53DB" w:rsidRPr="00CF757E" w:rsidTr="0031588A">
        <w:trPr>
          <w:cantSplit/>
          <w:trHeight w:hRule="exact" w:val="420"/>
        </w:trPr>
        <w:tc>
          <w:tcPr>
            <w:tcW w:w="4957" w:type="dxa"/>
            <w:gridSpan w:val="2"/>
            <w:vMerge w:val="restart"/>
            <w:vAlign w:val="center"/>
          </w:tcPr>
          <w:p w:rsidR="009C53DB" w:rsidRPr="00CF757E" w:rsidRDefault="009C53DB" w:rsidP="0031588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Rodzaje spraw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 xml:space="preserve">z repertoriów </w:t>
            </w:r>
          </w:p>
          <w:p w:rsidR="009C53DB" w:rsidRPr="00CF757E" w:rsidRDefault="009C53DB" w:rsidP="0031588A">
            <w:pPr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8913" w:type="dxa"/>
            <w:gridSpan w:val="10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Od daty wpływu sprawy w danym lub poprzednim okresie sprawozdawczym do pierwszej rozprawy/posiedzenia</w:t>
            </w:r>
          </w:p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w okresie sprawozdawczym upłynął okres</w:t>
            </w:r>
          </w:p>
        </w:tc>
      </w:tr>
      <w:tr w:rsidR="009C53DB" w:rsidRPr="00CF757E" w:rsidTr="0031588A">
        <w:trPr>
          <w:cantSplit/>
          <w:trHeight w:hRule="exact" w:val="420"/>
        </w:trPr>
        <w:tc>
          <w:tcPr>
            <w:tcW w:w="4957" w:type="dxa"/>
            <w:gridSpan w:val="2"/>
            <w:vMerge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958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 xml:space="preserve">razem </w:t>
            </w:r>
          </w:p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(kol. 2 do 8)</w:t>
            </w:r>
          </w:p>
        </w:tc>
        <w:tc>
          <w:tcPr>
            <w:tcW w:w="1134" w:type="dxa"/>
            <w:gridSpan w:val="2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do 1 mies.</w:t>
            </w:r>
          </w:p>
        </w:tc>
        <w:tc>
          <w:tcPr>
            <w:tcW w:w="1138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 xml:space="preserve">pow. 1 </w:t>
            </w:r>
          </w:p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137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 xml:space="preserve">pow. 2 </w:t>
            </w:r>
          </w:p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134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 xml:space="preserve">pow. 3 </w:t>
            </w:r>
          </w:p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do 4 mies.</w:t>
            </w:r>
          </w:p>
        </w:tc>
        <w:tc>
          <w:tcPr>
            <w:tcW w:w="1134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 xml:space="preserve">pow. 4  </w:t>
            </w:r>
          </w:p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144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 xml:space="preserve">pow. 6 </w:t>
            </w:r>
          </w:p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do 12 miesięcy</w:t>
            </w:r>
          </w:p>
        </w:tc>
        <w:tc>
          <w:tcPr>
            <w:tcW w:w="1134" w:type="dxa"/>
            <w:gridSpan w:val="2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 xml:space="preserve">ponad </w:t>
            </w:r>
          </w:p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F757E">
              <w:rPr>
                <w:rFonts w:ascii="Arial" w:hAnsi="Arial" w:cs="Arial"/>
                <w:sz w:val="14"/>
              </w:rPr>
              <w:t>12 miesięcy</w:t>
            </w:r>
          </w:p>
        </w:tc>
      </w:tr>
      <w:tr w:rsidR="009C53DB" w:rsidRPr="00CF757E" w:rsidTr="0031588A">
        <w:trPr>
          <w:cantSplit/>
          <w:trHeight w:val="147"/>
        </w:trPr>
        <w:tc>
          <w:tcPr>
            <w:tcW w:w="4957" w:type="dxa"/>
            <w:gridSpan w:val="2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58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8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7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44" w:type="dxa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C53DB" w:rsidRPr="00CF757E" w:rsidRDefault="009C53DB" w:rsidP="0031588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D48C8" w:rsidRPr="00CF757E" w:rsidTr="009C53DB">
        <w:trPr>
          <w:gridAfter w:val="1"/>
          <w:wAfter w:w="18" w:type="dxa"/>
          <w:cantSplit/>
          <w:trHeight w:val="252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ind w:left="152"/>
              <w:rPr>
                <w:rFonts w:ascii="Arial" w:hAnsi="Arial" w:cs="Arial"/>
                <w:sz w:val="11"/>
                <w:szCs w:val="11"/>
              </w:rPr>
            </w:pPr>
            <w:r w:rsidRPr="00CF75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  <w:r w:rsidRPr="00CF757E">
              <w:rPr>
                <w:rFonts w:ascii="Arial" w:hAnsi="Arial" w:cs="Arial"/>
                <w:sz w:val="14"/>
                <w:szCs w:val="14"/>
              </w:rPr>
              <w:t>(w. 02 do 06)</w:t>
            </w:r>
          </w:p>
        </w:tc>
        <w:tc>
          <w:tcPr>
            <w:tcW w:w="2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F757E">
              <w:rPr>
                <w:rFonts w:ascii="Arial" w:hAnsi="Arial" w:cs="Arial"/>
                <w:sz w:val="11"/>
                <w:szCs w:val="11"/>
              </w:rPr>
              <w:t>01</w:t>
            </w:r>
          </w:p>
        </w:tc>
        <w:tc>
          <w:tcPr>
            <w:tcW w:w="966" w:type="dxa"/>
            <w:gridSpan w:val="2"/>
            <w:tcBorders>
              <w:top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1126" w:type="dxa"/>
            <w:tcBorders>
              <w:top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389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D48C8" w:rsidRPr="00CF757E" w:rsidTr="009C53DB">
        <w:trPr>
          <w:gridAfter w:val="1"/>
          <w:wAfter w:w="18" w:type="dxa"/>
          <w:cantSplit/>
          <w:trHeight w:val="231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ind w:left="152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CF757E">
              <w:rPr>
                <w:rFonts w:ascii="Arial" w:hAnsi="Arial" w:cs="Arial"/>
                <w:b/>
                <w:sz w:val="12"/>
                <w:szCs w:val="12"/>
              </w:rPr>
              <w:t xml:space="preserve">GWzt 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F757E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966" w:type="dxa"/>
            <w:gridSpan w:val="2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126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8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7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4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D48C8" w:rsidRPr="00CF757E" w:rsidTr="0031588A">
        <w:trPr>
          <w:gridAfter w:val="1"/>
          <w:wAfter w:w="18" w:type="dxa"/>
          <w:cantSplit/>
          <w:trHeight w:hRule="exact" w:val="287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ind w:left="152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CF757E">
              <w:rPr>
                <w:rFonts w:ascii="Arial" w:hAnsi="Arial" w:cs="Arial"/>
                <w:b/>
                <w:sz w:val="12"/>
                <w:szCs w:val="12"/>
              </w:rPr>
              <w:t>GWwp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CF757E">
              <w:rPr>
                <w:rFonts w:ascii="Arial" w:hAnsi="Arial" w:cs="Arial"/>
                <w:sz w:val="11"/>
                <w:szCs w:val="11"/>
                <w:lang w:val="de-DE"/>
              </w:rPr>
              <w:t>03</w:t>
            </w:r>
          </w:p>
        </w:tc>
        <w:tc>
          <w:tcPr>
            <w:tcW w:w="966" w:type="dxa"/>
            <w:gridSpan w:val="2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26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8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7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FD48C8" w:rsidRPr="00CF757E" w:rsidTr="0031588A">
        <w:trPr>
          <w:gridAfter w:val="1"/>
          <w:wAfter w:w="18" w:type="dxa"/>
          <w:cantSplit/>
          <w:trHeight w:hRule="exact" w:val="287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ind w:left="152"/>
              <w:rPr>
                <w:rFonts w:ascii="Arial" w:hAnsi="Arial" w:cs="Arial"/>
                <w:b/>
                <w:sz w:val="12"/>
                <w:szCs w:val="12"/>
              </w:rPr>
            </w:pPr>
            <w:r w:rsidRPr="00CF757E">
              <w:rPr>
                <w:rFonts w:cs="Arial"/>
                <w:b/>
                <w:sz w:val="14"/>
                <w:szCs w:val="14"/>
              </w:rPr>
              <w:t>GW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CF757E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966" w:type="dxa"/>
            <w:gridSpan w:val="2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1126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138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7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FD48C8" w:rsidRPr="00CF757E" w:rsidTr="0031588A">
        <w:trPr>
          <w:gridAfter w:val="1"/>
          <w:wAfter w:w="18" w:type="dxa"/>
          <w:cantSplit/>
          <w:trHeight w:hRule="exact" w:val="287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ind w:left="152"/>
              <w:rPr>
                <w:rFonts w:ascii="Arial" w:hAnsi="Arial" w:cs="Arial"/>
                <w:b/>
                <w:sz w:val="12"/>
                <w:szCs w:val="12"/>
              </w:rPr>
            </w:pPr>
            <w:r w:rsidRPr="00CF757E">
              <w:rPr>
                <w:rFonts w:cs="Arial"/>
                <w:b/>
                <w:sz w:val="14"/>
                <w:szCs w:val="14"/>
              </w:rPr>
              <w:t>GWz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CF757E">
              <w:rPr>
                <w:rFonts w:ascii="Arial" w:hAnsi="Arial" w:cs="Arial"/>
                <w:sz w:val="11"/>
                <w:szCs w:val="11"/>
                <w:lang w:val="de-DE"/>
              </w:rPr>
              <w:t>05</w:t>
            </w:r>
          </w:p>
        </w:tc>
        <w:tc>
          <w:tcPr>
            <w:tcW w:w="966" w:type="dxa"/>
            <w:gridSpan w:val="2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26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8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7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4" w:type="dxa"/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FD48C8" w:rsidRPr="00CF757E" w:rsidTr="0031588A">
        <w:trPr>
          <w:gridAfter w:val="1"/>
          <w:wAfter w:w="18" w:type="dxa"/>
          <w:cantSplit/>
          <w:trHeight w:hRule="exact" w:val="30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ind w:left="152"/>
              <w:rPr>
                <w:rFonts w:ascii="Arial" w:hAnsi="Arial" w:cs="Arial"/>
                <w:sz w:val="11"/>
                <w:szCs w:val="11"/>
              </w:rPr>
            </w:pPr>
            <w:r w:rsidRPr="00CF757E">
              <w:rPr>
                <w:rFonts w:ascii="Arial" w:hAnsi="Arial" w:cs="Arial"/>
                <w:b/>
                <w:sz w:val="12"/>
                <w:szCs w:val="12"/>
              </w:rPr>
              <w:t>GWo</w:t>
            </w:r>
          </w:p>
        </w:tc>
        <w:tc>
          <w:tcPr>
            <w:tcW w:w="2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8C8" w:rsidRPr="00CF757E" w:rsidRDefault="00FD48C8" w:rsidP="00FD48C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CF757E">
              <w:rPr>
                <w:rFonts w:ascii="Arial" w:hAnsi="Arial" w:cs="Arial"/>
                <w:sz w:val="11"/>
                <w:szCs w:val="11"/>
              </w:rPr>
              <w:t>06</w:t>
            </w:r>
          </w:p>
        </w:tc>
        <w:tc>
          <w:tcPr>
            <w:tcW w:w="966" w:type="dxa"/>
            <w:gridSpan w:val="2"/>
            <w:tcBorders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6" w:type="dxa"/>
            <w:tcBorders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7" w:type="dxa"/>
            <w:tcBorders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9C53DB" w:rsidRPr="00CF757E" w:rsidRDefault="009C53DB" w:rsidP="009C53DB">
      <w:pPr>
        <w:spacing w:before="60"/>
        <w:ind w:left="504" w:right="4297" w:hanging="147"/>
        <w:outlineLvl w:val="0"/>
        <w:rPr>
          <w:rFonts w:ascii="Arial" w:hAnsi="Arial"/>
          <w:b/>
          <w:sz w:val="12"/>
          <w:szCs w:val="12"/>
        </w:rPr>
      </w:pPr>
      <w:r w:rsidRPr="00CF757E">
        <w:rPr>
          <w:rFonts w:ascii="Arial" w:hAnsi="Arial"/>
          <w:sz w:val="12"/>
          <w:szCs w:val="12"/>
        </w:rPr>
        <w:t xml:space="preserve">*)  Wszystkie sprawy, niezależnie od faktu czy wpłynęły w tym samym okresie sprawozdawczym, czy były poprzednio kiedykolwiek zawieszone, a także te, które były podjęte po zawieszeniu („odwieszone”) </w:t>
      </w:r>
      <w:r w:rsidRPr="00CF757E">
        <w:rPr>
          <w:rFonts w:ascii="Arial" w:hAnsi="Arial"/>
          <w:sz w:val="12"/>
          <w:szCs w:val="12"/>
        </w:rPr>
        <w:br/>
        <w:t>i pierwsza rozprawa/posiedzenie odbyła się  w danym okresie sprawozdawczym.</w:t>
      </w:r>
      <w:r w:rsidRPr="00CF757E">
        <w:rPr>
          <w:rFonts w:ascii="Arial" w:hAnsi="Arial"/>
          <w:b/>
          <w:sz w:val="12"/>
          <w:szCs w:val="12"/>
        </w:rPr>
        <w:t xml:space="preserve"> </w:t>
      </w:r>
    </w:p>
    <w:p w:rsidR="009C53DB" w:rsidRPr="00CF757E" w:rsidRDefault="009C53DB" w:rsidP="009C53DB">
      <w:pPr>
        <w:jc w:val="both"/>
        <w:rPr>
          <w:rFonts w:ascii="Arial" w:hAnsi="Arial" w:cs="Arial"/>
          <w:b/>
        </w:rPr>
      </w:pPr>
    </w:p>
    <w:p w:rsidR="009C53DB" w:rsidRPr="00CF757E" w:rsidRDefault="009C53DB" w:rsidP="009C53DB">
      <w:pPr>
        <w:jc w:val="both"/>
        <w:rPr>
          <w:rFonts w:ascii="Arial" w:hAnsi="Arial" w:cs="Arial"/>
          <w:b/>
          <w:sz w:val="10"/>
          <w:szCs w:val="10"/>
        </w:rPr>
      </w:pPr>
      <w:r w:rsidRPr="00CF757E">
        <w:rPr>
          <w:rFonts w:ascii="Arial" w:hAnsi="Arial" w:cs="Arial"/>
          <w:b/>
        </w:rPr>
        <w:t>Dział 4.1. Kontrolka skarg (w wydziale, którego  sprawy skarga dotyczy</w:t>
      </w:r>
      <w:bookmarkStart w:id="5" w:name="OLE_LINK1"/>
      <w:r w:rsidRPr="00CF757E">
        <w:rPr>
          <w:rFonts w:ascii="Arial" w:hAnsi="Arial" w:cs="Arial"/>
          <w:b/>
        </w:rPr>
        <w:t>)</w:t>
      </w:r>
      <w:r w:rsidRPr="00CF757E">
        <w:rPr>
          <w:rFonts w:ascii="Arial" w:hAnsi="Arial" w:cs="Arial"/>
          <w:b/>
          <w:sz w:val="22"/>
        </w:rPr>
        <w:t xml:space="preserve"> </w:t>
      </w:r>
      <w:bookmarkEnd w:id="5"/>
      <w:r w:rsidRPr="00CF757E">
        <w:rPr>
          <w:rFonts w:ascii="Arial" w:hAnsi="Arial" w:cs="Arial"/>
          <w:bCs/>
          <w:sz w:val="20"/>
          <w:szCs w:val="20"/>
        </w:rPr>
        <w:t>(§ 462</w:t>
      </w:r>
      <w:r w:rsidRPr="00CF757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CF757E">
        <w:rPr>
          <w:rFonts w:ascii="Arial" w:hAnsi="Arial" w:cs="Arial"/>
          <w:bCs/>
          <w:sz w:val="20"/>
          <w:szCs w:val="20"/>
        </w:rPr>
        <w:t>ust. 1 zarządzenia</w:t>
      </w:r>
      <w:r w:rsidRPr="00CF757E">
        <w:rPr>
          <w:rFonts w:ascii="Arial" w:hAnsi="Arial" w:cs="Arial"/>
          <w:sz w:val="20"/>
          <w:szCs w:val="20"/>
        </w:rPr>
        <w:t xml:space="preserve"> Ministra Sprawiedliwości z dnia 19 czerwca 2019r. w sprawie organizacji i zakresu działania sekretariatów sądowych oraz innych działów administracji sądowej (Dz. Urz. Min. Sprawiedl. z dnia 19.06.2019r., poz. 138)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16"/>
        <w:gridCol w:w="1574"/>
        <w:gridCol w:w="1846"/>
        <w:gridCol w:w="1215"/>
        <w:gridCol w:w="1215"/>
        <w:gridCol w:w="1215"/>
        <w:gridCol w:w="2126"/>
        <w:gridCol w:w="1679"/>
      </w:tblGrid>
      <w:tr w:rsidR="009C53DB" w:rsidRPr="00CF757E" w:rsidTr="0031588A">
        <w:trPr>
          <w:cantSplit/>
          <w:trHeight w:val="360"/>
        </w:trPr>
        <w:tc>
          <w:tcPr>
            <w:tcW w:w="2653" w:type="dxa"/>
            <w:gridSpan w:val="2"/>
            <w:vMerge w:val="restart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74" w:type="dxa"/>
            <w:vMerge w:val="restart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1846" w:type="dxa"/>
            <w:vMerge w:val="restart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Przesłano do sądu właściwego</w:t>
            </w:r>
          </w:p>
        </w:tc>
        <w:tc>
          <w:tcPr>
            <w:tcW w:w="3645" w:type="dxa"/>
            <w:gridSpan w:val="3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Rozpoznanie skargi</w:t>
            </w:r>
          </w:p>
        </w:tc>
        <w:tc>
          <w:tcPr>
            <w:tcW w:w="2126" w:type="dxa"/>
            <w:vMerge w:val="restart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Zarządzono wypłatę przez Skarb Państwa</w:t>
            </w:r>
          </w:p>
        </w:tc>
        <w:tc>
          <w:tcPr>
            <w:tcW w:w="1679" w:type="dxa"/>
            <w:vMerge w:val="restart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Kwota</w:t>
            </w:r>
          </w:p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(w złotych)</w:t>
            </w:r>
          </w:p>
        </w:tc>
      </w:tr>
      <w:tr w:rsidR="009C53DB" w:rsidRPr="00CF757E" w:rsidTr="00BD1517">
        <w:trPr>
          <w:cantSplit/>
          <w:trHeight w:val="190"/>
        </w:trPr>
        <w:tc>
          <w:tcPr>
            <w:tcW w:w="2653" w:type="dxa"/>
            <w:gridSpan w:val="2"/>
            <w:vMerge/>
          </w:tcPr>
          <w:p w:rsidR="009C53DB" w:rsidRPr="00CF757E" w:rsidRDefault="009C53D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4" w:type="dxa"/>
            <w:vMerge/>
          </w:tcPr>
          <w:p w:rsidR="009C53DB" w:rsidRPr="00CF757E" w:rsidRDefault="009C53D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6" w:type="dxa"/>
            <w:vMerge/>
          </w:tcPr>
          <w:p w:rsidR="009C53DB" w:rsidRPr="00CF757E" w:rsidRDefault="009C53DB" w:rsidP="003158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1215" w:type="dxa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oddalono</w:t>
            </w:r>
          </w:p>
        </w:tc>
        <w:tc>
          <w:tcPr>
            <w:tcW w:w="1215" w:type="dxa"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126" w:type="dxa"/>
            <w:vMerge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3DB" w:rsidRPr="00CF757E" w:rsidTr="00BD1517">
        <w:trPr>
          <w:trHeight w:val="190"/>
        </w:trPr>
        <w:tc>
          <w:tcPr>
            <w:tcW w:w="2653" w:type="dxa"/>
            <w:gridSpan w:val="2"/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46" w:type="dxa"/>
            <w:tcBorders>
              <w:bottom w:val="single" w:sz="12" w:space="0" w:color="auto"/>
            </w:tcBorders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:rsidR="009C53DB" w:rsidRPr="00CF757E" w:rsidRDefault="009C53DB" w:rsidP="003158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D48C8" w:rsidRPr="00CF757E" w:rsidTr="00BD1517">
        <w:trPr>
          <w:cantSplit/>
          <w:trHeight w:val="284"/>
        </w:trPr>
        <w:tc>
          <w:tcPr>
            <w:tcW w:w="2237" w:type="dxa"/>
            <w:tcBorders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rPr>
                <w:rFonts w:ascii="Arial" w:hAnsi="Arial" w:cs="Arial"/>
                <w:sz w:val="14"/>
                <w:szCs w:val="14"/>
              </w:rPr>
            </w:pPr>
            <w:r w:rsidRPr="00CF757E">
              <w:rPr>
                <w:rFonts w:ascii="Arial" w:hAnsi="Arial" w:cs="Arial"/>
                <w:sz w:val="14"/>
                <w:szCs w:val="14"/>
              </w:rPr>
              <w:t>Skargi na pracę sądu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48C8" w:rsidRPr="00CF757E" w:rsidRDefault="00FD48C8" w:rsidP="00FD48C8">
            <w:pPr>
              <w:rPr>
                <w:rFonts w:ascii="Arial" w:hAnsi="Arial" w:cs="Arial"/>
                <w:sz w:val="12"/>
                <w:szCs w:val="12"/>
              </w:rPr>
            </w:pPr>
            <w:r w:rsidRPr="00CF757E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8C8" w:rsidRPr="00CF757E" w:rsidRDefault="00FD48C8" w:rsidP="00FD48C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C53DB" w:rsidRPr="00CF757E" w:rsidRDefault="009C53DB" w:rsidP="009C53DB">
      <w:pPr>
        <w:spacing w:after="80"/>
        <w:ind w:left="154"/>
        <w:rPr>
          <w:rFonts w:ascii="Arial" w:hAnsi="Arial" w:cs="Arial"/>
          <w:b/>
        </w:rPr>
      </w:pPr>
      <w:bookmarkStart w:id="6" w:name="OLE_LINK8"/>
    </w:p>
    <w:p w:rsidR="009C53DB" w:rsidRPr="00CF757E" w:rsidRDefault="009C53DB" w:rsidP="009C53DB">
      <w:pPr>
        <w:spacing w:after="80"/>
        <w:ind w:left="154"/>
        <w:rPr>
          <w:rFonts w:ascii="Arial" w:hAnsi="Arial" w:cs="Arial"/>
          <w:b/>
        </w:rPr>
      </w:pPr>
      <w:r w:rsidRPr="00CF757E">
        <w:rPr>
          <w:rFonts w:ascii="Arial" w:hAnsi="Arial" w:cs="Arial"/>
          <w:b/>
        </w:rPr>
        <w:t>Dział 4.2. Sprawy wielotomowe</w:t>
      </w:r>
    </w:p>
    <w:tbl>
      <w:tblPr>
        <w:tblW w:w="13414" w:type="dxa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49"/>
        <w:gridCol w:w="3596"/>
        <w:gridCol w:w="425"/>
        <w:gridCol w:w="6"/>
        <w:gridCol w:w="1284"/>
        <w:gridCol w:w="1195"/>
        <w:gridCol w:w="1195"/>
        <w:gridCol w:w="1195"/>
        <w:gridCol w:w="1195"/>
        <w:gridCol w:w="1195"/>
        <w:gridCol w:w="1195"/>
        <w:gridCol w:w="7"/>
      </w:tblGrid>
      <w:tr w:rsidR="001F05FE" w:rsidRPr="00CA3397" w:rsidTr="001F05FE">
        <w:trPr>
          <w:cantSplit/>
          <w:trHeight w:val="220"/>
        </w:trPr>
        <w:tc>
          <w:tcPr>
            <w:tcW w:w="4953" w:type="dxa"/>
            <w:gridSpan w:val="5"/>
            <w:vMerge w:val="restart"/>
            <w:vAlign w:val="center"/>
          </w:tcPr>
          <w:bookmarkEnd w:id="6"/>
          <w:p w:rsidR="001F05FE" w:rsidRPr="00CA3397" w:rsidRDefault="001F05FE" w:rsidP="001F05FE">
            <w:pPr>
              <w:pStyle w:val="Nagwek6"/>
              <w:spacing w:line="240" w:lineRule="auto"/>
              <w:ind w:left="-28"/>
              <w:rPr>
                <w:rFonts w:cs="Arial"/>
                <w:b w:val="0"/>
                <w:sz w:val="14"/>
              </w:rPr>
            </w:pPr>
            <w:r w:rsidRPr="00CA3397">
              <w:rPr>
                <w:rFonts w:cs="Arial"/>
                <w:b w:val="0"/>
                <w:sz w:val="14"/>
              </w:rPr>
              <w:t>SPRAWY</w:t>
            </w:r>
          </w:p>
          <w:p w:rsidR="001F05FE" w:rsidRPr="00CA3397" w:rsidRDefault="001F05FE" w:rsidP="001F05FE">
            <w:pPr>
              <w:pStyle w:val="Nagwek6"/>
              <w:spacing w:line="240" w:lineRule="auto"/>
              <w:ind w:left="-28"/>
              <w:rPr>
                <w:rFonts w:cs="Arial"/>
                <w:b w:val="0"/>
                <w:sz w:val="14"/>
              </w:rPr>
            </w:pPr>
            <w:r w:rsidRPr="00CA3397">
              <w:rPr>
                <w:rFonts w:cs="Arial"/>
                <w:b w:val="0"/>
                <w:sz w:val="14"/>
              </w:rPr>
              <w:t>z rep.</w:t>
            </w:r>
          </w:p>
        </w:tc>
        <w:tc>
          <w:tcPr>
            <w:tcW w:w="8461" w:type="dxa"/>
            <w:gridSpan w:val="8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4"/>
                <w:szCs w:val="14"/>
              </w:rPr>
              <w:t>Sprawy gospodarcze - Liczba spraw</w:t>
            </w:r>
          </w:p>
        </w:tc>
      </w:tr>
      <w:tr w:rsidR="001F05FE" w:rsidRPr="00CA3397" w:rsidTr="001F05FE">
        <w:trPr>
          <w:gridAfter w:val="1"/>
          <w:wAfter w:w="7" w:type="dxa"/>
          <w:cantSplit/>
          <w:trHeight w:val="404"/>
        </w:trPr>
        <w:tc>
          <w:tcPr>
            <w:tcW w:w="4953" w:type="dxa"/>
            <w:gridSpan w:val="5"/>
            <w:vMerge/>
            <w:vAlign w:val="center"/>
          </w:tcPr>
          <w:p w:rsidR="001F05FE" w:rsidRPr="00CA3397" w:rsidRDefault="001F05FE" w:rsidP="001F05FE">
            <w:pPr>
              <w:spacing w:line="20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84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zbiorczo pow. 5 tomów</w:t>
            </w:r>
          </w:p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(kol. od 2 do 7)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 xml:space="preserve">pow. 5 do </w:t>
            </w:r>
          </w:p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10 tomów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 xml:space="preserve">pow. 10 do </w:t>
            </w:r>
          </w:p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 xml:space="preserve">20 tomów 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 xml:space="preserve">pow. 20 </w:t>
            </w:r>
          </w:p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do 30 tomów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 xml:space="preserve">pow. 30 do </w:t>
            </w:r>
          </w:p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50 tomów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pow. 50 do</w:t>
            </w:r>
          </w:p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100 tomów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 xml:space="preserve">powyżej 100 tomów </w:t>
            </w:r>
          </w:p>
        </w:tc>
      </w:tr>
      <w:tr w:rsidR="001F05FE" w:rsidRPr="00CA3397" w:rsidTr="001F05FE">
        <w:trPr>
          <w:gridAfter w:val="1"/>
          <w:wAfter w:w="7" w:type="dxa"/>
          <w:cantSplit/>
          <w:trHeight w:hRule="exact" w:val="169"/>
        </w:trPr>
        <w:tc>
          <w:tcPr>
            <w:tcW w:w="4953" w:type="dxa"/>
            <w:gridSpan w:val="5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 xml:space="preserve">0 </w:t>
            </w:r>
          </w:p>
        </w:tc>
        <w:tc>
          <w:tcPr>
            <w:tcW w:w="1284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1F05FE" w:rsidRPr="00CA3397" w:rsidRDefault="001F05FE" w:rsidP="001F05FE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95" w:type="dxa"/>
            <w:vAlign w:val="center"/>
          </w:tcPr>
          <w:p w:rsidR="001F05FE" w:rsidRPr="00CA3397" w:rsidRDefault="001F05FE" w:rsidP="001F05F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 w:val="restart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GW</w:t>
            </w:r>
          </w:p>
        </w:tc>
        <w:tc>
          <w:tcPr>
            <w:tcW w:w="4045" w:type="dxa"/>
            <w:gridSpan w:val="2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pozostało z poprzedniego okresu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01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top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top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top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top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top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4045" w:type="dxa"/>
            <w:gridSpan w:val="2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wpływ w okresie sprawozdawczym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02</w:t>
            </w:r>
          </w:p>
        </w:tc>
        <w:tc>
          <w:tcPr>
            <w:tcW w:w="1290" w:type="dxa"/>
            <w:gridSpan w:val="2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 xml:space="preserve">w tym </w:t>
            </w:r>
          </w:p>
        </w:tc>
        <w:tc>
          <w:tcPr>
            <w:tcW w:w="3596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wpływ w wyniku przekazania z innej jednostki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03</w:t>
            </w:r>
          </w:p>
        </w:tc>
        <w:tc>
          <w:tcPr>
            <w:tcW w:w="1290" w:type="dxa"/>
            <w:gridSpan w:val="2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449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3596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w wyniku zwrotu pozwu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04</w:t>
            </w:r>
          </w:p>
        </w:tc>
        <w:tc>
          <w:tcPr>
            <w:tcW w:w="1290" w:type="dxa"/>
            <w:gridSpan w:val="2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449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3596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wyłączenie sprawy (roszczenia) do odrębnego postępowania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05</w:t>
            </w:r>
          </w:p>
        </w:tc>
        <w:tc>
          <w:tcPr>
            <w:tcW w:w="1290" w:type="dxa"/>
            <w:gridSpan w:val="2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4045" w:type="dxa"/>
            <w:gridSpan w:val="2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załatwienie w okresie sprawozdawczym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06</w:t>
            </w:r>
          </w:p>
        </w:tc>
        <w:tc>
          <w:tcPr>
            <w:tcW w:w="1290" w:type="dxa"/>
            <w:gridSpan w:val="2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 xml:space="preserve">w tym </w:t>
            </w:r>
          </w:p>
        </w:tc>
        <w:tc>
          <w:tcPr>
            <w:tcW w:w="3596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załatwienie w wyniku przekazania do innej jednostki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07</w:t>
            </w:r>
          </w:p>
        </w:tc>
        <w:tc>
          <w:tcPr>
            <w:tcW w:w="1290" w:type="dxa"/>
            <w:gridSpan w:val="2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449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3596" w:type="dxa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w wyniku zwrotu pozwu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08</w:t>
            </w:r>
          </w:p>
        </w:tc>
        <w:tc>
          <w:tcPr>
            <w:tcW w:w="1290" w:type="dxa"/>
            <w:gridSpan w:val="2"/>
            <w:tcBorders>
              <w:bottom w:val="single" w:sz="2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A3397" w:rsidRPr="00CA3397" w:rsidTr="001F05FE">
        <w:trPr>
          <w:gridAfter w:val="1"/>
          <w:wAfter w:w="7" w:type="dxa"/>
          <w:cantSplit/>
          <w:trHeight w:val="170"/>
        </w:trPr>
        <w:tc>
          <w:tcPr>
            <w:tcW w:w="477" w:type="dxa"/>
            <w:vMerge/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</w:rPr>
            </w:pPr>
          </w:p>
        </w:tc>
        <w:tc>
          <w:tcPr>
            <w:tcW w:w="4045" w:type="dxa"/>
            <w:gridSpan w:val="2"/>
            <w:tcBorders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rPr>
                <w:rFonts w:ascii="Arial" w:hAnsi="Arial" w:cs="Arial"/>
                <w:sz w:val="12"/>
                <w:szCs w:val="12"/>
              </w:rPr>
            </w:pPr>
            <w:r w:rsidRPr="00CA3397">
              <w:rPr>
                <w:rFonts w:ascii="Arial" w:hAnsi="Arial" w:cs="Arial"/>
                <w:sz w:val="12"/>
                <w:szCs w:val="12"/>
              </w:rPr>
              <w:t>pozostało na następny okres sprawozdawczy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CA3397">
              <w:rPr>
                <w:rFonts w:ascii="Arial" w:hAnsi="Arial" w:cs="Arial"/>
                <w:sz w:val="12"/>
              </w:rPr>
              <w:t>09</w:t>
            </w:r>
          </w:p>
        </w:tc>
        <w:tc>
          <w:tcPr>
            <w:tcW w:w="1290" w:type="dxa"/>
            <w:gridSpan w:val="2"/>
            <w:tcBorders>
              <w:bottom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before="100" w:beforeAutospacing="1" w:after="100" w:afterAutospacing="1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3397" w:rsidRPr="00CA3397" w:rsidRDefault="00CA3397" w:rsidP="00CA3397">
            <w:pPr>
              <w:spacing w:after="20" w:line="120" w:lineRule="exact"/>
              <w:ind w:right="85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420F60" w:rsidRPr="00336E08" w:rsidRDefault="00420F60" w:rsidP="00420F6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</w:rPr>
      </w:pPr>
      <w:r w:rsidRPr="00336E08">
        <w:rPr>
          <w:rFonts w:ascii="Arial" w:hAnsi="Arial" w:cs="Arial"/>
          <w:b/>
          <w:bCs/>
          <w:sz w:val="18"/>
          <w:szCs w:val="18"/>
        </w:rPr>
        <w:t>W poniższych działach odnoszących się do biegłych i tłumaczy wykazujemy dane dotyczące opinii i tłumaczeń.</w:t>
      </w:r>
    </w:p>
    <w:p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6.1. </w:t>
      </w:r>
      <w:r w:rsidRPr="00336E08">
        <w:rPr>
          <w:rFonts w:ascii="Arial" w:hAnsi="Arial" w:cs="Arial"/>
          <w:b/>
          <w:sz w:val="22"/>
          <w:szCs w:val="22"/>
        </w:rPr>
        <w:t>Liczba biegłych/podmiotów wydających opinie w sprawach  (z wył. tłumaczy przysięgłych)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380"/>
        <w:gridCol w:w="1560"/>
        <w:gridCol w:w="1418"/>
      </w:tblGrid>
      <w:tr w:rsidR="00420F60" w:rsidRPr="00336E08" w:rsidTr="00D40D3E">
        <w:trPr>
          <w:trHeight w:val="179"/>
        </w:trPr>
        <w:tc>
          <w:tcPr>
            <w:tcW w:w="5845" w:type="dxa"/>
            <w:gridSpan w:val="4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Liczba powołanych biegłych</w:t>
            </w:r>
          </w:p>
        </w:tc>
      </w:tr>
      <w:tr w:rsidR="00420F60" w:rsidRPr="00336E08" w:rsidTr="00D40D3E">
        <w:trPr>
          <w:trHeight w:val="140"/>
        </w:trPr>
        <w:tc>
          <w:tcPr>
            <w:tcW w:w="1487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Razem (kol. 2-4)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biegli sądowi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biegli spoza listy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inne  podmioty</w:t>
            </w:r>
          </w:p>
        </w:tc>
      </w:tr>
      <w:tr w:rsidR="00420F60" w:rsidRPr="00336E08" w:rsidTr="00D40D3E"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4</w:t>
            </w:r>
          </w:p>
        </w:tc>
      </w:tr>
      <w:tr w:rsidR="00336E08" w:rsidRPr="00336E08" w:rsidTr="001F05FE">
        <w:trPr>
          <w:trHeight w:hRule="exact" w:val="170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F60" w:rsidRPr="00336E08" w:rsidRDefault="00420F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F60" w:rsidRPr="00336E08" w:rsidRDefault="00420F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F60" w:rsidRPr="00336E08" w:rsidRDefault="00420F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F60" w:rsidRPr="00336E08" w:rsidRDefault="00420F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6.2. Terminowość sporządzania opinii pisemnych </w:t>
      </w:r>
      <w:r w:rsidRPr="00336E08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W w:w="11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194"/>
        <w:gridCol w:w="1732"/>
        <w:gridCol w:w="1371"/>
        <w:gridCol w:w="948"/>
        <w:gridCol w:w="1843"/>
        <w:gridCol w:w="1421"/>
      </w:tblGrid>
      <w:tr w:rsidR="00420F60" w:rsidRPr="00336E08" w:rsidTr="00CA3397">
        <w:trPr>
          <w:cantSplit/>
          <w:trHeight w:val="230"/>
        </w:trPr>
        <w:tc>
          <w:tcPr>
            <w:tcW w:w="11628" w:type="dxa"/>
            <w:gridSpan w:val="8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Liczba sporządzonych opinii</w:t>
            </w:r>
          </w:p>
        </w:tc>
      </w:tr>
      <w:tr w:rsidR="00420F60" w:rsidRPr="00336E08" w:rsidTr="00CA3397">
        <w:trPr>
          <w:cantSplit/>
          <w:trHeight w:val="23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(kol.1= 2 do 5 = 6 do 8)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w ustalonym terminie</w:t>
            </w: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 ustalonym terminie</w:t>
            </w:r>
          </w:p>
        </w:tc>
        <w:tc>
          <w:tcPr>
            <w:tcW w:w="4208" w:type="dxa"/>
            <w:gridSpan w:val="3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wg czasu wydania opinii</w:t>
            </w:r>
          </w:p>
        </w:tc>
      </w:tr>
      <w:tr w:rsidR="00420F60" w:rsidRPr="00336E08" w:rsidTr="00CA3397">
        <w:trPr>
          <w:cantSplit/>
          <w:trHeight w:val="283"/>
        </w:trPr>
        <w:tc>
          <w:tcPr>
            <w:tcW w:w="1985" w:type="dxa"/>
            <w:vMerge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20F60" w:rsidRPr="00336E08" w:rsidRDefault="00420F60" w:rsidP="00CA3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do 30 dni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do 30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</w:tr>
      <w:tr w:rsidR="00420F60" w:rsidRPr="00336E08" w:rsidTr="00CA3397">
        <w:trPr>
          <w:trHeight w:val="150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4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5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8</w:t>
            </w:r>
          </w:p>
        </w:tc>
      </w:tr>
      <w:tr w:rsidR="00336E08" w:rsidRPr="00336E08" w:rsidTr="00CA3397">
        <w:trPr>
          <w:trHeight w:val="24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420F60" w:rsidRPr="00336E08" w:rsidRDefault="00420F60" w:rsidP="00420F60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336E08">
        <w:rPr>
          <w:rFonts w:ascii="Arial" w:hAnsi="Arial" w:cs="Arial"/>
          <w:bCs/>
          <w:sz w:val="14"/>
          <w:szCs w:val="14"/>
        </w:rPr>
        <w:t>W przypadku złożenia przez biegłego opinii w terminie przedłużonym przez sąd, uznaje się ją za sporządzoną w ustalonym terminie.</w:t>
      </w:r>
    </w:p>
    <w:p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6.3. Terminowość przyznawania wynagrodzeń za sporządzenie opinii pisemnych i ustnych oraz za stawiennictwo </w:t>
      </w:r>
      <w:r w:rsidRPr="00336E08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pPr w:leftFromText="141" w:rightFromText="141" w:vertAnchor="text" w:tblpX="144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72"/>
        <w:gridCol w:w="1080"/>
        <w:gridCol w:w="1080"/>
        <w:gridCol w:w="900"/>
        <w:gridCol w:w="1020"/>
        <w:gridCol w:w="1365"/>
        <w:gridCol w:w="1365"/>
        <w:gridCol w:w="1365"/>
        <w:gridCol w:w="1365"/>
        <w:gridCol w:w="1366"/>
      </w:tblGrid>
      <w:tr w:rsidR="00420F60" w:rsidRPr="00336E08" w:rsidTr="00505498">
        <w:trPr>
          <w:trHeight w:val="563"/>
        </w:trPr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Postanowienia o przyznaniu wynagrodzenia</w:t>
            </w:r>
          </w:p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wg czasu od złożenia rachunku</w:t>
            </w:r>
          </w:p>
        </w:tc>
        <w:tc>
          <w:tcPr>
            <w:tcW w:w="9826" w:type="dxa"/>
            <w:gridSpan w:val="8"/>
            <w:shd w:val="clear" w:color="auto" w:fill="auto"/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505498" w:rsidRPr="00336E08" w:rsidTr="00505498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(kol.2-4)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14 do 30 dni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powyżej miesiąca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(kol. 6-8)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pow.14 do 30 dni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05498" w:rsidRPr="0050549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:rsidR="00505498" w:rsidRPr="0050549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05498" w:rsidRPr="00505498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05498" w:rsidRPr="00505498" w:rsidRDefault="00505498" w:rsidP="00505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05498" w:rsidRPr="00505498" w:rsidRDefault="00505498" w:rsidP="00505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05498" w:rsidRPr="00505498" w:rsidRDefault="00505498" w:rsidP="00505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505498" w:rsidRPr="00336E08" w:rsidTr="00505498">
        <w:trPr>
          <w:trHeight w:val="116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7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8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9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11</w:t>
            </w: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12</w:t>
            </w:r>
          </w:p>
        </w:tc>
      </w:tr>
      <w:tr w:rsidR="00505498" w:rsidRPr="00336E08" w:rsidTr="001F05FE">
        <w:trPr>
          <w:trHeight w:val="17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:rsidR="00420F60" w:rsidRPr="00336E08" w:rsidRDefault="00420F60" w:rsidP="00420F60">
      <w:pPr>
        <w:pStyle w:val="style20"/>
        <w:spacing w:line="240" w:lineRule="auto"/>
        <w:rPr>
          <w:rFonts w:ascii="Arial" w:hAnsi="Arial" w:cs="Arial"/>
          <w:b/>
          <w:bCs/>
        </w:rPr>
      </w:pPr>
      <w:r w:rsidRPr="00336E08">
        <w:rPr>
          <w:rFonts w:ascii="Arial" w:hAnsi="Arial" w:cs="Arial"/>
          <w:bCs/>
          <w:sz w:val="14"/>
          <w:szCs w:val="14"/>
        </w:rPr>
        <w:t xml:space="preserve">W przypadku wezwania biegłego do uzupełnienia rachunku, za datę złożenia rachunku uznaje się datę jego uzupełnienia. </w:t>
      </w:r>
    </w:p>
    <w:tbl>
      <w:tblPr>
        <w:tblpPr w:leftFromText="142" w:rightFromText="142" w:vertAnchor="text" w:horzAnchor="page" w:tblpX="4801" w:tblpY="2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541"/>
      </w:tblGrid>
      <w:tr w:rsidR="00336E08" w:rsidRPr="00336E08" w:rsidTr="005D73FC">
        <w:trPr>
          <w:trHeight w:hRule="exact" w:val="340"/>
        </w:trPr>
        <w:tc>
          <w:tcPr>
            <w:tcW w:w="1541" w:type="dxa"/>
            <w:shd w:val="clear" w:color="auto" w:fill="auto"/>
            <w:vAlign w:val="center"/>
          </w:tcPr>
          <w:p w:rsidR="00420F60" w:rsidRPr="00336E08" w:rsidRDefault="00C438B3" w:rsidP="00BD1517">
            <w:pPr>
              <w:jc w:val="right"/>
              <w:rPr>
                <w:rStyle w:val="fontstyle34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</w:tbl>
    <w:p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7.1 Liczba powołań tłumaczy </w:t>
      </w:r>
    </w:p>
    <w:p w:rsidR="00420F60" w:rsidRPr="00336E08" w:rsidRDefault="00420F60" w:rsidP="00420F60">
      <w:pPr>
        <w:pStyle w:val="style20"/>
        <w:rPr>
          <w:rFonts w:ascii="Arial" w:eastAsia="Calibri" w:hAnsi="Arial" w:cs="Arial"/>
          <w:lang w:eastAsia="en-US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7.2 Terminowość sporządzania tłumaczeń pisemnych </w:t>
      </w:r>
    </w:p>
    <w:tbl>
      <w:tblPr>
        <w:tblW w:w="117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28"/>
        <w:gridCol w:w="1134"/>
        <w:gridCol w:w="1849"/>
        <w:gridCol w:w="1417"/>
        <w:gridCol w:w="992"/>
        <w:gridCol w:w="1756"/>
        <w:gridCol w:w="1441"/>
        <w:gridCol w:w="45"/>
      </w:tblGrid>
      <w:tr w:rsidR="00420F60" w:rsidRPr="00336E08" w:rsidTr="00CA3397">
        <w:trPr>
          <w:cantSplit/>
          <w:trHeight w:val="230"/>
        </w:trPr>
        <w:tc>
          <w:tcPr>
            <w:tcW w:w="117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Liczba sporządzonych tłumaczeń pisemnych</w:t>
            </w:r>
          </w:p>
        </w:tc>
      </w:tr>
      <w:tr w:rsidR="00420F60" w:rsidRPr="00336E08" w:rsidTr="00CA3397">
        <w:trPr>
          <w:gridAfter w:val="1"/>
          <w:wAfter w:w="45" w:type="dxa"/>
          <w:cantSplit/>
          <w:trHeight w:val="2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5ADD">
              <w:rPr>
                <w:rFonts w:ascii="Arial" w:hAnsi="Arial" w:cs="Arial"/>
                <w:sz w:val="16"/>
                <w:szCs w:val="18"/>
              </w:rPr>
              <w:t>razem</w:t>
            </w:r>
          </w:p>
          <w:p w:rsidR="00420F60" w:rsidRPr="00035ADD" w:rsidRDefault="00420F60" w:rsidP="00D40D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5ADD">
              <w:rPr>
                <w:rFonts w:ascii="Arial" w:hAnsi="Arial" w:cs="Arial"/>
                <w:sz w:val="16"/>
                <w:szCs w:val="18"/>
              </w:rPr>
              <w:t>(kol.1= 2 do 5 = 6 do 8)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w ustalonym terminie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 ustalonym terminie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wg czasu wydania tłumaczenia</w:t>
            </w:r>
          </w:p>
        </w:tc>
      </w:tr>
      <w:tr w:rsidR="00420F60" w:rsidRPr="00336E08" w:rsidTr="00CA3397">
        <w:trPr>
          <w:gridAfter w:val="1"/>
          <w:wAfter w:w="45" w:type="dxa"/>
          <w:cantSplit/>
          <w:trHeight w:val="28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CA3397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30 dni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 do 3 miesięcy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3 miesięcy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30 dni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 do 3 miesięcy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3 miesięcy</w:t>
            </w:r>
          </w:p>
        </w:tc>
      </w:tr>
      <w:tr w:rsidR="00420F60" w:rsidRPr="00336E08" w:rsidTr="00CA3397">
        <w:trPr>
          <w:gridAfter w:val="1"/>
          <w:wAfter w:w="45" w:type="dxa"/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8</w:t>
            </w:r>
          </w:p>
        </w:tc>
      </w:tr>
      <w:tr w:rsidR="00336E08" w:rsidRPr="00336E08" w:rsidTr="00CA3397">
        <w:trPr>
          <w:gridAfter w:val="1"/>
          <w:wAfter w:w="45" w:type="dxa"/>
          <w:trHeight w:val="24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lastRenderedPageBreak/>
        <w:t>Dział 7.3 Terminowość przyznawania wynagrodzeń za sporządzenie tłumaczeń pisemnych i ustnych oraz za stawiennictwo</w:t>
      </w:r>
    </w:p>
    <w:tbl>
      <w:tblPr>
        <w:tblpPr w:leftFromText="141" w:rightFromText="141" w:vertAnchor="text"/>
        <w:tblW w:w="14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79"/>
        <w:gridCol w:w="1163"/>
        <w:gridCol w:w="1134"/>
        <w:gridCol w:w="993"/>
        <w:gridCol w:w="1275"/>
        <w:gridCol w:w="1134"/>
        <w:gridCol w:w="1276"/>
        <w:gridCol w:w="1162"/>
        <w:gridCol w:w="1361"/>
        <w:gridCol w:w="1361"/>
        <w:gridCol w:w="1361"/>
      </w:tblGrid>
      <w:tr w:rsidR="00420F60" w:rsidRPr="00336E08" w:rsidTr="007F3178">
        <w:trPr>
          <w:trHeight w:val="403"/>
        </w:trPr>
        <w:tc>
          <w:tcPr>
            <w:tcW w:w="4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Postanowienia o przyznaniu wynagrodzenia wg czasu od złożenia rachunku</w:t>
            </w:r>
          </w:p>
        </w:tc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F60" w:rsidRPr="00336E08" w:rsidRDefault="00420F60" w:rsidP="00D40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7F3178" w:rsidRPr="00336E08" w:rsidTr="00F1655C">
        <w:trPr>
          <w:trHeight w:val="52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  <w:p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(kol.2-4)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14 dni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pow. 14 do 30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powyżej miesiąca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 (kol. 6-8)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14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pow.14 do 30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Pr="007F3178" w:rsidRDefault="007F3178" w:rsidP="007F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F1655C" w:rsidRPr="00336E08" w:rsidTr="00F1655C">
        <w:trPr>
          <w:trHeight w:val="11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12</w:t>
            </w:r>
          </w:p>
        </w:tc>
      </w:tr>
      <w:tr w:rsidR="007F3178" w:rsidRPr="00336E08" w:rsidTr="00F1655C">
        <w:trPr>
          <w:trHeight w:val="22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709B6" w:rsidRDefault="002709B6" w:rsidP="002709B6">
      <w:pPr>
        <w:spacing w:before="240" w:after="80" w:line="220" w:lineRule="exact"/>
        <w:outlineLvl w:val="0"/>
        <w:rPr>
          <w:rFonts w:ascii="Arial" w:hAnsi="Arial" w:cs="Arial"/>
          <w:b/>
        </w:rPr>
      </w:pPr>
    </w:p>
    <w:p w:rsidR="005B1F8D" w:rsidRDefault="005B1F8D" w:rsidP="00DF15A7">
      <w:pPr>
        <w:pStyle w:val="style20"/>
        <w:rPr>
          <w:rFonts w:ascii="Arial" w:hAnsi="Arial" w:cs="Arial"/>
          <w:b/>
          <w:bCs/>
        </w:rPr>
      </w:pPr>
    </w:p>
    <w:p w:rsidR="005B1F8D" w:rsidRDefault="005B1F8D" w:rsidP="00DF15A7">
      <w:pPr>
        <w:pStyle w:val="style20"/>
        <w:rPr>
          <w:rFonts w:ascii="Arial" w:hAnsi="Arial" w:cs="Arial"/>
          <w:b/>
          <w:bCs/>
        </w:rPr>
      </w:pPr>
    </w:p>
    <w:p w:rsidR="005B1F8D" w:rsidRDefault="005B1F8D" w:rsidP="00DF15A7">
      <w:pPr>
        <w:pStyle w:val="style20"/>
        <w:rPr>
          <w:rFonts w:ascii="Arial" w:hAnsi="Arial" w:cs="Arial"/>
          <w:b/>
          <w:bCs/>
        </w:rPr>
      </w:pPr>
    </w:p>
    <w:p w:rsidR="005B1F8D" w:rsidRDefault="005B1F8D" w:rsidP="00DF15A7">
      <w:pPr>
        <w:pStyle w:val="style20"/>
        <w:rPr>
          <w:rFonts w:ascii="Arial" w:hAnsi="Arial" w:cs="Arial"/>
          <w:b/>
          <w:bCs/>
        </w:rPr>
      </w:pPr>
    </w:p>
    <w:p w:rsidR="00DF15A7" w:rsidRPr="007F4AE8" w:rsidRDefault="004F02FD" w:rsidP="00DF15A7">
      <w:pPr>
        <w:pStyle w:val="style20"/>
        <w:rPr>
          <w:rStyle w:val="fontstyle38"/>
          <w:b/>
        </w:rPr>
      </w:pPr>
      <w:r w:rsidRPr="00E354A0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59055</wp:posOffset>
                </wp:positionV>
                <wp:extent cx="4686300" cy="22656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6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5FE" w:rsidRPr="00536D04" w:rsidRDefault="001F05FE" w:rsidP="00810B4A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1F05FE" w:rsidRPr="00536D04" w:rsidRDefault="001F05FE" w:rsidP="00810B4A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1F05FE" w:rsidRPr="00536D04" w:rsidRDefault="001F05FE" w:rsidP="00810B4A">
                            <w:pPr>
                              <w:spacing w:line="16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F05FE" w:rsidRPr="00536D04" w:rsidRDefault="001F05FE" w:rsidP="00810B4A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536D04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F05FE" w:rsidRPr="00536D04" w:rsidRDefault="001F05FE" w:rsidP="00810B4A">
                            <w:pPr>
                              <w:spacing w:before="480" w:line="80" w:lineRule="exac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F05FE" w:rsidRPr="00536D04" w:rsidRDefault="001F05FE" w:rsidP="00810B4A">
                            <w:pPr>
                              <w:spacing w:line="110" w:lineRule="exact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F05FE" w:rsidRPr="00536D04" w:rsidRDefault="001F05FE" w:rsidP="00810B4A">
                            <w:pPr>
                              <w:spacing w:before="480" w:line="80" w:lineRule="exac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F05FE" w:rsidRPr="00536D04" w:rsidRDefault="001F05FE" w:rsidP="00810B4A">
                            <w:pPr>
                              <w:spacing w:line="110" w:lineRule="exact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1F05FE" w:rsidRPr="00536D04" w:rsidRDefault="001F05FE" w:rsidP="00810B4A">
                            <w:pPr>
                              <w:pStyle w:val="Tekstpodstawowy3"/>
                              <w:spacing w:before="40"/>
                              <w:ind w:right="444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1F05FE" w:rsidRPr="00536D04" w:rsidRDefault="001F05FE" w:rsidP="00810B4A">
                            <w:pPr>
                              <w:spacing w:line="110" w:lineRule="exact"/>
                              <w:rPr>
                                <w:rFonts w:ascii="Arial" w:hAnsi="Arial" w:cs="Arial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F05FE" w:rsidRPr="00536D04" w:rsidRDefault="001F05FE" w:rsidP="00810B4A">
                            <w:pPr>
                              <w:spacing w:line="11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05FE" w:rsidRPr="00536D04" w:rsidRDefault="001F05FE" w:rsidP="00810B4A">
                            <w:pPr>
                              <w:spacing w:line="11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05FE" w:rsidRPr="00536D04" w:rsidRDefault="001F05FE" w:rsidP="00810B4A">
                            <w:pPr>
                              <w:spacing w:line="110" w:lineRule="exac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F05FE" w:rsidRPr="00536D04" w:rsidRDefault="001F05FE" w:rsidP="00810B4A">
                            <w:pPr>
                              <w:spacing w:line="110" w:lineRule="exact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536D04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  <w:r w:rsidRPr="008A68C4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*</w:t>
                            </w:r>
                            <w:r w:rsidRPr="008A68C4">
                              <w:rPr>
                                <w:rFonts w:ascii="ArialMT" w:hAnsi="ArialMT" w:cs="ArialMT"/>
                                <w:szCs w:val="12"/>
                              </w:rPr>
                              <w:t xml:space="preserve"> </w:t>
                            </w:r>
                            <w:r w:rsidRPr="00966ADF">
                              <w:rPr>
                                <w:rFonts w:ascii="ArialMT" w:hAnsi="ArialMT" w:cs="ArialMT"/>
                                <w:szCs w:val="12"/>
                              </w:rPr>
                              <w:t>*</w:t>
                            </w:r>
                          </w:p>
                          <w:p w:rsidR="001F05FE" w:rsidRDefault="001F05FE" w:rsidP="009845C9">
                            <w:pPr>
                              <w:spacing w:line="110" w:lineRule="exact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1F05FE" w:rsidRPr="009845C9" w:rsidRDefault="001F05FE" w:rsidP="009845C9">
                            <w:pPr>
                              <w:pStyle w:val="Tekstpodstawowy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6ADF">
                              <w:rPr>
                                <w:rFonts w:ascii="ArialMT" w:hAnsi="ArialMT" w:cs="ArialMT"/>
                                <w:color w:val="auto"/>
                                <w:szCs w:val="12"/>
                              </w:rPr>
                              <w:t>* Wymóg opatrzenia pieczęcią dotyczy wyłącznie sprawozdania wnoszonego w postaci papierowej.</w:t>
                            </w:r>
                          </w:p>
                          <w:p w:rsidR="001F05FE" w:rsidRPr="00536D04" w:rsidRDefault="001F05FE" w:rsidP="00810B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1.05pt;margin-top:4.65pt;width:369pt;height:1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c+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" filled="f" stroked="f">
                <v:textbox>
                  <w:txbxContent>
                    <w:p w:rsidR="001F05FE" w:rsidRPr="00536D04" w:rsidRDefault="001F05FE" w:rsidP="00810B4A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36D0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1F05FE" w:rsidRPr="00536D04" w:rsidRDefault="001F05FE" w:rsidP="00810B4A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36D0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1F05FE" w:rsidRPr="00536D04" w:rsidRDefault="001F05FE" w:rsidP="00810B4A">
                      <w:pPr>
                        <w:spacing w:line="16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F05FE" w:rsidRPr="00536D04" w:rsidRDefault="001F05FE" w:rsidP="00810B4A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36D04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536D04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1F05FE" w:rsidRPr="00536D04" w:rsidRDefault="001F05FE" w:rsidP="00810B4A">
                      <w:pPr>
                        <w:spacing w:before="480" w:line="80" w:lineRule="exact"/>
                        <w:rPr>
                          <w:rFonts w:ascii="Arial" w:hAnsi="Arial" w:cs="Arial"/>
                          <w:sz w:val="12"/>
                        </w:rPr>
                      </w:pPr>
                      <w:r w:rsidRPr="00536D04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F05FE" w:rsidRPr="00536D04" w:rsidRDefault="001F05FE" w:rsidP="00810B4A">
                      <w:pPr>
                        <w:spacing w:line="110" w:lineRule="exact"/>
                        <w:rPr>
                          <w:rFonts w:ascii="Arial" w:hAnsi="Arial" w:cs="Arial"/>
                          <w:sz w:val="10"/>
                        </w:rPr>
                      </w:pPr>
                      <w:r w:rsidRPr="00536D04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F05FE" w:rsidRPr="00536D04" w:rsidRDefault="001F05FE" w:rsidP="00810B4A">
                      <w:pPr>
                        <w:spacing w:before="480" w:line="80" w:lineRule="exact"/>
                        <w:rPr>
                          <w:rFonts w:ascii="Arial" w:hAnsi="Arial" w:cs="Arial"/>
                          <w:sz w:val="12"/>
                        </w:rPr>
                      </w:pPr>
                      <w:r w:rsidRPr="00536D04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F05FE" w:rsidRPr="00536D04" w:rsidRDefault="001F05FE" w:rsidP="00810B4A">
                      <w:pPr>
                        <w:spacing w:line="110" w:lineRule="exact"/>
                        <w:rPr>
                          <w:rFonts w:ascii="Arial" w:hAnsi="Arial" w:cs="Arial"/>
                          <w:sz w:val="10"/>
                        </w:rPr>
                      </w:pPr>
                      <w:r w:rsidRPr="00536D04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1F05FE" w:rsidRPr="00536D04" w:rsidRDefault="001F05FE" w:rsidP="00810B4A">
                      <w:pPr>
                        <w:pStyle w:val="Tekstpodstawowy3"/>
                        <w:spacing w:before="40"/>
                        <w:ind w:right="444"/>
                        <w:rPr>
                          <w:rFonts w:cs="Arial"/>
                          <w:sz w:val="12"/>
                        </w:rPr>
                      </w:pPr>
                    </w:p>
                    <w:p w:rsidR="001F05FE" w:rsidRPr="00536D04" w:rsidRDefault="001F05FE" w:rsidP="00810B4A">
                      <w:pPr>
                        <w:spacing w:line="110" w:lineRule="exact"/>
                        <w:rPr>
                          <w:rFonts w:ascii="Arial" w:hAnsi="Arial" w:cs="Arial"/>
                        </w:rPr>
                      </w:pPr>
                      <w:r w:rsidRPr="00536D0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F05FE" w:rsidRPr="00536D04" w:rsidRDefault="001F05FE" w:rsidP="00810B4A">
                      <w:pPr>
                        <w:spacing w:line="110" w:lineRule="exact"/>
                        <w:rPr>
                          <w:rFonts w:ascii="Arial" w:hAnsi="Arial" w:cs="Arial"/>
                        </w:rPr>
                      </w:pPr>
                    </w:p>
                    <w:p w:rsidR="001F05FE" w:rsidRPr="00536D04" w:rsidRDefault="001F05FE" w:rsidP="00810B4A">
                      <w:pPr>
                        <w:spacing w:line="110" w:lineRule="exact"/>
                        <w:rPr>
                          <w:rFonts w:ascii="Arial" w:hAnsi="Arial" w:cs="Arial"/>
                        </w:rPr>
                      </w:pPr>
                    </w:p>
                    <w:p w:rsidR="001F05FE" w:rsidRPr="00536D04" w:rsidRDefault="001F05FE" w:rsidP="00810B4A">
                      <w:pPr>
                        <w:spacing w:line="110" w:lineRule="exact"/>
                        <w:rPr>
                          <w:rFonts w:ascii="Arial" w:hAnsi="Arial" w:cs="Arial"/>
                          <w:sz w:val="12"/>
                        </w:rPr>
                      </w:pPr>
                      <w:r w:rsidRPr="00536D04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F05FE" w:rsidRPr="00536D04" w:rsidRDefault="001F05FE" w:rsidP="00810B4A">
                      <w:pPr>
                        <w:spacing w:line="110" w:lineRule="exact"/>
                        <w:rPr>
                          <w:rFonts w:ascii="Arial" w:hAnsi="Arial" w:cs="Arial"/>
                          <w:sz w:val="10"/>
                        </w:rPr>
                      </w:pPr>
                      <w:r w:rsidRPr="00536D04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  <w:r w:rsidRPr="008A68C4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*</w:t>
                      </w:r>
                      <w:r w:rsidRPr="008A68C4">
                        <w:rPr>
                          <w:rFonts w:ascii="ArialMT" w:hAnsi="ArialMT" w:cs="ArialMT"/>
                          <w:szCs w:val="12"/>
                        </w:rPr>
                        <w:t xml:space="preserve"> </w:t>
                      </w:r>
                      <w:r w:rsidRPr="00966ADF">
                        <w:rPr>
                          <w:rFonts w:ascii="ArialMT" w:hAnsi="ArialMT" w:cs="ArialMT"/>
                          <w:szCs w:val="12"/>
                        </w:rPr>
                        <w:t>*</w:t>
                      </w:r>
                    </w:p>
                    <w:p w:rsidR="001F05FE" w:rsidRDefault="001F05FE" w:rsidP="009845C9">
                      <w:pPr>
                        <w:spacing w:line="110" w:lineRule="exact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1F05FE" w:rsidRPr="009845C9" w:rsidRDefault="001F05FE" w:rsidP="009845C9">
                      <w:pPr>
                        <w:pStyle w:val="Tekstpodstawowy"/>
                        <w:spacing w:line="240" w:lineRule="auto"/>
                        <w:rPr>
                          <w:rFonts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966ADF">
                        <w:rPr>
                          <w:rFonts w:ascii="ArialMT" w:hAnsi="ArialMT" w:cs="ArialMT"/>
                          <w:color w:val="auto"/>
                          <w:szCs w:val="12"/>
                        </w:rPr>
                        <w:t>* Wymóg opatrzenia pieczęcią dotyczy wyłącznie sprawozdania wnoszonego w postaci papierowej.</w:t>
                      </w:r>
                    </w:p>
                    <w:p w:rsidR="001F05FE" w:rsidRPr="00536D04" w:rsidRDefault="001F05FE" w:rsidP="00810B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5A7" w:rsidRDefault="00DF15A7">
      <w:pPr>
        <w:spacing w:line="220" w:lineRule="exact"/>
        <w:rPr>
          <w:rFonts w:ascii="Arial" w:hAnsi="Arial"/>
          <w:sz w:val="14"/>
        </w:rPr>
      </w:pPr>
    </w:p>
    <w:p w:rsidR="00DF15A7" w:rsidRDefault="00DF15A7">
      <w:pPr>
        <w:spacing w:line="220" w:lineRule="exact"/>
        <w:rPr>
          <w:rFonts w:ascii="Arial" w:hAnsi="Arial"/>
          <w:sz w:val="14"/>
        </w:rPr>
      </w:pPr>
    </w:p>
    <w:p w:rsidR="00BA02DF" w:rsidRPr="00D177A2" w:rsidRDefault="00BA02DF">
      <w:pPr>
        <w:spacing w:line="220" w:lineRule="exact"/>
        <w:rPr>
          <w:rFonts w:ascii="Arial" w:hAnsi="Arial"/>
          <w:sz w:val="14"/>
        </w:rPr>
      </w:pPr>
    </w:p>
    <w:p w:rsidR="00184751" w:rsidRPr="00DF15A7" w:rsidRDefault="00810B4A" w:rsidP="00DF15A7">
      <w:pPr>
        <w:spacing w:line="220" w:lineRule="exact"/>
        <w:ind w:left="5664" w:firstLine="708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:rsidR="000F1460" w:rsidRDefault="000F1460" w:rsidP="00810B4A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0F1460" w:rsidRDefault="000F1460" w:rsidP="00810B4A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0F1460" w:rsidRDefault="000F1460" w:rsidP="00810B4A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0F1460" w:rsidRDefault="000F1460" w:rsidP="00810B4A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0F1460" w:rsidRDefault="000F1460" w:rsidP="0088301A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:rsidR="00314A9D" w:rsidRDefault="00314A9D" w:rsidP="0088301A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:rsidR="00314A9D" w:rsidRDefault="00314A9D" w:rsidP="0088301A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:rsidR="00505498" w:rsidRDefault="00505498" w:rsidP="00B62087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505498" w:rsidRDefault="00505498" w:rsidP="00B62087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B62087" w:rsidRPr="009376FC" w:rsidRDefault="00B62087" w:rsidP="00B62087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9376FC">
        <w:rPr>
          <w:b/>
          <w:bCs/>
          <w:color w:val="auto"/>
          <w:sz w:val="24"/>
        </w:rPr>
        <w:t>Objaśnienia do sprawozdania MS-S19z</w:t>
      </w:r>
    </w:p>
    <w:p w:rsidR="00B62087" w:rsidRPr="009376FC" w:rsidRDefault="00B62087" w:rsidP="00B62087">
      <w:pPr>
        <w:pStyle w:val="Tekstpodstawowy"/>
        <w:jc w:val="center"/>
        <w:rPr>
          <w:b/>
          <w:bCs/>
          <w:color w:val="auto"/>
          <w:sz w:val="24"/>
        </w:rPr>
      </w:pPr>
    </w:p>
    <w:p w:rsidR="00B62087" w:rsidRPr="009376FC" w:rsidRDefault="00B62087" w:rsidP="00B62087">
      <w:pPr>
        <w:pStyle w:val="Tekstpodstawowy"/>
        <w:spacing w:line="240" w:lineRule="auto"/>
        <w:ind w:firstLine="426"/>
        <w:rPr>
          <w:color w:val="auto"/>
          <w:sz w:val="18"/>
        </w:rPr>
      </w:pPr>
    </w:p>
    <w:p w:rsidR="00B62087" w:rsidRPr="009376FC" w:rsidRDefault="00B62087" w:rsidP="00B62087">
      <w:pPr>
        <w:pStyle w:val="Tekstpodstawowy"/>
        <w:spacing w:line="240" w:lineRule="auto"/>
        <w:jc w:val="both"/>
        <w:rPr>
          <w:b/>
          <w:color w:val="auto"/>
          <w:sz w:val="18"/>
        </w:rPr>
      </w:pPr>
      <w:r w:rsidRPr="009376FC">
        <w:rPr>
          <w:b/>
          <w:color w:val="auto"/>
          <w:sz w:val="18"/>
        </w:rPr>
        <w:t>1.   Właściwość rzeczowa</w:t>
      </w:r>
    </w:p>
    <w:p w:rsidR="00B62087" w:rsidRPr="009376FC" w:rsidRDefault="00B62087" w:rsidP="00B62087">
      <w:pPr>
        <w:pStyle w:val="Tekstpodstawowy"/>
        <w:spacing w:line="240" w:lineRule="auto"/>
        <w:ind w:left="360"/>
        <w:jc w:val="both"/>
        <w:rPr>
          <w:color w:val="auto"/>
          <w:sz w:val="18"/>
        </w:rPr>
      </w:pPr>
      <w:r w:rsidRPr="009376FC">
        <w:rPr>
          <w:color w:val="auto"/>
          <w:sz w:val="18"/>
        </w:rPr>
        <w:t>Sąd wykazuje sprawy, które należą do jego właściwości rzeczowej. O ile zdarzyłyby się sytuacje, że  sprawa jest zarejestrowana w wydziale (sądzie) innego rodzaju, to należy ją  wpisać</w:t>
      </w:r>
      <w:r w:rsidRPr="009376FC">
        <w:rPr>
          <w:color w:val="auto"/>
          <w:sz w:val="18"/>
        </w:rPr>
        <w:br/>
        <w:t xml:space="preserve">do właściwego pola sprawozdania i w adnotacji wyjaśnić przyczynę takiej rejestracji. </w:t>
      </w:r>
    </w:p>
    <w:p w:rsidR="00B62087" w:rsidRPr="009376FC" w:rsidRDefault="00B62087" w:rsidP="00B62087">
      <w:pPr>
        <w:pStyle w:val="Tekstpodstawowy"/>
        <w:spacing w:line="240" w:lineRule="auto"/>
        <w:jc w:val="both"/>
        <w:rPr>
          <w:color w:val="auto"/>
        </w:rPr>
      </w:pPr>
    </w:p>
    <w:p w:rsidR="00B62087" w:rsidRPr="009376FC" w:rsidRDefault="00B62087" w:rsidP="00B62087">
      <w:pPr>
        <w:pStyle w:val="Tekstpodstawowy"/>
        <w:spacing w:line="240" w:lineRule="exact"/>
        <w:ind w:firstLine="284"/>
        <w:jc w:val="both"/>
        <w:rPr>
          <w:color w:val="auto"/>
          <w:sz w:val="18"/>
        </w:rPr>
      </w:pPr>
    </w:p>
    <w:p w:rsidR="00C61105" w:rsidRPr="00C61105" w:rsidRDefault="00C61105" w:rsidP="00B62087">
      <w:pPr>
        <w:pStyle w:val="Tekstpodstawowy"/>
        <w:spacing w:line="240" w:lineRule="auto"/>
        <w:ind w:left="357" w:hanging="357"/>
        <w:jc w:val="both"/>
        <w:rPr>
          <w:color w:val="auto"/>
          <w:sz w:val="18"/>
        </w:rPr>
      </w:pPr>
      <w:r w:rsidRPr="00C61105">
        <w:rPr>
          <w:b/>
          <w:color w:val="auto"/>
          <w:sz w:val="18"/>
        </w:rPr>
        <w:t xml:space="preserve">2.   </w:t>
      </w:r>
      <w:r w:rsidRPr="00C61105">
        <w:rPr>
          <w:color w:val="auto"/>
          <w:sz w:val="18"/>
        </w:rPr>
        <w:t>W dziale 2.2 nie należy wykazywać spraw zakreślonych, a jedynie sprawy zakończone prawomocnie.</w:t>
      </w:r>
    </w:p>
    <w:p w:rsidR="00C61105" w:rsidRDefault="00C61105" w:rsidP="00B62087">
      <w:pPr>
        <w:pStyle w:val="Tekstpodstawowy"/>
        <w:spacing w:line="240" w:lineRule="auto"/>
        <w:ind w:left="357" w:hanging="357"/>
        <w:jc w:val="both"/>
        <w:rPr>
          <w:b/>
          <w:color w:val="auto"/>
          <w:sz w:val="18"/>
        </w:rPr>
      </w:pPr>
    </w:p>
    <w:p w:rsidR="00B62087" w:rsidRPr="009376FC" w:rsidRDefault="00C61105" w:rsidP="00B62087">
      <w:pPr>
        <w:pStyle w:val="Tekstpodstawowy"/>
        <w:spacing w:line="240" w:lineRule="auto"/>
        <w:ind w:left="357" w:hanging="357"/>
        <w:jc w:val="both"/>
        <w:rPr>
          <w:color w:val="auto"/>
          <w:sz w:val="18"/>
        </w:rPr>
      </w:pPr>
      <w:r>
        <w:rPr>
          <w:b/>
          <w:color w:val="auto"/>
          <w:sz w:val="18"/>
        </w:rPr>
        <w:t>3</w:t>
      </w:r>
      <w:r w:rsidR="00B62087" w:rsidRPr="009376FC">
        <w:rPr>
          <w:b/>
          <w:color w:val="auto"/>
          <w:sz w:val="18"/>
        </w:rPr>
        <w:t>.</w:t>
      </w:r>
      <w:r w:rsidR="00B62087" w:rsidRPr="009376FC">
        <w:rPr>
          <w:color w:val="auto"/>
          <w:sz w:val="18"/>
        </w:rPr>
        <w:t xml:space="preserve">    W dziale 3 </w:t>
      </w:r>
      <w:r w:rsidR="00B62087" w:rsidRPr="009376FC">
        <w:rPr>
          <w:b/>
          <w:bCs/>
          <w:color w:val="auto"/>
          <w:sz w:val="18"/>
        </w:rPr>
        <w:t>„Sprawy od dnia pierwotnego wpisu do repertorium”</w:t>
      </w:r>
      <w:r w:rsidR="00B62087" w:rsidRPr="009376FC">
        <w:rPr>
          <w:color w:val="auto"/>
          <w:sz w:val="18"/>
        </w:rPr>
        <w:t xml:space="preserve"> wykazuje się sprawy, które w ostatnim dniu okresu sprawozdawczego są niezałatwione, przy czym terminy liczy się od dnia pierwotnego wpisu sprawy do właściwego repertorium w sądzie. </w:t>
      </w:r>
    </w:p>
    <w:p w:rsidR="00B62087" w:rsidRPr="009376FC" w:rsidRDefault="00B62087" w:rsidP="00B62087">
      <w:pPr>
        <w:pStyle w:val="Tekstpodstawowy"/>
        <w:spacing w:line="240" w:lineRule="exact"/>
        <w:ind w:firstLine="284"/>
        <w:jc w:val="both"/>
        <w:rPr>
          <w:color w:val="auto"/>
          <w:sz w:val="18"/>
        </w:rPr>
      </w:pPr>
    </w:p>
    <w:p w:rsidR="00E31D64" w:rsidRPr="008B0421" w:rsidRDefault="00C61105" w:rsidP="00E31D6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4</w:t>
      </w:r>
      <w:r w:rsidR="00B62087" w:rsidRPr="009376FC">
        <w:rPr>
          <w:rFonts w:ascii="Arial" w:hAnsi="Arial" w:cs="Arial"/>
          <w:b/>
          <w:sz w:val="18"/>
        </w:rPr>
        <w:t>.</w:t>
      </w:r>
      <w:r w:rsidR="00B62087" w:rsidRPr="009376FC">
        <w:rPr>
          <w:rFonts w:ascii="Arial" w:hAnsi="Arial" w:cs="Arial"/>
          <w:sz w:val="18"/>
        </w:rPr>
        <w:t xml:space="preserve">   </w:t>
      </w:r>
      <w:r w:rsidR="00E31D64" w:rsidRPr="00E31D64">
        <w:rPr>
          <w:rFonts w:ascii="Arial" w:hAnsi="Arial" w:cs="Arial"/>
          <w:sz w:val="18"/>
        </w:rPr>
        <w:t>Wypełniając pozostałe działy posługujemy się objaśnieniami z MS-S19o.</w:t>
      </w:r>
    </w:p>
    <w:p w:rsidR="00B62087" w:rsidRPr="009376FC" w:rsidRDefault="00B62087" w:rsidP="00B62087">
      <w:pPr>
        <w:jc w:val="both"/>
        <w:rPr>
          <w:rFonts w:ascii="Arial" w:hAnsi="Arial" w:cs="Arial"/>
          <w:sz w:val="18"/>
        </w:rPr>
      </w:pPr>
    </w:p>
    <w:p w:rsidR="00B62087" w:rsidRPr="009376FC" w:rsidRDefault="00B62087" w:rsidP="00B62087">
      <w:pPr>
        <w:jc w:val="both"/>
        <w:rPr>
          <w:rFonts w:ascii="Arial" w:hAnsi="Arial" w:cs="Arial"/>
          <w:sz w:val="18"/>
          <w:szCs w:val="18"/>
        </w:rPr>
      </w:pPr>
      <w:r w:rsidRPr="009376FC">
        <w:rPr>
          <w:rFonts w:ascii="Arial" w:hAnsi="Arial" w:cs="Arial"/>
          <w:sz w:val="18"/>
          <w:szCs w:val="18"/>
        </w:rPr>
        <w:t>Dział 6.1.  W dziale tym odnotowujemy wszystkie przypadki wysłania akt sprawy do biegłego. W rubryce inne podmioty odnotowujemy wszystkie przypadki wysłania akt do podmiotów innych niż osoby fizyczne. W przypadku gdy sąd zleca wykonanie opinii instytucji wówczas wykazuje się jeden podmiot. Gdy sąd zleca wykonanie opinii w sprawie więcej niż jednemu biegłemu wykazuje się liczbę wszystkich biegłych. Zlecenie wykonania opinii w drodze pomocy sądowej wykazuje sąd zlecający.</w:t>
      </w:r>
    </w:p>
    <w:p w:rsidR="00B62087" w:rsidRPr="009376FC" w:rsidRDefault="00B62087" w:rsidP="00B62087">
      <w:pPr>
        <w:jc w:val="both"/>
        <w:rPr>
          <w:rFonts w:ascii="Arial" w:hAnsi="Arial" w:cs="Arial"/>
          <w:sz w:val="18"/>
          <w:szCs w:val="18"/>
        </w:rPr>
      </w:pPr>
    </w:p>
    <w:p w:rsidR="00B62087" w:rsidRPr="009376FC" w:rsidRDefault="00B62087" w:rsidP="00B62087">
      <w:pPr>
        <w:jc w:val="both"/>
        <w:rPr>
          <w:rFonts w:ascii="Arial" w:hAnsi="Arial" w:cs="Arial"/>
          <w:bCs/>
          <w:sz w:val="18"/>
          <w:szCs w:val="18"/>
        </w:rPr>
      </w:pPr>
      <w:r w:rsidRPr="009376FC">
        <w:rPr>
          <w:rFonts w:ascii="Arial" w:hAnsi="Arial" w:cs="Arial"/>
          <w:sz w:val="18"/>
          <w:szCs w:val="18"/>
        </w:rPr>
        <w:t xml:space="preserve">Dział 6.2. </w:t>
      </w:r>
      <w:r w:rsidRPr="009376FC">
        <w:rPr>
          <w:rFonts w:ascii="Arial" w:hAnsi="Arial" w:cs="Arial"/>
          <w:bCs/>
          <w:sz w:val="18"/>
          <w:szCs w:val="18"/>
        </w:rPr>
        <w:t>W dziale tym odnotowujemy wszystkie przypadki zwrotu akt z opinią (a więc także przypadki zwrotu akt z opinią uzupełniającą). Czas wydania opinii to okres pomiędzy wysłaniem akt do biegłego a zwrotem akt z opinią.</w:t>
      </w:r>
    </w:p>
    <w:sectPr w:rsidR="00B62087" w:rsidRPr="009376FC" w:rsidSect="008806E1">
      <w:headerReference w:type="default" r:id="rId7"/>
      <w:footerReference w:type="default" r:id="rId8"/>
      <w:pgSz w:w="16838" w:h="11906" w:orient="landscape" w:code="9"/>
      <w:pgMar w:top="357" w:right="567" w:bottom="567" w:left="45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FD" w:rsidRDefault="00AA01FD">
      <w:r>
        <w:separator/>
      </w:r>
    </w:p>
  </w:endnote>
  <w:endnote w:type="continuationSeparator" w:id="0">
    <w:p w:rsidR="00AA01FD" w:rsidRDefault="00AA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FE" w:rsidRPr="00F03E09" w:rsidRDefault="001F05FE" w:rsidP="00F03E09">
    <w:pPr>
      <w:pStyle w:val="Stopka"/>
      <w:jc w:val="center"/>
      <w:rPr>
        <w:sz w:val="16"/>
        <w:szCs w:val="16"/>
      </w:rPr>
    </w:pPr>
    <w:r w:rsidRPr="00FB4ECA">
      <w:rPr>
        <w:sz w:val="16"/>
        <w:szCs w:val="16"/>
      </w:rPr>
      <w:t xml:space="preserve">Strona </w:t>
    </w:r>
    <w:r w:rsidR="00E354A0" w:rsidRPr="00FB4ECA">
      <w:rPr>
        <w:b/>
        <w:bCs/>
        <w:sz w:val="16"/>
        <w:szCs w:val="16"/>
      </w:rPr>
      <w:fldChar w:fldCharType="begin"/>
    </w:r>
    <w:r w:rsidRPr="00FB4ECA">
      <w:rPr>
        <w:b/>
        <w:bCs/>
        <w:sz w:val="16"/>
        <w:szCs w:val="16"/>
      </w:rPr>
      <w:instrText>PAGE</w:instrText>
    </w:r>
    <w:r w:rsidR="00E354A0" w:rsidRPr="00FB4ECA">
      <w:rPr>
        <w:b/>
        <w:bCs/>
        <w:sz w:val="16"/>
        <w:szCs w:val="16"/>
      </w:rPr>
      <w:fldChar w:fldCharType="separate"/>
    </w:r>
    <w:r w:rsidR="004F02FD">
      <w:rPr>
        <w:b/>
        <w:bCs/>
        <w:noProof/>
        <w:sz w:val="16"/>
        <w:szCs w:val="16"/>
      </w:rPr>
      <w:t>1</w:t>
    </w:r>
    <w:r w:rsidR="00E354A0" w:rsidRPr="00FB4ECA">
      <w:rPr>
        <w:b/>
        <w:bCs/>
        <w:sz w:val="16"/>
        <w:szCs w:val="16"/>
      </w:rPr>
      <w:fldChar w:fldCharType="end"/>
    </w:r>
    <w:r w:rsidRPr="00FB4ECA">
      <w:rPr>
        <w:sz w:val="16"/>
        <w:szCs w:val="16"/>
      </w:rPr>
      <w:t xml:space="preserve"> z </w:t>
    </w:r>
    <w:r w:rsidR="00E354A0" w:rsidRPr="00FB4ECA">
      <w:rPr>
        <w:b/>
        <w:bCs/>
        <w:sz w:val="16"/>
        <w:szCs w:val="16"/>
      </w:rPr>
      <w:fldChar w:fldCharType="begin"/>
    </w:r>
    <w:r w:rsidRPr="00FB4ECA">
      <w:rPr>
        <w:b/>
        <w:bCs/>
        <w:sz w:val="16"/>
        <w:szCs w:val="16"/>
      </w:rPr>
      <w:instrText>NUMPAGES</w:instrText>
    </w:r>
    <w:r w:rsidR="00E354A0" w:rsidRPr="00FB4ECA">
      <w:rPr>
        <w:b/>
        <w:bCs/>
        <w:sz w:val="16"/>
        <w:szCs w:val="16"/>
      </w:rPr>
      <w:fldChar w:fldCharType="separate"/>
    </w:r>
    <w:r w:rsidR="004F02FD">
      <w:rPr>
        <w:b/>
        <w:bCs/>
        <w:noProof/>
        <w:sz w:val="16"/>
        <w:szCs w:val="16"/>
      </w:rPr>
      <w:t>13</w:t>
    </w:r>
    <w:r w:rsidR="00E354A0" w:rsidRPr="00FB4EC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FD" w:rsidRDefault="00AA01FD">
      <w:r>
        <w:separator/>
      </w:r>
    </w:p>
  </w:footnote>
  <w:footnote w:type="continuationSeparator" w:id="0">
    <w:p w:rsidR="00AA01FD" w:rsidRDefault="00AA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FE" w:rsidRPr="008262DD" w:rsidRDefault="001F05FE" w:rsidP="008262D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MS-S19Z </w:t>
    </w:r>
    <w:r w:rsidRPr="008262DD">
      <w:rPr>
        <w:rFonts w:ascii="Arial" w:hAnsi="Arial" w:cs="Arial"/>
        <w:sz w:val="16"/>
        <w:szCs w:val="16"/>
      </w:rPr>
      <w:t>15.01.2021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D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F80"/>
    <w:multiLevelType w:val="hybridMultilevel"/>
    <w:tmpl w:val="7ECC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AF31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681B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84D99"/>
    <w:multiLevelType w:val="hybridMultilevel"/>
    <w:tmpl w:val="6B5C0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B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6F5CF0"/>
    <w:multiLevelType w:val="hybridMultilevel"/>
    <w:tmpl w:val="5030D486"/>
    <w:lvl w:ilvl="0" w:tplc="6458D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E3AA2"/>
    <w:multiLevelType w:val="hybridMultilevel"/>
    <w:tmpl w:val="B1EE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E6FA6"/>
    <w:multiLevelType w:val="hybridMultilevel"/>
    <w:tmpl w:val="80F6EE70"/>
    <w:lvl w:ilvl="0" w:tplc="AF00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23"/>
  </w:num>
  <w:num w:numId="8">
    <w:abstractNumId w:val="17"/>
  </w:num>
  <w:num w:numId="9">
    <w:abstractNumId w:val="3"/>
  </w:num>
  <w:num w:numId="10">
    <w:abstractNumId w:val="16"/>
  </w:num>
  <w:num w:numId="11">
    <w:abstractNumId w:val="1"/>
  </w:num>
  <w:num w:numId="12">
    <w:abstractNumId w:val="13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5"/>
  </w:num>
  <w:num w:numId="18">
    <w:abstractNumId w:val="14"/>
  </w:num>
  <w:num w:numId="19">
    <w:abstractNumId w:val="6"/>
  </w:num>
  <w:num w:numId="20">
    <w:abstractNumId w:val="21"/>
  </w:num>
  <w:num w:numId="21">
    <w:abstractNumId w:val="19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A"/>
    <w:rsid w:val="000022C2"/>
    <w:rsid w:val="00004DD5"/>
    <w:rsid w:val="00016E81"/>
    <w:rsid w:val="000245CA"/>
    <w:rsid w:val="00035ADD"/>
    <w:rsid w:val="000404FF"/>
    <w:rsid w:val="00043FF7"/>
    <w:rsid w:val="000477AA"/>
    <w:rsid w:val="00055E93"/>
    <w:rsid w:val="00056C2B"/>
    <w:rsid w:val="0006010E"/>
    <w:rsid w:val="00065112"/>
    <w:rsid w:val="000665AC"/>
    <w:rsid w:val="00074217"/>
    <w:rsid w:val="000816EA"/>
    <w:rsid w:val="00084776"/>
    <w:rsid w:val="00084959"/>
    <w:rsid w:val="00086E9F"/>
    <w:rsid w:val="0009256E"/>
    <w:rsid w:val="00093CCC"/>
    <w:rsid w:val="00095AC3"/>
    <w:rsid w:val="000966D7"/>
    <w:rsid w:val="000A0EBF"/>
    <w:rsid w:val="000A37AF"/>
    <w:rsid w:val="000B232F"/>
    <w:rsid w:val="000C27D7"/>
    <w:rsid w:val="000C59A3"/>
    <w:rsid w:val="000D0574"/>
    <w:rsid w:val="000E0197"/>
    <w:rsid w:val="000E24EF"/>
    <w:rsid w:val="000E3759"/>
    <w:rsid w:val="000F006C"/>
    <w:rsid w:val="000F1460"/>
    <w:rsid w:val="000F355B"/>
    <w:rsid w:val="000F3AF7"/>
    <w:rsid w:val="000F432E"/>
    <w:rsid w:val="000F548F"/>
    <w:rsid w:val="00105E48"/>
    <w:rsid w:val="00116953"/>
    <w:rsid w:val="001178D2"/>
    <w:rsid w:val="00125B25"/>
    <w:rsid w:val="0013128A"/>
    <w:rsid w:val="00133D3E"/>
    <w:rsid w:val="0014153E"/>
    <w:rsid w:val="001453FA"/>
    <w:rsid w:val="00147765"/>
    <w:rsid w:val="00147E62"/>
    <w:rsid w:val="00166E34"/>
    <w:rsid w:val="00171D93"/>
    <w:rsid w:val="00184751"/>
    <w:rsid w:val="00192281"/>
    <w:rsid w:val="001A6975"/>
    <w:rsid w:val="001B3228"/>
    <w:rsid w:val="001B7DEE"/>
    <w:rsid w:val="001C6CA4"/>
    <w:rsid w:val="001C7101"/>
    <w:rsid w:val="001D6CDD"/>
    <w:rsid w:val="001F05FE"/>
    <w:rsid w:val="001F323D"/>
    <w:rsid w:val="002011AF"/>
    <w:rsid w:val="002043A3"/>
    <w:rsid w:val="0020680A"/>
    <w:rsid w:val="00211878"/>
    <w:rsid w:val="00213532"/>
    <w:rsid w:val="002177F1"/>
    <w:rsid w:val="00223654"/>
    <w:rsid w:val="00224180"/>
    <w:rsid w:val="0022514D"/>
    <w:rsid w:val="00225354"/>
    <w:rsid w:val="00227811"/>
    <w:rsid w:val="00227E95"/>
    <w:rsid w:val="002326D8"/>
    <w:rsid w:val="00235176"/>
    <w:rsid w:val="002367B6"/>
    <w:rsid w:val="002409F2"/>
    <w:rsid w:val="00256703"/>
    <w:rsid w:val="00257CAC"/>
    <w:rsid w:val="00264FBF"/>
    <w:rsid w:val="002658D8"/>
    <w:rsid w:val="002709B6"/>
    <w:rsid w:val="0027580E"/>
    <w:rsid w:val="00285988"/>
    <w:rsid w:val="002860F5"/>
    <w:rsid w:val="00286BD9"/>
    <w:rsid w:val="002A5BCC"/>
    <w:rsid w:val="002A6F54"/>
    <w:rsid w:val="002B1842"/>
    <w:rsid w:val="002C36AE"/>
    <w:rsid w:val="002C41DA"/>
    <w:rsid w:val="002D5C87"/>
    <w:rsid w:val="002E2F2E"/>
    <w:rsid w:val="002E37B9"/>
    <w:rsid w:val="002E55D6"/>
    <w:rsid w:val="002E5F92"/>
    <w:rsid w:val="002F155A"/>
    <w:rsid w:val="002F4129"/>
    <w:rsid w:val="00300CF8"/>
    <w:rsid w:val="003116AB"/>
    <w:rsid w:val="00311B45"/>
    <w:rsid w:val="00314A9D"/>
    <w:rsid w:val="0031588A"/>
    <w:rsid w:val="00323EFF"/>
    <w:rsid w:val="00335B53"/>
    <w:rsid w:val="00336E08"/>
    <w:rsid w:val="003432C5"/>
    <w:rsid w:val="00346499"/>
    <w:rsid w:val="003468B1"/>
    <w:rsid w:val="00361B31"/>
    <w:rsid w:val="0036208A"/>
    <w:rsid w:val="00365F78"/>
    <w:rsid w:val="003676FD"/>
    <w:rsid w:val="003711BF"/>
    <w:rsid w:val="00371AF3"/>
    <w:rsid w:val="00372C9C"/>
    <w:rsid w:val="003731AC"/>
    <w:rsid w:val="003771EE"/>
    <w:rsid w:val="00381980"/>
    <w:rsid w:val="003855E2"/>
    <w:rsid w:val="00387177"/>
    <w:rsid w:val="0038770A"/>
    <w:rsid w:val="00387B6C"/>
    <w:rsid w:val="00395C05"/>
    <w:rsid w:val="0039742B"/>
    <w:rsid w:val="003A670F"/>
    <w:rsid w:val="003C092D"/>
    <w:rsid w:val="003C28AE"/>
    <w:rsid w:val="003C5A27"/>
    <w:rsid w:val="003E158C"/>
    <w:rsid w:val="003E4E59"/>
    <w:rsid w:val="003E4EA4"/>
    <w:rsid w:val="003F2517"/>
    <w:rsid w:val="003F381F"/>
    <w:rsid w:val="00401934"/>
    <w:rsid w:val="004152B3"/>
    <w:rsid w:val="00415998"/>
    <w:rsid w:val="00420F60"/>
    <w:rsid w:val="00426530"/>
    <w:rsid w:val="0043099F"/>
    <w:rsid w:val="00433706"/>
    <w:rsid w:val="004353A6"/>
    <w:rsid w:val="00435608"/>
    <w:rsid w:val="004412DB"/>
    <w:rsid w:val="00445827"/>
    <w:rsid w:val="00466200"/>
    <w:rsid w:val="0047173B"/>
    <w:rsid w:val="004848B5"/>
    <w:rsid w:val="00484B69"/>
    <w:rsid w:val="00484CBF"/>
    <w:rsid w:val="00487356"/>
    <w:rsid w:val="004874B6"/>
    <w:rsid w:val="00495A4D"/>
    <w:rsid w:val="00495B37"/>
    <w:rsid w:val="004A46D3"/>
    <w:rsid w:val="004A7239"/>
    <w:rsid w:val="004A7DAA"/>
    <w:rsid w:val="004A7E75"/>
    <w:rsid w:val="004B170C"/>
    <w:rsid w:val="004B577B"/>
    <w:rsid w:val="004B5FF1"/>
    <w:rsid w:val="004B62AD"/>
    <w:rsid w:val="004C1FBB"/>
    <w:rsid w:val="004C61A9"/>
    <w:rsid w:val="004C61FE"/>
    <w:rsid w:val="004D5987"/>
    <w:rsid w:val="004F02FD"/>
    <w:rsid w:val="004F4CA4"/>
    <w:rsid w:val="0050531B"/>
    <w:rsid w:val="00505498"/>
    <w:rsid w:val="00507801"/>
    <w:rsid w:val="00514B6E"/>
    <w:rsid w:val="00516785"/>
    <w:rsid w:val="00521C1A"/>
    <w:rsid w:val="005265FB"/>
    <w:rsid w:val="00527221"/>
    <w:rsid w:val="00527390"/>
    <w:rsid w:val="00527BCC"/>
    <w:rsid w:val="0054121E"/>
    <w:rsid w:val="005454D6"/>
    <w:rsid w:val="005512ED"/>
    <w:rsid w:val="00554223"/>
    <w:rsid w:val="00555BF6"/>
    <w:rsid w:val="00556DEA"/>
    <w:rsid w:val="0056241A"/>
    <w:rsid w:val="00572F91"/>
    <w:rsid w:val="00580718"/>
    <w:rsid w:val="0058211C"/>
    <w:rsid w:val="0058491F"/>
    <w:rsid w:val="005859E4"/>
    <w:rsid w:val="00591371"/>
    <w:rsid w:val="00597BF1"/>
    <w:rsid w:val="005A794A"/>
    <w:rsid w:val="005B1F8D"/>
    <w:rsid w:val="005B5AE3"/>
    <w:rsid w:val="005C1F32"/>
    <w:rsid w:val="005C1F4D"/>
    <w:rsid w:val="005D5FBC"/>
    <w:rsid w:val="005D73FC"/>
    <w:rsid w:val="005E2A2E"/>
    <w:rsid w:val="006035F8"/>
    <w:rsid w:val="00606300"/>
    <w:rsid w:val="00614CBB"/>
    <w:rsid w:val="00623EDD"/>
    <w:rsid w:val="00640ADF"/>
    <w:rsid w:val="0064192E"/>
    <w:rsid w:val="00665A90"/>
    <w:rsid w:val="0067381D"/>
    <w:rsid w:val="00680919"/>
    <w:rsid w:val="00680E54"/>
    <w:rsid w:val="00684DDA"/>
    <w:rsid w:val="006850DE"/>
    <w:rsid w:val="00685C2F"/>
    <w:rsid w:val="00686434"/>
    <w:rsid w:val="006907FE"/>
    <w:rsid w:val="006950A1"/>
    <w:rsid w:val="006A09D6"/>
    <w:rsid w:val="006A19BA"/>
    <w:rsid w:val="006A442C"/>
    <w:rsid w:val="006A47DB"/>
    <w:rsid w:val="006A645A"/>
    <w:rsid w:val="006A67B0"/>
    <w:rsid w:val="006C0155"/>
    <w:rsid w:val="006C137F"/>
    <w:rsid w:val="006C4BBA"/>
    <w:rsid w:val="006C4DF1"/>
    <w:rsid w:val="006E0644"/>
    <w:rsid w:val="007008CA"/>
    <w:rsid w:val="0070499F"/>
    <w:rsid w:val="00705C07"/>
    <w:rsid w:val="007071CE"/>
    <w:rsid w:val="007238CC"/>
    <w:rsid w:val="00732D16"/>
    <w:rsid w:val="00734AC3"/>
    <w:rsid w:val="00735738"/>
    <w:rsid w:val="0074099C"/>
    <w:rsid w:val="00747BA9"/>
    <w:rsid w:val="00750207"/>
    <w:rsid w:val="0075051F"/>
    <w:rsid w:val="00755FD5"/>
    <w:rsid w:val="007651E1"/>
    <w:rsid w:val="0076544E"/>
    <w:rsid w:val="0076669E"/>
    <w:rsid w:val="00767823"/>
    <w:rsid w:val="0078084B"/>
    <w:rsid w:val="0078441C"/>
    <w:rsid w:val="00784B61"/>
    <w:rsid w:val="00784F34"/>
    <w:rsid w:val="00794E30"/>
    <w:rsid w:val="00795C2B"/>
    <w:rsid w:val="00795EE3"/>
    <w:rsid w:val="007A1E5C"/>
    <w:rsid w:val="007A58A3"/>
    <w:rsid w:val="007B6B2C"/>
    <w:rsid w:val="007B75BA"/>
    <w:rsid w:val="007C7A48"/>
    <w:rsid w:val="007D658A"/>
    <w:rsid w:val="007E225B"/>
    <w:rsid w:val="007E2A78"/>
    <w:rsid w:val="007E75C7"/>
    <w:rsid w:val="007F11E8"/>
    <w:rsid w:val="007F3178"/>
    <w:rsid w:val="007F41FD"/>
    <w:rsid w:val="007F4AD7"/>
    <w:rsid w:val="007F4AE8"/>
    <w:rsid w:val="00803E76"/>
    <w:rsid w:val="00810B4A"/>
    <w:rsid w:val="00812414"/>
    <w:rsid w:val="00813751"/>
    <w:rsid w:val="00817CF7"/>
    <w:rsid w:val="008208D4"/>
    <w:rsid w:val="00820D2B"/>
    <w:rsid w:val="008243C3"/>
    <w:rsid w:val="008262DD"/>
    <w:rsid w:val="00831C25"/>
    <w:rsid w:val="008609A6"/>
    <w:rsid w:val="00861E3D"/>
    <w:rsid w:val="00862C06"/>
    <w:rsid w:val="008633EE"/>
    <w:rsid w:val="0086560B"/>
    <w:rsid w:val="00865A89"/>
    <w:rsid w:val="00871CD1"/>
    <w:rsid w:val="00875A57"/>
    <w:rsid w:val="00875AB6"/>
    <w:rsid w:val="008806E1"/>
    <w:rsid w:val="0088301A"/>
    <w:rsid w:val="008857F3"/>
    <w:rsid w:val="008A0C79"/>
    <w:rsid w:val="008A68C4"/>
    <w:rsid w:val="008B3B6A"/>
    <w:rsid w:val="008B455C"/>
    <w:rsid w:val="008C0148"/>
    <w:rsid w:val="008C2956"/>
    <w:rsid w:val="008C5FBE"/>
    <w:rsid w:val="008E28ED"/>
    <w:rsid w:val="008E7E84"/>
    <w:rsid w:val="008F10C6"/>
    <w:rsid w:val="008F4D75"/>
    <w:rsid w:val="008F6D80"/>
    <w:rsid w:val="00903DA2"/>
    <w:rsid w:val="009122B8"/>
    <w:rsid w:val="00913F86"/>
    <w:rsid w:val="00922680"/>
    <w:rsid w:val="0092342B"/>
    <w:rsid w:val="00933409"/>
    <w:rsid w:val="00935A94"/>
    <w:rsid w:val="00935FB4"/>
    <w:rsid w:val="00943982"/>
    <w:rsid w:val="00947FF9"/>
    <w:rsid w:val="00952008"/>
    <w:rsid w:val="00953AC3"/>
    <w:rsid w:val="00961E74"/>
    <w:rsid w:val="00966ADF"/>
    <w:rsid w:val="00974467"/>
    <w:rsid w:val="00976405"/>
    <w:rsid w:val="00980016"/>
    <w:rsid w:val="00982BBF"/>
    <w:rsid w:val="009845C9"/>
    <w:rsid w:val="009A4659"/>
    <w:rsid w:val="009C0451"/>
    <w:rsid w:val="009C1DB4"/>
    <w:rsid w:val="009C53DB"/>
    <w:rsid w:val="009C6AF7"/>
    <w:rsid w:val="009D188D"/>
    <w:rsid w:val="009E152F"/>
    <w:rsid w:val="009E1C6F"/>
    <w:rsid w:val="009F2981"/>
    <w:rsid w:val="009F63ED"/>
    <w:rsid w:val="009F777F"/>
    <w:rsid w:val="009F7B65"/>
    <w:rsid w:val="00A02AFC"/>
    <w:rsid w:val="00A039F0"/>
    <w:rsid w:val="00A1338C"/>
    <w:rsid w:val="00A20CB3"/>
    <w:rsid w:val="00A353A4"/>
    <w:rsid w:val="00A3563D"/>
    <w:rsid w:val="00A40031"/>
    <w:rsid w:val="00A45E22"/>
    <w:rsid w:val="00A46B89"/>
    <w:rsid w:val="00A56666"/>
    <w:rsid w:val="00A6007D"/>
    <w:rsid w:val="00A6574B"/>
    <w:rsid w:val="00A66DD7"/>
    <w:rsid w:val="00A72EEB"/>
    <w:rsid w:val="00A772C8"/>
    <w:rsid w:val="00A9037A"/>
    <w:rsid w:val="00A92900"/>
    <w:rsid w:val="00A92CCF"/>
    <w:rsid w:val="00A935F6"/>
    <w:rsid w:val="00AA01FD"/>
    <w:rsid w:val="00AA2027"/>
    <w:rsid w:val="00AA2E2A"/>
    <w:rsid w:val="00AA2EEE"/>
    <w:rsid w:val="00AB61B0"/>
    <w:rsid w:val="00AB6D7D"/>
    <w:rsid w:val="00AC0794"/>
    <w:rsid w:val="00AC2073"/>
    <w:rsid w:val="00AC2E63"/>
    <w:rsid w:val="00AC629F"/>
    <w:rsid w:val="00AE24E9"/>
    <w:rsid w:val="00AE34C1"/>
    <w:rsid w:val="00AE5126"/>
    <w:rsid w:val="00AF34F1"/>
    <w:rsid w:val="00AF5608"/>
    <w:rsid w:val="00B0081B"/>
    <w:rsid w:val="00B040A1"/>
    <w:rsid w:val="00B23363"/>
    <w:rsid w:val="00B35794"/>
    <w:rsid w:val="00B36240"/>
    <w:rsid w:val="00B415C0"/>
    <w:rsid w:val="00B62087"/>
    <w:rsid w:val="00B9202D"/>
    <w:rsid w:val="00B92673"/>
    <w:rsid w:val="00B94A54"/>
    <w:rsid w:val="00B9645A"/>
    <w:rsid w:val="00BA02DF"/>
    <w:rsid w:val="00BA509C"/>
    <w:rsid w:val="00BA5576"/>
    <w:rsid w:val="00BA6694"/>
    <w:rsid w:val="00BD1517"/>
    <w:rsid w:val="00BD1B36"/>
    <w:rsid w:val="00BD1F1C"/>
    <w:rsid w:val="00BD54EC"/>
    <w:rsid w:val="00BD6973"/>
    <w:rsid w:val="00BE20E2"/>
    <w:rsid w:val="00BF05D2"/>
    <w:rsid w:val="00BF581D"/>
    <w:rsid w:val="00BF5E4B"/>
    <w:rsid w:val="00BF68AF"/>
    <w:rsid w:val="00C043C7"/>
    <w:rsid w:val="00C1372E"/>
    <w:rsid w:val="00C1551E"/>
    <w:rsid w:val="00C164C2"/>
    <w:rsid w:val="00C43173"/>
    <w:rsid w:val="00C438B3"/>
    <w:rsid w:val="00C44A0D"/>
    <w:rsid w:val="00C576B2"/>
    <w:rsid w:val="00C61105"/>
    <w:rsid w:val="00C80471"/>
    <w:rsid w:val="00C80861"/>
    <w:rsid w:val="00C86444"/>
    <w:rsid w:val="00CA3397"/>
    <w:rsid w:val="00CB0A30"/>
    <w:rsid w:val="00CD28CE"/>
    <w:rsid w:val="00CE0AC9"/>
    <w:rsid w:val="00CF757E"/>
    <w:rsid w:val="00D03B6C"/>
    <w:rsid w:val="00D12047"/>
    <w:rsid w:val="00D177A2"/>
    <w:rsid w:val="00D20284"/>
    <w:rsid w:val="00D21373"/>
    <w:rsid w:val="00D40D3E"/>
    <w:rsid w:val="00D4336E"/>
    <w:rsid w:val="00D4796E"/>
    <w:rsid w:val="00D51035"/>
    <w:rsid w:val="00D514BE"/>
    <w:rsid w:val="00D5180A"/>
    <w:rsid w:val="00D56D39"/>
    <w:rsid w:val="00D63B31"/>
    <w:rsid w:val="00D66127"/>
    <w:rsid w:val="00D66450"/>
    <w:rsid w:val="00D739C5"/>
    <w:rsid w:val="00D77959"/>
    <w:rsid w:val="00D82676"/>
    <w:rsid w:val="00D82D1B"/>
    <w:rsid w:val="00D91A1C"/>
    <w:rsid w:val="00DB21AB"/>
    <w:rsid w:val="00DB3732"/>
    <w:rsid w:val="00DB7025"/>
    <w:rsid w:val="00DC2785"/>
    <w:rsid w:val="00DD64AC"/>
    <w:rsid w:val="00DE4F81"/>
    <w:rsid w:val="00DF15A7"/>
    <w:rsid w:val="00DF5286"/>
    <w:rsid w:val="00DF6856"/>
    <w:rsid w:val="00E008A1"/>
    <w:rsid w:val="00E10575"/>
    <w:rsid w:val="00E22B16"/>
    <w:rsid w:val="00E30E3C"/>
    <w:rsid w:val="00E31D64"/>
    <w:rsid w:val="00E33B0F"/>
    <w:rsid w:val="00E354A0"/>
    <w:rsid w:val="00E41C58"/>
    <w:rsid w:val="00E4504B"/>
    <w:rsid w:val="00E4524C"/>
    <w:rsid w:val="00E50037"/>
    <w:rsid w:val="00E54529"/>
    <w:rsid w:val="00E54713"/>
    <w:rsid w:val="00E7509F"/>
    <w:rsid w:val="00E75F41"/>
    <w:rsid w:val="00E7700F"/>
    <w:rsid w:val="00E95056"/>
    <w:rsid w:val="00EA0CA5"/>
    <w:rsid w:val="00EA1EFC"/>
    <w:rsid w:val="00ED52C9"/>
    <w:rsid w:val="00ED6360"/>
    <w:rsid w:val="00EE3683"/>
    <w:rsid w:val="00EE761D"/>
    <w:rsid w:val="00EF018B"/>
    <w:rsid w:val="00EF4B37"/>
    <w:rsid w:val="00F03E09"/>
    <w:rsid w:val="00F0481E"/>
    <w:rsid w:val="00F15022"/>
    <w:rsid w:val="00F15157"/>
    <w:rsid w:val="00F1655C"/>
    <w:rsid w:val="00F24B46"/>
    <w:rsid w:val="00F5687B"/>
    <w:rsid w:val="00F65EB4"/>
    <w:rsid w:val="00F70332"/>
    <w:rsid w:val="00F86B61"/>
    <w:rsid w:val="00F86E90"/>
    <w:rsid w:val="00F9595F"/>
    <w:rsid w:val="00F97044"/>
    <w:rsid w:val="00FA0977"/>
    <w:rsid w:val="00FA510F"/>
    <w:rsid w:val="00FB268F"/>
    <w:rsid w:val="00FC401E"/>
    <w:rsid w:val="00FC773E"/>
    <w:rsid w:val="00FD24B4"/>
    <w:rsid w:val="00FD413B"/>
    <w:rsid w:val="00FD48C8"/>
    <w:rsid w:val="00FE2629"/>
    <w:rsid w:val="00FF0E91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67DBDA5A-E6F5-4B3B-B3ED-9131F929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2043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43A3"/>
    <w:pPr>
      <w:keepNext/>
      <w:spacing w:after="40" w:line="140" w:lineRule="exact"/>
      <w:ind w:left="85" w:right="85"/>
      <w:outlineLvl w:val="0"/>
    </w:pPr>
    <w:rPr>
      <w:rFonts w:ascii="Arial Narrow" w:hAnsi="Arial Narrow" w:cs="Arial"/>
      <w:b/>
      <w:sz w:val="16"/>
    </w:rPr>
  </w:style>
  <w:style w:type="paragraph" w:styleId="Nagwek2">
    <w:name w:val="heading 2"/>
    <w:basedOn w:val="Normalny"/>
    <w:next w:val="Normalny"/>
    <w:qFormat/>
    <w:rsid w:val="002043A3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2043A3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link w:val="Nagwek4Znak"/>
    <w:qFormat/>
    <w:rsid w:val="002043A3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2043A3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2043A3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043A3"/>
    <w:pPr>
      <w:keepNext/>
      <w:jc w:val="center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2043A3"/>
    <w:pPr>
      <w:keepNext/>
      <w:outlineLvl w:val="7"/>
    </w:pPr>
    <w:rPr>
      <w:rFonts w:ascii="Arial" w:hAnsi="Arial" w:cs="Arial"/>
      <w:b/>
      <w:bCs/>
      <w:sz w:val="14"/>
      <w:lang w:val="en-US"/>
    </w:rPr>
  </w:style>
  <w:style w:type="paragraph" w:styleId="Nagwek9">
    <w:name w:val="heading 9"/>
    <w:basedOn w:val="Normalny"/>
    <w:next w:val="Normalny"/>
    <w:qFormat/>
    <w:rsid w:val="002043A3"/>
    <w:pPr>
      <w:keepNext/>
      <w:spacing w:after="120" w:line="480" w:lineRule="auto"/>
      <w:outlineLvl w:val="8"/>
    </w:pPr>
    <w:rPr>
      <w:rFonts w:ascii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43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043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43A3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2043A3"/>
    <w:pPr>
      <w:spacing w:line="120" w:lineRule="exact"/>
    </w:pPr>
    <w:rPr>
      <w:rFonts w:ascii="Arial PL" w:hAnsi="Arial PL"/>
      <w:sz w:val="10"/>
      <w:szCs w:val="20"/>
    </w:rPr>
  </w:style>
  <w:style w:type="paragraph" w:styleId="Mapadokumentu">
    <w:name w:val="Document Map"/>
    <w:basedOn w:val="Normalny"/>
    <w:rsid w:val="00D63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D56D3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Normalny"/>
    <w:rsid w:val="00DF15A7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F15A7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F15A7"/>
    <w:rPr>
      <w:rFonts w:ascii="Arial" w:hAnsi="Arial" w:cs="Arial" w:hint="default"/>
    </w:rPr>
  </w:style>
  <w:style w:type="paragraph" w:styleId="Tekstpodstawowy3">
    <w:name w:val="Body Text 3"/>
    <w:basedOn w:val="Normalny"/>
    <w:link w:val="Tekstpodstawowy3Znak"/>
    <w:rsid w:val="00810B4A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810B4A"/>
    <w:rPr>
      <w:rFonts w:ascii="Arial" w:hAnsi="Arial"/>
      <w:sz w:val="11"/>
    </w:rPr>
  </w:style>
  <w:style w:type="character" w:customStyle="1" w:styleId="TekstpodstawowyZnak">
    <w:name w:val="Tekst podstawowy Znak"/>
    <w:link w:val="Tekstpodstawowy"/>
    <w:rsid w:val="00B62087"/>
    <w:rPr>
      <w:rFonts w:ascii="Arial" w:hAnsi="Arial"/>
      <w:color w:val="000000"/>
      <w:sz w:val="12"/>
    </w:rPr>
  </w:style>
  <w:style w:type="character" w:customStyle="1" w:styleId="Nagwek1Znak">
    <w:name w:val="Nagłówek 1 Znak"/>
    <w:link w:val="Nagwek1"/>
    <w:rsid w:val="00AC2E63"/>
    <w:rPr>
      <w:rFonts w:ascii="Arial Narrow" w:hAnsi="Arial Narrow" w:cs="Arial"/>
      <w:b/>
      <w:sz w:val="16"/>
      <w:szCs w:val="24"/>
    </w:rPr>
  </w:style>
  <w:style w:type="paragraph" w:styleId="Tekstkomentarza">
    <w:name w:val="annotation text"/>
    <w:basedOn w:val="Normalny"/>
    <w:link w:val="TekstkomentarzaZnak"/>
    <w:rsid w:val="00B00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81B"/>
  </w:style>
  <w:style w:type="paragraph" w:styleId="Tekstblokowy">
    <w:name w:val="Block Text"/>
    <w:basedOn w:val="Normalny"/>
    <w:rsid w:val="00B0081B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link w:val="TekstpodstawowywcityZnak"/>
    <w:rsid w:val="00E008A1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008A1"/>
    <w:rPr>
      <w:rFonts w:ascii="Arial" w:hAnsi="Arial"/>
      <w:b/>
      <w:color w:val="000000"/>
    </w:rPr>
  </w:style>
  <w:style w:type="table" w:styleId="Tabela-Siatka">
    <w:name w:val="Table Grid"/>
    <w:basedOn w:val="Standardowy"/>
    <w:rsid w:val="00E0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E008A1"/>
    <w:pPr>
      <w:ind w:left="113" w:right="113"/>
    </w:pPr>
    <w:rPr>
      <w:rFonts w:ascii="Arial" w:hAnsi="Arial"/>
      <w:b/>
      <w:sz w:val="20"/>
      <w:szCs w:val="20"/>
    </w:rPr>
  </w:style>
  <w:style w:type="paragraph" w:styleId="Akapitzlist">
    <w:name w:val="List Paragraph"/>
    <w:basedOn w:val="Normalny"/>
    <w:qFormat/>
    <w:rsid w:val="00E008A1"/>
    <w:pPr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E00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E008A1"/>
    <w:rPr>
      <w:sz w:val="24"/>
      <w:szCs w:val="24"/>
    </w:rPr>
  </w:style>
  <w:style w:type="paragraph" w:styleId="Zwykytekst">
    <w:name w:val="Plain Text"/>
    <w:basedOn w:val="Normalny"/>
    <w:link w:val="ZwykytekstZnak"/>
    <w:rsid w:val="00E008A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E008A1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rsid w:val="00E008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008A1"/>
    <w:rPr>
      <w:b/>
      <w:bCs/>
    </w:rPr>
  </w:style>
  <w:style w:type="character" w:customStyle="1" w:styleId="TematkomentarzaZnak">
    <w:name w:val="Temat komentarza Znak"/>
    <w:link w:val="Tematkomentarza"/>
    <w:rsid w:val="00E008A1"/>
    <w:rPr>
      <w:b/>
      <w:bCs/>
    </w:rPr>
  </w:style>
  <w:style w:type="paragraph" w:styleId="Tekstprzypisudolnego">
    <w:name w:val="footnote text"/>
    <w:basedOn w:val="Normalny"/>
    <w:link w:val="TekstprzypisudolnegoZnak"/>
    <w:rsid w:val="00E00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08A1"/>
  </w:style>
  <w:style w:type="character" w:styleId="Odwoanieprzypisudolnego">
    <w:name w:val="footnote reference"/>
    <w:rsid w:val="00E008A1"/>
    <w:rPr>
      <w:vertAlign w:val="superscript"/>
    </w:rPr>
  </w:style>
  <w:style w:type="character" w:customStyle="1" w:styleId="Nagwek4Znak">
    <w:name w:val="Nagłówek 4 Znak"/>
    <w:link w:val="Nagwek4"/>
    <w:rsid w:val="00E008A1"/>
    <w:rPr>
      <w:rFonts w:ascii="Arial" w:hAnsi="Arial"/>
      <w:b/>
    </w:rPr>
  </w:style>
  <w:style w:type="character" w:customStyle="1" w:styleId="NagwekZnak">
    <w:name w:val="Nagłówek Znak"/>
    <w:link w:val="Nagwek"/>
    <w:rsid w:val="00E00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4773</Words>
  <Characters>28644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33351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Kanduła-Gładecka Katarzyna</cp:lastModifiedBy>
  <cp:revision>2</cp:revision>
  <cp:lastPrinted>2007-07-25T10:54:00Z</cp:lastPrinted>
  <dcterms:created xsi:type="dcterms:W3CDTF">2021-01-15T12:45:00Z</dcterms:created>
  <dcterms:modified xsi:type="dcterms:W3CDTF">2021-01-15T12:45:00Z</dcterms:modified>
</cp:coreProperties>
</file>