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4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5940"/>
        <w:gridCol w:w="5040"/>
      </w:tblGrid>
      <w:tr w:rsidR="00184751" w:rsidRPr="00D177A2" w:rsidTr="00A66DD7">
        <w:trPr>
          <w:cantSplit/>
          <w:trHeight w:hRule="exact" w:val="400"/>
        </w:trPr>
        <w:tc>
          <w:tcPr>
            <w:tcW w:w="15840" w:type="dxa"/>
            <w:gridSpan w:val="3"/>
            <w:vAlign w:val="center"/>
          </w:tcPr>
          <w:p w:rsidR="00184751" w:rsidRPr="00D177A2" w:rsidRDefault="00184751" w:rsidP="00A66DD7">
            <w:pPr>
              <w:pStyle w:val="Nagwek5"/>
              <w:ind w:left="0"/>
              <w:rPr>
                <w:rFonts w:ascii="Times New Roman" w:hAnsi="Times New Roman"/>
              </w:rPr>
            </w:pPr>
            <w:bookmarkStart w:id="0" w:name="_GoBack"/>
            <w:bookmarkEnd w:id="0"/>
            <w:r w:rsidRPr="00D177A2">
              <w:rPr>
                <w:rFonts w:ascii="Times New Roman" w:hAnsi="Times New Roman"/>
              </w:rPr>
              <w:t>MINISTERSTWO SPRAWIEDLIWOŚCI, Al. Ujazdowskie 11, 00-950 Warszawa</w:t>
            </w:r>
          </w:p>
        </w:tc>
      </w:tr>
      <w:tr w:rsidR="00554223" w:rsidRPr="00D177A2" w:rsidTr="00505498">
        <w:trPr>
          <w:cantSplit/>
          <w:trHeight w:val="898"/>
        </w:trPr>
        <w:tc>
          <w:tcPr>
            <w:tcW w:w="4860" w:type="dxa"/>
            <w:vMerge w:val="restart"/>
            <w:vAlign w:val="center"/>
          </w:tcPr>
          <w:p w:rsidR="00554223" w:rsidRPr="00D177A2" w:rsidRDefault="006A67B0" w:rsidP="00A66DD7">
            <w:pPr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743610">
              <w:rPr>
                <w:rFonts w:ascii="Arial" w:hAnsi="Arial" w:cs="Arial"/>
                <w:sz w:val="22"/>
              </w:rPr>
              <w:t xml:space="preserve">SO w Warszawie  </w:t>
            </w:r>
          </w:p>
        </w:tc>
        <w:tc>
          <w:tcPr>
            <w:tcW w:w="5940" w:type="dxa"/>
            <w:vMerge w:val="restart"/>
            <w:tcBorders>
              <w:bottom w:val="single" w:sz="8" w:space="0" w:color="auto"/>
            </w:tcBorders>
            <w:vAlign w:val="center"/>
          </w:tcPr>
          <w:p w:rsidR="00554223" w:rsidRPr="00D177A2" w:rsidRDefault="0055422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D177A2">
              <w:rPr>
                <w:rFonts w:ascii="Arial" w:hAnsi="Arial" w:cs="Arial"/>
                <w:b/>
              </w:rPr>
              <w:t>MS-S19z</w:t>
            </w:r>
          </w:p>
          <w:p w:rsidR="00554223" w:rsidRPr="00D177A2" w:rsidRDefault="00554223">
            <w:pPr>
              <w:pStyle w:val="Nagwek6"/>
              <w:spacing w:line="240" w:lineRule="auto"/>
              <w:rPr>
                <w:rFonts w:cs="Arial"/>
              </w:rPr>
            </w:pPr>
            <w:r w:rsidRPr="00D177A2">
              <w:rPr>
                <w:rFonts w:cs="Arial"/>
              </w:rPr>
              <w:t>SPRAWOZDANIE</w:t>
            </w:r>
          </w:p>
          <w:p w:rsidR="00554223" w:rsidRPr="00D177A2" w:rsidRDefault="006A67B0" w:rsidP="004D5987">
            <w:pPr>
              <w:ind w:left="113" w:right="113"/>
              <w:jc w:val="center"/>
              <w:rPr>
                <w:b/>
                <w:sz w:val="20"/>
              </w:rPr>
            </w:pPr>
            <w:r w:rsidRPr="006A67B0">
              <w:rPr>
                <w:rFonts w:ascii="Arial" w:hAnsi="Arial" w:cs="Arial"/>
                <w:b/>
                <w:sz w:val="20"/>
              </w:rPr>
              <w:t>w sprawach z zakresu ochrony unijnych znaków towaro-wych i wzorów wspólnotowych (od 1 lipca 2020 r. Spra-wozdanie w sprawach z zakresu własności intelektualnej)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center"/>
          </w:tcPr>
          <w:p w:rsidR="00554223" w:rsidRPr="00D177A2" w:rsidRDefault="00554223" w:rsidP="00A66DD7">
            <w:pPr>
              <w:ind w:right="113"/>
              <w:rPr>
                <w:rFonts w:ascii="Arial" w:hAnsi="Arial" w:cs="Arial"/>
                <w:sz w:val="22"/>
                <w:szCs w:val="22"/>
              </w:rPr>
            </w:pPr>
            <w:r w:rsidRPr="00D177A2">
              <w:rPr>
                <w:rFonts w:ascii="Arial" w:hAnsi="Arial" w:cs="Arial"/>
                <w:sz w:val="22"/>
                <w:szCs w:val="22"/>
              </w:rPr>
              <w:t>Adresat:</w:t>
            </w:r>
          </w:p>
          <w:p w:rsidR="00554223" w:rsidRPr="00D177A2" w:rsidRDefault="00554223" w:rsidP="00A66DD7">
            <w:pPr>
              <w:ind w:right="113"/>
              <w:rPr>
                <w:rFonts w:ascii="Arial" w:hAnsi="Arial" w:cs="Arial"/>
                <w:sz w:val="22"/>
                <w:szCs w:val="22"/>
              </w:rPr>
            </w:pPr>
            <w:r w:rsidRPr="00D177A2">
              <w:rPr>
                <w:rFonts w:ascii="Arial" w:hAnsi="Arial" w:cs="Arial"/>
                <w:sz w:val="22"/>
                <w:szCs w:val="22"/>
              </w:rPr>
              <w:t>Ministerstwo Sprawiedliwości</w:t>
            </w:r>
          </w:p>
          <w:p w:rsidR="00554223" w:rsidRPr="00D177A2" w:rsidRDefault="00554223" w:rsidP="00A66DD7">
            <w:pPr>
              <w:ind w:right="113"/>
              <w:rPr>
                <w:rFonts w:ascii="Arial" w:hAnsi="Arial" w:cs="Arial"/>
              </w:rPr>
            </w:pPr>
            <w:r w:rsidRPr="00445827">
              <w:rPr>
                <w:rFonts w:ascii="Arial" w:hAnsi="Arial" w:cs="Arial"/>
                <w:sz w:val="22"/>
                <w:szCs w:val="22"/>
              </w:rPr>
              <w:t>Departament Strategii i Funduszy Europejskich</w:t>
            </w:r>
          </w:p>
        </w:tc>
      </w:tr>
      <w:tr w:rsidR="006035F8" w:rsidRPr="00D177A2" w:rsidTr="00116953">
        <w:trPr>
          <w:cantSplit/>
          <w:trHeight w:val="207"/>
        </w:trPr>
        <w:tc>
          <w:tcPr>
            <w:tcW w:w="4860" w:type="dxa"/>
            <w:vMerge/>
            <w:vAlign w:val="center"/>
          </w:tcPr>
          <w:p w:rsidR="006035F8" w:rsidRPr="00750207" w:rsidRDefault="006035F8" w:rsidP="006035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0" w:type="dxa"/>
            <w:vMerge/>
            <w:tcBorders>
              <w:bottom w:val="single" w:sz="4" w:space="0" w:color="auto"/>
            </w:tcBorders>
          </w:tcPr>
          <w:p w:rsidR="006035F8" w:rsidRPr="00D177A2" w:rsidRDefault="006035F8" w:rsidP="006035F8">
            <w:pPr>
              <w:ind w:left="113" w:right="113"/>
              <w:rPr>
                <w:sz w:val="22"/>
              </w:rPr>
            </w:pPr>
          </w:p>
        </w:tc>
        <w:tc>
          <w:tcPr>
            <w:tcW w:w="5040" w:type="dxa"/>
            <w:vMerge w:val="restart"/>
            <w:tcBorders>
              <w:bottom w:val="single" w:sz="8" w:space="0" w:color="auto"/>
            </w:tcBorders>
            <w:vAlign w:val="center"/>
          </w:tcPr>
          <w:p w:rsidR="006035F8" w:rsidRPr="006035F8" w:rsidRDefault="006035F8" w:rsidP="006035F8">
            <w:pPr>
              <w:ind w:left="180" w:right="113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A51EF">
              <w:rPr>
                <w:rFonts w:ascii="Arial" w:hAnsi="Arial" w:cs="Arial"/>
                <w:sz w:val="16"/>
                <w:szCs w:val="16"/>
              </w:rPr>
              <w:t xml:space="preserve">Termin </w:t>
            </w:r>
            <w:r w:rsidRPr="006035F8">
              <w:rPr>
                <w:rFonts w:ascii="Arial" w:hAnsi="Arial" w:cs="Arial"/>
                <w:sz w:val="16"/>
                <w:szCs w:val="16"/>
              </w:rPr>
              <w:t>przekazania: do 10 dnia kalendarzowego po każdym kwartale z danymi narastającymi od początku roku do końca kwartału z wyłączeniem I kwartału 2020 r.</w:t>
            </w:r>
          </w:p>
        </w:tc>
      </w:tr>
      <w:tr w:rsidR="006035F8" w:rsidRPr="00D177A2" w:rsidTr="00505498">
        <w:trPr>
          <w:cantSplit/>
          <w:trHeight w:val="291"/>
        </w:trPr>
        <w:tc>
          <w:tcPr>
            <w:tcW w:w="4860" w:type="dxa"/>
            <w:vMerge/>
            <w:tcBorders>
              <w:bottom w:val="single" w:sz="4" w:space="0" w:color="auto"/>
            </w:tcBorders>
          </w:tcPr>
          <w:p w:rsidR="006035F8" w:rsidRPr="00D177A2" w:rsidRDefault="006035F8" w:rsidP="006035F8">
            <w:pPr>
              <w:ind w:left="113" w:right="113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940" w:type="dxa"/>
            <w:vMerge w:val="restart"/>
            <w:tcBorders>
              <w:top w:val="single" w:sz="4" w:space="0" w:color="auto"/>
            </w:tcBorders>
            <w:vAlign w:val="center"/>
          </w:tcPr>
          <w:p w:rsidR="006035F8" w:rsidRPr="00D177A2" w:rsidRDefault="006035F8" w:rsidP="006035F8">
            <w:pPr>
              <w:ind w:left="113" w:right="113"/>
              <w:jc w:val="center"/>
              <w:rPr>
                <w:sz w:val="22"/>
              </w:rPr>
            </w:pPr>
            <w:r w:rsidRPr="00D177A2">
              <w:rPr>
                <w:rFonts w:ascii="Arial" w:hAnsi="Arial" w:cs="Arial"/>
                <w:b/>
              </w:rPr>
              <w:t xml:space="preserve">za </w:t>
            </w:r>
            <w:r>
              <w:rPr>
                <w:rFonts w:ascii="Arial" w:hAnsi="Arial" w:cs="Arial"/>
                <w:b/>
              </w:rPr>
              <w:t>rok 2020 r.</w:t>
            </w:r>
          </w:p>
        </w:tc>
        <w:tc>
          <w:tcPr>
            <w:tcW w:w="5040" w:type="dxa"/>
            <w:vMerge/>
            <w:vAlign w:val="center"/>
          </w:tcPr>
          <w:p w:rsidR="006035F8" w:rsidRPr="00D177A2" w:rsidRDefault="006035F8" w:rsidP="006035F8">
            <w:pPr>
              <w:ind w:left="113" w:right="113"/>
              <w:rPr>
                <w:sz w:val="18"/>
              </w:rPr>
            </w:pPr>
          </w:p>
        </w:tc>
      </w:tr>
      <w:tr w:rsidR="006035F8" w:rsidRPr="00D177A2" w:rsidTr="00116953">
        <w:trPr>
          <w:cantSplit/>
          <w:trHeight w:val="223"/>
        </w:trPr>
        <w:tc>
          <w:tcPr>
            <w:tcW w:w="48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035F8" w:rsidRPr="00D177A2" w:rsidRDefault="006035F8" w:rsidP="006035F8">
            <w:pPr>
              <w:ind w:right="113"/>
              <w:rPr>
                <w:rFonts w:ascii="Arial" w:hAnsi="Arial" w:cs="Arial"/>
                <w:bCs/>
                <w:sz w:val="18"/>
              </w:rPr>
            </w:pPr>
            <w:r w:rsidRPr="005B6BCB">
              <w:rPr>
                <w:rFonts w:ascii="Arial" w:hAnsi="Arial" w:cs="Arial"/>
                <w:sz w:val="20"/>
                <w:szCs w:val="20"/>
              </w:rPr>
              <w:t>Apelacja Warszawska</w:t>
            </w:r>
          </w:p>
        </w:tc>
        <w:tc>
          <w:tcPr>
            <w:tcW w:w="5940" w:type="dxa"/>
            <w:vMerge/>
            <w:tcBorders>
              <w:bottom w:val="single" w:sz="8" w:space="0" w:color="auto"/>
            </w:tcBorders>
          </w:tcPr>
          <w:p w:rsidR="006035F8" w:rsidRPr="00D177A2" w:rsidRDefault="006035F8" w:rsidP="006035F8">
            <w:pPr>
              <w:ind w:left="113" w:right="113"/>
              <w:rPr>
                <w:sz w:val="22"/>
              </w:rPr>
            </w:pPr>
          </w:p>
        </w:tc>
        <w:tc>
          <w:tcPr>
            <w:tcW w:w="5040" w:type="dxa"/>
            <w:vMerge/>
            <w:tcBorders>
              <w:bottom w:val="single" w:sz="8" w:space="0" w:color="auto"/>
            </w:tcBorders>
          </w:tcPr>
          <w:p w:rsidR="006035F8" w:rsidRPr="00D177A2" w:rsidRDefault="006035F8" w:rsidP="006035F8">
            <w:pPr>
              <w:ind w:left="113" w:right="113"/>
              <w:rPr>
                <w:b/>
                <w:sz w:val="18"/>
              </w:rPr>
            </w:pPr>
          </w:p>
        </w:tc>
      </w:tr>
    </w:tbl>
    <w:p w:rsidR="00AC2E63" w:rsidRPr="00AC2E63" w:rsidRDefault="00AC2E63" w:rsidP="00AC2E63">
      <w:pPr>
        <w:pStyle w:val="Nagwek9"/>
        <w:spacing w:before="120" w:after="60" w:line="240" w:lineRule="auto"/>
        <w:rPr>
          <w:color w:val="auto"/>
        </w:rPr>
      </w:pPr>
      <w:r w:rsidRPr="00AC2E63">
        <w:rPr>
          <w:color w:val="auto"/>
        </w:rPr>
        <w:t xml:space="preserve">Dział 1.  Ewidencja spraw – ogółem </w:t>
      </w:r>
    </w:p>
    <w:tbl>
      <w:tblPr>
        <w:tblW w:w="132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360"/>
        <w:gridCol w:w="2094"/>
        <w:gridCol w:w="2095"/>
        <w:gridCol w:w="2095"/>
        <w:gridCol w:w="2095"/>
      </w:tblGrid>
      <w:tr w:rsidR="00AC2E63" w:rsidRPr="00AC2E63" w:rsidTr="00AC2E63">
        <w:trPr>
          <w:cantSplit/>
          <w:trHeight w:val="170"/>
        </w:trPr>
        <w:tc>
          <w:tcPr>
            <w:tcW w:w="4500" w:type="dxa"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E63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360" w:type="dxa"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Lp.</w:t>
            </w:r>
          </w:p>
        </w:tc>
        <w:tc>
          <w:tcPr>
            <w:tcW w:w="2094" w:type="dxa"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C2E63">
              <w:rPr>
                <w:rFonts w:ascii="Arial" w:hAnsi="Arial" w:cs="Arial"/>
                <w:sz w:val="14"/>
                <w:szCs w:val="14"/>
              </w:rPr>
              <w:t>Pozostało z ubiegłego roku</w:t>
            </w:r>
            <w:r w:rsidRPr="00AC2E63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095" w:type="dxa"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C2E63">
              <w:rPr>
                <w:rFonts w:ascii="Arial" w:hAnsi="Arial" w:cs="Arial"/>
                <w:sz w:val="14"/>
                <w:szCs w:val="14"/>
              </w:rPr>
              <w:t>WPŁYNĘŁO</w:t>
            </w:r>
          </w:p>
        </w:tc>
        <w:tc>
          <w:tcPr>
            <w:tcW w:w="2095" w:type="dxa"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ZAŁATWIONO</w:t>
            </w:r>
          </w:p>
        </w:tc>
        <w:tc>
          <w:tcPr>
            <w:tcW w:w="2095" w:type="dxa"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Pozostało na okres następny</w:t>
            </w:r>
          </w:p>
        </w:tc>
      </w:tr>
      <w:tr w:rsidR="00AC2E63" w:rsidRPr="00AC2E63" w:rsidTr="00AC2E63">
        <w:trPr>
          <w:cantSplit/>
        </w:trPr>
        <w:tc>
          <w:tcPr>
            <w:tcW w:w="4500" w:type="dxa"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  <w:tc>
          <w:tcPr>
            <w:tcW w:w="2095" w:type="dxa"/>
            <w:tcBorders>
              <w:bottom w:val="single" w:sz="12" w:space="0" w:color="auto"/>
            </w:tcBorders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</w:tc>
        <w:tc>
          <w:tcPr>
            <w:tcW w:w="2095" w:type="dxa"/>
            <w:tcBorders>
              <w:bottom w:val="single" w:sz="12" w:space="0" w:color="auto"/>
            </w:tcBorders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3</w:t>
            </w:r>
          </w:p>
        </w:tc>
        <w:tc>
          <w:tcPr>
            <w:tcW w:w="2095" w:type="dxa"/>
            <w:tcBorders>
              <w:bottom w:val="single" w:sz="12" w:space="0" w:color="auto"/>
            </w:tcBorders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4</w:t>
            </w:r>
          </w:p>
        </w:tc>
      </w:tr>
      <w:tr w:rsidR="00AC2E63" w:rsidRPr="00AC2E63" w:rsidTr="00AC2E63">
        <w:trPr>
          <w:cantSplit/>
          <w:trHeight w:val="211"/>
        </w:trPr>
        <w:tc>
          <w:tcPr>
            <w:tcW w:w="4500" w:type="dxa"/>
            <w:tcBorders>
              <w:right w:val="single" w:sz="12" w:space="0" w:color="auto"/>
            </w:tcBorders>
            <w:vAlign w:val="center"/>
          </w:tcPr>
          <w:p w:rsidR="00AC2E63" w:rsidRPr="00AC2E63" w:rsidRDefault="00AC2E63" w:rsidP="00AC2E63">
            <w:pPr>
              <w:pStyle w:val="Nagwek1"/>
              <w:spacing w:line="180" w:lineRule="exact"/>
              <w:rPr>
                <w:rFonts w:ascii="Arial" w:hAnsi="Arial"/>
              </w:rPr>
            </w:pPr>
            <w:r w:rsidRPr="00AC2E63">
              <w:rPr>
                <w:rFonts w:ascii="Arial" w:hAnsi="Arial"/>
              </w:rPr>
              <w:t xml:space="preserve">Ogółem  </w:t>
            </w:r>
            <w:r w:rsidRPr="00AC2E63">
              <w:rPr>
                <w:rFonts w:ascii="Arial" w:hAnsi="Arial"/>
                <w:b w:val="0"/>
                <w:bCs/>
              </w:rPr>
              <w:t>(dz. 1.1. w. 01 + dz. 1.2. w. 01)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C2E63">
              <w:rPr>
                <w:rFonts w:ascii="Arial" w:hAnsi="Arial" w:cs="Arial"/>
                <w:sz w:val="11"/>
                <w:szCs w:val="11"/>
              </w:rPr>
              <w:t>01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E63" w:rsidRPr="00AC2E63" w:rsidRDefault="00AC2E63" w:rsidP="00C1551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20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E63" w:rsidRPr="00AC2E63" w:rsidRDefault="00AC2E63" w:rsidP="00C1551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537</w:t>
            </w:r>
          </w:p>
        </w:tc>
        <w:tc>
          <w:tcPr>
            <w:tcW w:w="20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E63" w:rsidRPr="00AC2E63" w:rsidRDefault="00AC2E63" w:rsidP="00C1551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329</w:t>
            </w:r>
          </w:p>
        </w:tc>
        <w:tc>
          <w:tcPr>
            <w:tcW w:w="2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E63" w:rsidRPr="00AC2E63" w:rsidRDefault="00AC2E63" w:rsidP="00C1551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310</w:t>
            </w:r>
          </w:p>
        </w:tc>
      </w:tr>
    </w:tbl>
    <w:p w:rsidR="00AC2E63" w:rsidRPr="00AC2E63" w:rsidRDefault="00AC2E63" w:rsidP="00AC2E63"/>
    <w:p w:rsidR="00AC2E63" w:rsidRPr="00AC2E63" w:rsidRDefault="00AC2E63" w:rsidP="00AC2E63">
      <w:pPr>
        <w:pStyle w:val="Nagwek2"/>
      </w:pPr>
      <w:r w:rsidRPr="00AC2E63">
        <w:t>Dział 1.1. Ewidencja spraw ogółem - z wyłączeniem zażaleniowych</w:t>
      </w:r>
    </w:p>
    <w:tbl>
      <w:tblPr>
        <w:tblW w:w="159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2"/>
        <w:gridCol w:w="364"/>
        <w:gridCol w:w="269"/>
        <w:gridCol w:w="11"/>
        <w:gridCol w:w="858"/>
        <w:gridCol w:w="11"/>
        <w:gridCol w:w="733"/>
        <w:gridCol w:w="11"/>
        <w:gridCol w:w="697"/>
        <w:gridCol w:w="11"/>
        <w:gridCol w:w="892"/>
        <w:gridCol w:w="11"/>
        <w:gridCol w:w="788"/>
        <w:gridCol w:w="11"/>
        <w:gridCol w:w="884"/>
        <w:gridCol w:w="11"/>
        <w:gridCol w:w="982"/>
        <w:gridCol w:w="11"/>
        <w:gridCol w:w="840"/>
        <w:gridCol w:w="11"/>
        <w:gridCol w:w="706"/>
        <w:gridCol w:w="11"/>
        <w:gridCol w:w="698"/>
        <w:gridCol w:w="11"/>
        <w:gridCol w:w="844"/>
        <w:gridCol w:w="11"/>
        <w:gridCol w:w="835"/>
        <w:gridCol w:w="11"/>
        <w:gridCol w:w="676"/>
        <w:gridCol w:w="11"/>
        <w:gridCol w:w="760"/>
        <w:gridCol w:w="11"/>
        <w:gridCol w:w="731"/>
        <w:gridCol w:w="11"/>
        <w:gridCol w:w="745"/>
        <w:gridCol w:w="11"/>
      </w:tblGrid>
      <w:tr w:rsidR="00AC2E63" w:rsidRPr="00AC2E63" w:rsidTr="00AC2E63">
        <w:trPr>
          <w:cantSplit/>
          <w:trHeight w:val="272"/>
        </w:trPr>
        <w:tc>
          <w:tcPr>
            <w:tcW w:w="3136" w:type="dxa"/>
            <w:gridSpan w:val="4"/>
            <w:vMerge w:val="restart"/>
            <w:vAlign w:val="center"/>
          </w:tcPr>
          <w:p w:rsidR="00AC2E63" w:rsidRPr="00AC2E63" w:rsidRDefault="00AC2E63" w:rsidP="00AC2E63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bCs/>
                <w:sz w:val="14"/>
              </w:rPr>
            </w:pPr>
            <w:r w:rsidRPr="00AC2E63">
              <w:rPr>
                <w:rFonts w:ascii="Arial" w:hAnsi="Arial" w:cs="Arial"/>
                <w:bCs/>
                <w:sz w:val="14"/>
              </w:rPr>
              <w:t>Sprawy</w:t>
            </w:r>
          </w:p>
          <w:p w:rsidR="00AC2E63" w:rsidRPr="00AC2E63" w:rsidRDefault="00AC2E63" w:rsidP="00AC2E63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bCs/>
                <w:sz w:val="14"/>
              </w:rPr>
            </w:pPr>
            <w:r w:rsidRPr="00AC2E63">
              <w:rPr>
                <w:rFonts w:ascii="Arial" w:hAnsi="Arial" w:cs="Arial"/>
                <w:bCs/>
                <w:sz w:val="14"/>
              </w:rPr>
              <w:t>wg repertoriów</w:t>
            </w:r>
          </w:p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bCs/>
                <w:sz w:val="14"/>
              </w:rPr>
              <w:t>lub wykazów</w:t>
            </w:r>
          </w:p>
        </w:tc>
        <w:tc>
          <w:tcPr>
            <w:tcW w:w="869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Pozostało z ubiegłego roku</w:t>
            </w:r>
            <w:r w:rsidRPr="00AC2E63">
              <w:rPr>
                <w:rFonts w:ascii="Arial" w:hAnsi="Arial" w:cs="Arial"/>
                <w:bCs/>
                <w:sz w:val="14"/>
              </w:rPr>
              <w:t xml:space="preserve"> </w:t>
            </w:r>
          </w:p>
        </w:tc>
        <w:tc>
          <w:tcPr>
            <w:tcW w:w="2355" w:type="dxa"/>
            <w:gridSpan w:val="6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WPŁYNĘŁO</w:t>
            </w:r>
          </w:p>
        </w:tc>
        <w:tc>
          <w:tcPr>
            <w:tcW w:w="8123" w:type="dxa"/>
            <w:gridSpan w:val="20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ZAŁATWIONO</w:t>
            </w:r>
          </w:p>
        </w:tc>
        <w:tc>
          <w:tcPr>
            <w:tcW w:w="742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ind w:left="-42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bCs/>
                <w:sz w:val="14"/>
              </w:rPr>
              <w:t>Odroczono</w:t>
            </w:r>
          </w:p>
        </w:tc>
        <w:tc>
          <w:tcPr>
            <w:tcW w:w="75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Pozostało na okres następny</w:t>
            </w:r>
          </w:p>
        </w:tc>
      </w:tr>
      <w:tr w:rsidR="00AC2E63" w:rsidRPr="00AC2E63" w:rsidTr="00AC2E63">
        <w:trPr>
          <w:cantSplit/>
          <w:trHeight w:val="217"/>
          <w:tblHeader/>
        </w:trPr>
        <w:tc>
          <w:tcPr>
            <w:tcW w:w="3136" w:type="dxa"/>
            <w:gridSpan w:val="4"/>
            <w:vMerge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6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4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razem</w:t>
            </w:r>
          </w:p>
        </w:tc>
        <w:tc>
          <w:tcPr>
            <w:tcW w:w="1611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w tym ponownie wpisane</w:t>
            </w:r>
          </w:p>
        </w:tc>
        <w:tc>
          <w:tcPr>
            <w:tcW w:w="799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razem</w:t>
            </w:r>
          </w:p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(kol. 6 do 14)</w:t>
            </w:r>
          </w:p>
        </w:tc>
        <w:tc>
          <w:tcPr>
            <w:tcW w:w="7324" w:type="dxa"/>
            <w:gridSpan w:val="18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z tego (w rubr. 5)</w:t>
            </w:r>
          </w:p>
        </w:tc>
        <w:tc>
          <w:tcPr>
            <w:tcW w:w="74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56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AC2E63" w:rsidRPr="00AC2E63" w:rsidTr="00AC2E63">
        <w:trPr>
          <w:cantSplit/>
          <w:trHeight w:val="222"/>
          <w:tblHeader/>
        </w:trPr>
        <w:tc>
          <w:tcPr>
            <w:tcW w:w="3136" w:type="dxa"/>
            <w:gridSpan w:val="4"/>
            <w:vMerge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6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4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11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9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spacing w:line="160" w:lineRule="exact"/>
              <w:rPr>
                <w:rFonts w:ascii="Arial" w:hAnsi="Arial" w:cs="Arial"/>
                <w:sz w:val="12"/>
                <w:szCs w:val="12"/>
              </w:rPr>
            </w:pPr>
          </w:p>
          <w:p w:rsidR="00AC2E63" w:rsidRPr="00AC2E63" w:rsidRDefault="00AC2E63" w:rsidP="00AC2E63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wyrokiem</w:t>
            </w:r>
          </w:p>
          <w:p w:rsidR="00AC2E63" w:rsidRPr="00AC2E63" w:rsidRDefault="00AC2E63" w:rsidP="00AC2E63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zaocznym</w:t>
            </w:r>
          </w:p>
        </w:tc>
        <w:tc>
          <w:tcPr>
            <w:tcW w:w="993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spacing w:line="160" w:lineRule="exact"/>
              <w:ind w:left="-70" w:right="-70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uwzględniono</w:t>
            </w:r>
          </w:p>
          <w:p w:rsidR="00AC2E63" w:rsidRPr="00AC2E63" w:rsidRDefault="00AC2E63" w:rsidP="00AC2E63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w całości</w:t>
            </w:r>
          </w:p>
          <w:p w:rsidR="00AC2E63" w:rsidRPr="00AC2E63" w:rsidRDefault="00AC2E63" w:rsidP="00AC2E63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lub w części</w:t>
            </w:r>
          </w:p>
        </w:tc>
        <w:tc>
          <w:tcPr>
            <w:tcW w:w="85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zawarto</w:t>
            </w:r>
          </w:p>
          <w:p w:rsidR="00AC2E63" w:rsidRPr="00AC2E63" w:rsidRDefault="00AC2E63" w:rsidP="00AC2E63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ugodę</w:t>
            </w:r>
          </w:p>
        </w:tc>
        <w:tc>
          <w:tcPr>
            <w:tcW w:w="71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spacing w:line="160" w:lineRule="exact"/>
              <w:ind w:left="-34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oddalono</w:t>
            </w:r>
          </w:p>
        </w:tc>
        <w:tc>
          <w:tcPr>
            <w:tcW w:w="709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zwrócono</w:t>
            </w:r>
          </w:p>
        </w:tc>
        <w:tc>
          <w:tcPr>
            <w:tcW w:w="85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spacing w:line="160" w:lineRule="exact"/>
              <w:ind w:left="-56" w:right="-56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odrzucono</w:t>
            </w:r>
          </w:p>
        </w:tc>
        <w:tc>
          <w:tcPr>
            <w:tcW w:w="84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spacing w:line="160" w:lineRule="exact"/>
              <w:ind w:left="-56" w:right="-28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przekazano do innej jednostki</w:t>
            </w:r>
          </w:p>
        </w:tc>
        <w:tc>
          <w:tcPr>
            <w:tcW w:w="68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spacing w:line="160" w:lineRule="exact"/>
              <w:ind w:left="-56" w:right="-28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umorzono</w:t>
            </w:r>
          </w:p>
        </w:tc>
        <w:tc>
          <w:tcPr>
            <w:tcW w:w="77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spacing w:line="160" w:lineRule="exact"/>
              <w:ind w:left="-56" w:right="-28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inne załatwienia</w:t>
            </w:r>
          </w:p>
        </w:tc>
        <w:tc>
          <w:tcPr>
            <w:tcW w:w="74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56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AC2E63" w:rsidRPr="00AC2E63" w:rsidTr="00AC2E63">
        <w:trPr>
          <w:cantSplit/>
          <w:trHeight w:val="528"/>
          <w:tblHeader/>
        </w:trPr>
        <w:tc>
          <w:tcPr>
            <w:tcW w:w="3136" w:type="dxa"/>
            <w:gridSpan w:val="4"/>
            <w:vMerge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6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4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ogółem</w:t>
            </w:r>
          </w:p>
        </w:tc>
        <w:tc>
          <w:tcPr>
            <w:tcW w:w="903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ind w:left="-42" w:right="-56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w tym przekazano  z innej jednostki</w:t>
            </w:r>
          </w:p>
        </w:tc>
        <w:tc>
          <w:tcPr>
            <w:tcW w:w="79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9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3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1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46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8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7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4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56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AC2E63" w:rsidRPr="00AC2E63" w:rsidTr="00AC2E63">
        <w:trPr>
          <w:cantSplit/>
          <w:tblHeader/>
        </w:trPr>
        <w:tc>
          <w:tcPr>
            <w:tcW w:w="3136" w:type="dxa"/>
            <w:gridSpan w:val="4"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869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  <w:tc>
          <w:tcPr>
            <w:tcW w:w="744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</w:tc>
        <w:tc>
          <w:tcPr>
            <w:tcW w:w="708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3</w:t>
            </w:r>
          </w:p>
        </w:tc>
        <w:tc>
          <w:tcPr>
            <w:tcW w:w="903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4</w:t>
            </w:r>
          </w:p>
        </w:tc>
        <w:tc>
          <w:tcPr>
            <w:tcW w:w="799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5</w:t>
            </w:r>
          </w:p>
        </w:tc>
        <w:tc>
          <w:tcPr>
            <w:tcW w:w="895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6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7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8</w:t>
            </w:r>
          </w:p>
        </w:tc>
        <w:tc>
          <w:tcPr>
            <w:tcW w:w="717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9</w:t>
            </w: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10</w:t>
            </w:r>
          </w:p>
        </w:tc>
        <w:tc>
          <w:tcPr>
            <w:tcW w:w="855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11</w:t>
            </w:r>
          </w:p>
        </w:tc>
        <w:tc>
          <w:tcPr>
            <w:tcW w:w="846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12</w:t>
            </w:r>
          </w:p>
        </w:tc>
        <w:tc>
          <w:tcPr>
            <w:tcW w:w="687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13</w:t>
            </w:r>
          </w:p>
        </w:tc>
        <w:tc>
          <w:tcPr>
            <w:tcW w:w="771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14</w:t>
            </w:r>
          </w:p>
        </w:tc>
        <w:tc>
          <w:tcPr>
            <w:tcW w:w="742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15</w:t>
            </w:r>
          </w:p>
        </w:tc>
        <w:tc>
          <w:tcPr>
            <w:tcW w:w="756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16</w:t>
            </w:r>
          </w:p>
        </w:tc>
      </w:tr>
      <w:tr w:rsidR="002367B6" w:rsidRPr="00AC2E63" w:rsidTr="00614CBB">
        <w:trPr>
          <w:gridAfter w:val="1"/>
          <w:wAfter w:w="11" w:type="dxa"/>
          <w:cantSplit/>
          <w:trHeight w:val="345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2367B6" w:rsidRPr="00AC2E63" w:rsidRDefault="0064192E" w:rsidP="002367B6">
            <w:pPr>
              <w:rPr>
                <w:rFonts w:ascii="Arial" w:hAnsi="Arial" w:cs="Arial"/>
                <w:sz w:val="11"/>
                <w:szCs w:val="11"/>
              </w:rPr>
            </w:pPr>
            <w:r w:rsidRPr="0064192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Ogółem </w:t>
            </w:r>
            <w:r w:rsidRPr="0064192E">
              <w:rPr>
                <w:rFonts w:ascii="Arial" w:hAnsi="Arial" w:cs="Arial"/>
                <w:sz w:val="14"/>
                <w:szCs w:val="14"/>
              </w:rPr>
              <w:t>(w. 02 do 04+32+46+47)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C2E63">
              <w:rPr>
                <w:rFonts w:ascii="Arial" w:hAnsi="Arial" w:cs="Arial"/>
                <w:sz w:val="11"/>
                <w:szCs w:val="11"/>
              </w:rPr>
              <w:t>-</w:t>
            </w:r>
          </w:p>
        </w:tc>
        <w:tc>
          <w:tcPr>
            <w:tcW w:w="2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C2E63">
              <w:rPr>
                <w:rFonts w:ascii="Arial" w:hAnsi="Arial" w:cs="Arial"/>
                <w:sz w:val="11"/>
                <w:szCs w:val="11"/>
              </w:rPr>
              <w:t>01</w:t>
            </w:r>
          </w:p>
        </w:tc>
        <w:tc>
          <w:tcPr>
            <w:tcW w:w="869" w:type="dxa"/>
            <w:gridSpan w:val="2"/>
            <w:tcBorders>
              <w:top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744" w:type="dxa"/>
            <w:gridSpan w:val="2"/>
            <w:tcBorders>
              <w:top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489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</w:t>
            </w:r>
          </w:p>
        </w:tc>
        <w:tc>
          <w:tcPr>
            <w:tcW w:w="903" w:type="dxa"/>
            <w:gridSpan w:val="2"/>
            <w:tcBorders>
              <w:top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799" w:type="dxa"/>
            <w:gridSpan w:val="2"/>
            <w:tcBorders>
              <w:top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295</w:t>
            </w:r>
          </w:p>
        </w:tc>
        <w:tc>
          <w:tcPr>
            <w:tcW w:w="895" w:type="dxa"/>
            <w:gridSpan w:val="2"/>
            <w:tcBorders>
              <w:top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367B6" w:rsidRPr="00614CBB" w:rsidRDefault="002367B6" w:rsidP="00C1551E">
            <w:pPr>
              <w:jc w:val="right"/>
              <w:rPr>
                <w:rFonts w:ascii="Arial" w:hAnsi="Arial" w:cs="Arial"/>
                <w:color w:val="FF0000"/>
                <w:sz w:val="14"/>
              </w:rPr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17" w:type="dxa"/>
            <w:gridSpan w:val="2"/>
            <w:tcBorders>
              <w:top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46" w:type="dxa"/>
            <w:gridSpan w:val="2"/>
            <w:tcBorders>
              <w:top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87" w:type="dxa"/>
            <w:gridSpan w:val="2"/>
            <w:tcBorders>
              <w:top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771" w:type="dxa"/>
            <w:gridSpan w:val="2"/>
            <w:tcBorders>
              <w:top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2" w:type="dxa"/>
            <w:gridSpan w:val="2"/>
            <w:tcBorders>
              <w:top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75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296</w:t>
            </w:r>
          </w:p>
        </w:tc>
      </w:tr>
      <w:tr w:rsidR="002367B6" w:rsidRPr="00AC2E63" w:rsidTr="00614CBB">
        <w:trPr>
          <w:gridAfter w:val="1"/>
          <w:wAfter w:w="11" w:type="dxa"/>
          <w:cantSplit/>
          <w:trHeight w:val="345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2367B6" w:rsidRPr="00AC2E63" w:rsidRDefault="002367B6" w:rsidP="002367B6">
            <w:pPr>
              <w:rPr>
                <w:rFonts w:ascii="Arial" w:hAnsi="Arial" w:cs="Arial"/>
                <w:b/>
                <w:sz w:val="11"/>
                <w:szCs w:val="11"/>
                <w:lang w:val="de-DE"/>
              </w:rPr>
            </w:pPr>
            <w:r w:rsidRPr="00AC2E63">
              <w:rPr>
                <w:rFonts w:ascii="Arial" w:hAnsi="Arial" w:cs="Arial"/>
                <w:b/>
                <w:sz w:val="12"/>
                <w:szCs w:val="12"/>
              </w:rPr>
              <w:t xml:space="preserve">GWzt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bCs/>
                <w:sz w:val="11"/>
                <w:szCs w:val="11"/>
                <w:lang w:val="de-DE"/>
              </w:rPr>
            </w:pPr>
            <w:r w:rsidRPr="00AC2E63">
              <w:rPr>
                <w:rFonts w:ascii="Arial" w:hAnsi="Arial" w:cs="Arial"/>
                <w:bCs/>
                <w:sz w:val="11"/>
                <w:szCs w:val="11"/>
                <w:lang w:val="de-DE"/>
              </w:rPr>
              <w:t>-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C2E63">
              <w:rPr>
                <w:rFonts w:ascii="Arial" w:hAnsi="Arial" w:cs="Arial"/>
                <w:sz w:val="11"/>
                <w:szCs w:val="11"/>
              </w:rPr>
              <w:t>02</w:t>
            </w:r>
          </w:p>
        </w:tc>
        <w:tc>
          <w:tcPr>
            <w:tcW w:w="86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</w:t>
            </w:r>
          </w:p>
        </w:tc>
        <w:tc>
          <w:tcPr>
            <w:tcW w:w="744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708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0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367B6" w:rsidRPr="00614CBB" w:rsidRDefault="002367B6" w:rsidP="00C1551E">
            <w:pPr>
              <w:jc w:val="right"/>
              <w:rPr>
                <w:rFonts w:ascii="Arial" w:hAnsi="Arial" w:cs="Arial"/>
                <w:color w:val="FF0000"/>
                <w:sz w:val="1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71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5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7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42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</w:tr>
      <w:tr w:rsidR="002367B6" w:rsidRPr="00AC2E63" w:rsidTr="00614CBB">
        <w:trPr>
          <w:gridAfter w:val="1"/>
          <w:wAfter w:w="11" w:type="dxa"/>
          <w:cantSplit/>
          <w:trHeight w:val="345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2367B6" w:rsidRPr="00AC2E63" w:rsidRDefault="002367B6" w:rsidP="002367B6">
            <w:pPr>
              <w:rPr>
                <w:rFonts w:ascii="Arial" w:hAnsi="Arial" w:cs="Arial"/>
                <w:b/>
                <w:sz w:val="11"/>
                <w:szCs w:val="11"/>
                <w:lang w:val="de-DE"/>
              </w:rPr>
            </w:pPr>
            <w:r w:rsidRPr="00AC2E63">
              <w:rPr>
                <w:rFonts w:ascii="Arial" w:hAnsi="Arial" w:cs="Arial"/>
                <w:b/>
                <w:sz w:val="12"/>
                <w:szCs w:val="12"/>
              </w:rPr>
              <w:t>GWwp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bCs/>
                <w:sz w:val="11"/>
                <w:szCs w:val="11"/>
                <w:lang w:val="de-DE"/>
              </w:rPr>
            </w:pPr>
            <w:r w:rsidRPr="00AC2E63">
              <w:rPr>
                <w:rFonts w:ascii="Arial" w:hAnsi="Arial" w:cs="Arial"/>
                <w:bCs/>
                <w:sz w:val="11"/>
                <w:szCs w:val="11"/>
                <w:lang w:val="de-DE"/>
              </w:rPr>
              <w:t>-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AC2E63">
              <w:rPr>
                <w:rFonts w:ascii="Arial" w:hAnsi="Arial" w:cs="Arial"/>
                <w:sz w:val="11"/>
                <w:szCs w:val="11"/>
                <w:lang w:val="de-DE"/>
              </w:rPr>
              <w:t>03</w:t>
            </w:r>
          </w:p>
        </w:tc>
        <w:tc>
          <w:tcPr>
            <w:tcW w:w="86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08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367B6" w:rsidRPr="00614CBB" w:rsidRDefault="002367B6" w:rsidP="00C1551E">
            <w:pPr>
              <w:jc w:val="right"/>
              <w:rPr>
                <w:rFonts w:ascii="Arial" w:hAnsi="Arial" w:cs="Arial"/>
                <w:color w:val="FF0000"/>
                <w:sz w:val="14"/>
                <w:lang w:val="de-DE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1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7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</w:tr>
      <w:tr w:rsidR="002367B6" w:rsidRPr="00AC2E63" w:rsidTr="00614CBB">
        <w:trPr>
          <w:gridAfter w:val="1"/>
          <w:wAfter w:w="11" w:type="dxa"/>
          <w:cantSplit/>
          <w:trHeight w:val="345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2367B6" w:rsidRPr="00AC2E63" w:rsidRDefault="002367B6" w:rsidP="002367B6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/>
                <w:sz w:val="12"/>
                <w:szCs w:val="12"/>
              </w:rPr>
              <w:t>GW</w:t>
            </w:r>
            <w:r w:rsidRPr="00AC2E63">
              <w:rPr>
                <w:rFonts w:ascii="Arial" w:hAnsi="Arial" w:cs="Arial"/>
                <w:bCs/>
                <w:sz w:val="12"/>
                <w:szCs w:val="12"/>
              </w:rPr>
              <w:t xml:space="preserve"> – ogółem</w:t>
            </w:r>
          </w:p>
          <w:p w:rsidR="002367B6" w:rsidRPr="00AC2E63" w:rsidRDefault="002367B6" w:rsidP="002367B6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 xml:space="preserve">          w tym sprawy o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-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C2E63">
              <w:rPr>
                <w:rFonts w:ascii="Arial" w:hAnsi="Arial" w:cs="Arial"/>
                <w:sz w:val="11"/>
                <w:szCs w:val="11"/>
              </w:rPr>
              <w:t>04</w:t>
            </w:r>
          </w:p>
        </w:tc>
        <w:tc>
          <w:tcPr>
            <w:tcW w:w="86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359</w:t>
            </w:r>
          </w:p>
        </w:tc>
        <w:tc>
          <w:tcPr>
            <w:tcW w:w="708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</w:t>
            </w:r>
          </w:p>
        </w:tc>
        <w:tc>
          <w:tcPr>
            <w:tcW w:w="90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79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367B6" w:rsidRPr="00614CBB" w:rsidRDefault="002367B6" w:rsidP="00C1551E">
            <w:pPr>
              <w:jc w:val="right"/>
              <w:rPr>
                <w:rFonts w:ascii="Arial" w:hAnsi="Arial" w:cs="Arial"/>
                <w:color w:val="FF0000"/>
                <w:sz w:val="14"/>
                <w:lang w:val="de-DE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91</w:t>
            </w:r>
          </w:p>
        </w:tc>
        <w:tc>
          <w:tcPr>
            <w:tcW w:w="85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55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68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7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2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</w:t>
            </w:r>
          </w:p>
        </w:tc>
      </w:tr>
      <w:tr w:rsidR="002367B6" w:rsidRPr="00AC2E63" w:rsidTr="00614CBB">
        <w:trPr>
          <w:gridAfter w:val="1"/>
          <w:wAfter w:w="11" w:type="dxa"/>
          <w:cantSplit/>
          <w:trHeight w:val="345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2367B6" w:rsidRPr="00AC2E63" w:rsidRDefault="002367B6" w:rsidP="002367B6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AC2E63">
              <w:rPr>
                <w:rFonts w:ascii="Arial Narrow" w:hAnsi="Arial Narrow" w:cs="Arial"/>
                <w:sz w:val="12"/>
                <w:szCs w:val="12"/>
              </w:rPr>
              <w:t xml:space="preserve">zapłatę umówionego wynagrodzenia za korzystanie z praw własności intelektualnej ...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800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C2E63">
              <w:rPr>
                <w:rFonts w:ascii="Arial" w:hAnsi="Arial" w:cs="Arial"/>
                <w:sz w:val="11"/>
                <w:szCs w:val="11"/>
              </w:rPr>
              <w:t>05</w:t>
            </w:r>
          </w:p>
        </w:tc>
        <w:tc>
          <w:tcPr>
            <w:tcW w:w="86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708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90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79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367B6" w:rsidRPr="00614CBB" w:rsidRDefault="002367B6" w:rsidP="00C1551E">
            <w:pPr>
              <w:jc w:val="right"/>
              <w:rPr>
                <w:rFonts w:ascii="Arial" w:hAnsi="Arial" w:cs="Arial"/>
                <w:color w:val="FF0000"/>
                <w:sz w:val="14"/>
                <w:lang w:val="de-DE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</w:t>
            </w:r>
          </w:p>
        </w:tc>
        <w:tc>
          <w:tcPr>
            <w:tcW w:w="85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5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7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</w:t>
            </w:r>
          </w:p>
        </w:tc>
      </w:tr>
      <w:tr w:rsidR="002367B6" w:rsidRPr="00AC2E63" w:rsidTr="00614CBB">
        <w:trPr>
          <w:gridAfter w:val="1"/>
          <w:wAfter w:w="11" w:type="dxa"/>
          <w:cantSplit/>
          <w:trHeight w:val="345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2367B6" w:rsidRPr="00AC2E63" w:rsidRDefault="002367B6" w:rsidP="002367B6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AC2E63">
              <w:rPr>
                <w:rFonts w:ascii="Arial Narrow" w:hAnsi="Arial Narrow" w:cs="Arial"/>
                <w:sz w:val="12"/>
                <w:szCs w:val="12"/>
              </w:rPr>
              <w:t xml:space="preserve">ustalenie autorstwa projektu wynalazczego ...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801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C2E63">
              <w:rPr>
                <w:rFonts w:ascii="Arial" w:hAnsi="Arial" w:cs="Arial"/>
                <w:sz w:val="11"/>
                <w:szCs w:val="11"/>
              </w:rPr>
              <w:t>06</w:t>
            </w:r>
          </w:p>
        </w:tc>
        <w:tc>
          <w:tcPr>
            <w:tcW w:w="86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367B6" w:rsidRPr="00614CBB" w:rsidRDefault="002367B6" w:rsidP="00C1551E">
            <w:pPr>
              <w:jc w:val="right"/>
              <w:rPr>
                <w:rFonts w:ascii="Arial" w:hAnsi="Arial" w:cs="Arial"/>
                <w:color w:val="FF0000"/>
                <w:sz w:val="14"/>
                <w:lang w:val="de-DE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367B6" w:rsidRPr="00AC2E63" w:rsidTr="00614CBB">
        <w:trPr>
          <w:gridAfter w:val="1"/>
          <w:wAfter w:w="11" w:type="dxa"/>
          <w:cantSplit/>
          <w:trHeight w:val="345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2367B6" w:rsidRPr="00AC2E63" w:rsidRDefault="002367B6" w:rsidP="002367B6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AC2E63">
              <w:rPr>
                <w:rFonts w:ascii="Arial Narrow" w:hAnsi="Arial Narrow" w:cs="Arial"/>
                <w:sz w:val="12"/>
                <w:szCs w:val="12"/>
              </w:rPr>
              <w:t xml:space="preserve">ustalenie prawa do patentu, prawa ochronnego lub prawa z rejestracji ...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802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C2E63">
              <w:rPr>
                <w:rFonts w:ascii="Arial" w:hAnsi="Arial" w:cs="Arial"/>
                <w:sz w:val="11"/>
                <w:szCs w:val="11"/>
              </w:rPr>
              <w:t>07</w:t>
            </w:r>
          </w:p>
        </w:tc>
        <w:tc>
          <w:tcPr>
            <w:tcW w:w="86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367B6" w:rsidRPr="00614CBB" w:rsidRDefault="002367B6" w:rsidP="00C1551E">
            <w:pPr>
              <w:jc w:val="right"/>
              <w:rPr>
                <w:rFonts w:ascii="Arial" w:hAnsi="Arial" w:cs="Arial"/>
                <w:color w:val="FF0000"/>
                <w:sz w:val="14"/>
                <w:lang w:val="de-DE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2367B6" w:rsidRPr="00AC2E63" w:rsidTr="00614CBB">
        <w:trPr>
          <w:gridAfter w:val="1"/>
          <w:wAfter w:w="11" w:type="dxa"/>
          <w:cantSplit/>
          <w:trHeight w:val="345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2367B6" w:rsidRPr="00AC2E63" w:rsidRDefault="002367B6" w:rsidP="002367B6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AC2E63">
              <w:rPr>
                <w:rFonts w:ascii="Arial Narrow" w:hAnsi="Arial Narrow" w:cs="Arial"/>
                <w:sz w:val="12"/>
                <w:szCs w:val="12"/>
              </w:rPr>
              <w:t xml:space="preserve">wynagrodzenie za korzystanie z projektu wynalazczego; ...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803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C2E63">
              <w:rPr>
                <w:rFonts w:ascii="Arial" w:hAnsi="Arial" w:cs="Arial"/>
                <w:sz w:val="11"/>
                <w:szCs w:val="11"/>
              </w:rPr>
              <w:t>08</w:t>
            </w:r>
          </w:p>
        </w:tc>
        <w:tc>
          <w:tcPr>
            <w:tcW w:w="86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367B6" w:rsidRPr="00614CBB" w:rsidRDefault="002367B6" w:rsidP="00C1551E">
            <w:pPr>
              <w:jc w:val="right"/>
              <w:rPr>
                <w:rFonts w:ascii="Arial" w:hAnsi="Arial" w:cs="Arial"/>
                <w:color w:val="FF0000"/>
                <w:sz w:val="14"/>
                <w:lang w:val="de-DE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</w:tr>
      <w:tr w:rsidR="002367B6" w:rsidRPr="00AC2E63" w:rsidTr="00614CBB">
        <w:trPr>
          <w:gridAfter w:val="1"/>
          <w:wAfter w:w="11" w:type="dxa"/>
          <w:cantSplit/>
          <w:trHeight w:val="345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2367B6" w:rsidRPr="00AC2E63" w:rsidRDefault="002367B6" w:rsidP="002367B6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AC2E63">
              <w:rPr>
                <w:rFonts w:ascii="Arial Narrow" w:hAnsi="Arial Narrow" w:cs="Arial"/>
                <w:sz w:val="12"/>
                <w:szCs w:val="12"/>
              </w:rPr>
              <w:t xml:space="preserve">wynagrodzenie za korzystanie z wynalazku, wzoru użytkowego lub topografi i dla celów państwowych ...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804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AC2E63">
              <w:rPr>
                <w:rFonts w:ascii="Arial" w:hAnsi="Arial" w:cs="Arial"/>
                <w:sz w:val="11"/>
                <w:szCs w:val="11"/>
                <w:lang w:val="de-DE"/>
              </w:rPr>
              <w:t>09</w:t>
            </w:r>
          </w:p>
        </w:tc>
        <w:tc>
          <w:tcPr>
            <w:tcW w:w="86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0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9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367B6" w:rsidRPr="00614CBB" w:rsidRDefault="002367B6" w:rsidP="00C1551E">
            <w:pPr>
              <w:jc w:val="right"/>
              <w:rPr>
                <w:rFonts w:ascii="Arial" w:hAnsi="Arial" w:cs="Arial"/>
                <w:color w:val="FF0000"/>
                <w:sz w:val="14"/>
                <w:lang w:val="de-DE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2367B6" w:rsidRPr="00AC2E63" w:rsidTr="00614CBB">
        <w:trPr>
          <w:gridAfter w:val="1"/>
          <w:wAfter w:w="11" w:type="dxa"/>
          <w:cantSplit/>
          <w:trHeight w:val="345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2367B6" w:rsidRPr="00AC2E63" w:rsidRDefault="002367B6" w:rsidP="002367B6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AC2E63">
              <w:rPr>
                <w:rFonts w:ascii="Arial Narrow" w:hAnsi="Arial Narrow" w:cs="Arial"/>
                <w:sz w:val="12"/>
                <w:szCs w:val="12"/>
              </w:rPr>
              <w:t xml:space="preserve">odszkodowanie za przejście na Skarb Państwa prawa do patentu lub prawa ochronnego odpowiednio na wynalazek tajny lub na wzór użytkowy tajny ...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805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AC2E63">
              <w:rPr>
                <w:rFonts w:ascii="Arial" w:hAnsi="Arial" w:cs="Arial"/>
                <w:sz w:val="11"/>
                <w:szCs w:val="11"/>
                <w:lang w:val="de-DE"/>
              </w:rPr>
              <w:t>10</w:t>
            </w:r>
          </w:p>
        </w:tc>
        <w:tc>
          <w:tcPr>
            <w:tcW w:w="86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367B6" w:rsidRPr="00614CBB" w:rsidRDefault="002367B6" w:rsidP="00C1551E">
            <w:pPr>
              <w:jc w:val="right"/>
              <w:rPr>
                <w:rFonts w:ascii="Arial" w:hAnsi="Arial" w:cs="Arial"/>
                <w:color w:val="FF0000"/>
                <w:sz w:val="14"/>
                <w:lang w:val="de-DE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</w:tr>
      <w:tr w:rsidR="002367B6" w:rsidRPr="00AC2E63" w:rsidTr="00614CBB">
        <w:trPr>
          <w:gridAfter w:val="1"/>
          <w:wAfter w:w="11" w:type="dxa"/>
          <w:cantSplit/>
          <w:trHeight w:val="345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2367B6" w:rsidRPr="00AC2E63" w:rsidRDefault="002367B6" w:rsidP="002367B6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AC2E63">
              <w:rPr>
                <w:rFonts w:ascii="Arial Narrow" w:hAnsi="Arial Narrow" w:cs="Arial"/>
                <w:sz w:val="12"/>
                <w:szCs w:val="12"/>
              </w:rPr>
              <w:t xml:space="preserve">naruszenie patentu lub dodatkowego prawa ochronnego ...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806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AC2E63">
              <w:rPr>
                <w:rFonts w:ascii="Arial" w:hAnsi="Arial" w:cs="Arial"/>
                <w:sz w:val="11"/>
                <w:szCs w:val="11"/>
                <w:lang w:val="de-DE"/>
              </w:rPr>
              <w:t>11</w:t>
            </w:r>
          </w:p>
        </w:tc>
        <w:tc>
          <w:tcPr>
            <w:tcW w:w="86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8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367B6" w:rsidRPr="00614CBB" w:rsidRDefault="002367B6" w:rsidP="00C1551E">
            <w:pPr>
              <w:jc w:val="right"/>
              <w:rPr>
                <w:rFonts w:ascii="Arial" w:hAnsi="Arial" w:cs="Arial"/>
                <w:color w:val="FF0000"/>
                <w:sz w:val="14"/>
                <w:lang w:val="de-DE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7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2367B6" w:rsidRPr="00AC2E63" w:rsidTr="00614CBB">
        <w:trPr>
          <w:gridAfter w:val="1"/>
          <w:wAfter w:w="11" w:type="dxa"/>
          <w:cantSplit/>
          <w:trHeight w:val="345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2367B6" w:rsidRPr="00AC2E63" w:rsidRDefault="002367B6" w:rsidP="002367B6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AC2E63">
              <w:rPr>
                <w:rFonts w:ascii="Arial Narrow" w:hAnsi="Arial Narrow" w:cs="Arial"/>
                <w:sz w:val="12"/>
                <w:szCs w:val="12"/>
              </w:rPr>
              <w:t xml:space="preserve">naruszenie prawa ochronnego wzoru użytkowego ...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807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AC2E63">
              <w:rPr>
                <w:rFonts w:ascii="Arial" w:hAnsi="Arial" w:cs="Arial"/>
                <w:sz w:val="11"/>
                <w:szCs w:val="11"/>
                <w:lang w:val="de-DE"/>
              </w:rPr>
              <w:t>12</w:t>
            </w:r>
          </w:p>
        </w:tc>
        <w:tc>
          <w:tcPr>
            <w:tcW w:w="86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367B6" w:rsidRPr="00614CBB" w:rsidRDefault="002367B6" w:rsidP="00C1551E">
            <w:pPr>
              <w:jc w:val="right"/>
              <w:rPr>
                <w:rFonts w:ascii="Arial" w:hAnsi="Arial" w:cs="Arial"/>
                <w:color w:val="FF0000"/>
                <w:sz w:val="14"/>
                <w:lang w:val="de-DE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</w:tr>
      <w:tr w:rsidR="002367B6" w:rsidRPr="00AC2E63" w:rsidTr="00614CBB">
        <w:trPr>
          <w:gridAfter w:val="1"/>
          <w:wAfter w:w="11" w:type="dxa"/>
          <w:cantSplit/>
          <w:trHeight w:val="345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2367B6" w:rsidRPr="00AC2E63" w:rsidRDefault="002367B6" w:rsidP="002367B6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AC2E63">
              <w:rPr>
                <w:rFonts w:ascii="Arial Narrow" w:hAnsi="Arial Narrow" w:cs="Arial"/>
                <w:sz w:val="12"/>
                <w:szCs w:val="12"/>
              </w:rPr>
              <w:t xml:space="preserve">naruszenie prawa z rejestracji wzoru przemysłowego ...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808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AC2E63">
              <w:rPr>
                <w:rFonts w:ascii="Arial" w:hAnsi="Arial" w:cs="Arial"/>
                <w:sz w:val="11"/>
                <w:szCs w:val="11"/>
                <w:lang w:val="de-DE"/>
              </w:rPr>
              <w:t>13</w:t>
            </w:r>
          </w:p>
        </w:tc>
        <w:tc>
          <w:tcPr>
            <w:tcW w:w="86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367B6" w:rsidRPr="00614CBB" w:rsidRDefault="002367B6" w:rsidP="00C1551E">
            <w:pPr>
              <w:jc w:val="right"/>
              <w:rPr>
                <w:rFonts w:ascii="Arial" w:hAnsi="Arial" w:cs="Arial"/>
                <w:color w:val="FF0000"/>
                <w:sz w:val="14"/>
                <w:lang w:val="de-DE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</w:tr>
      <w:tr w:rsidR="002367B6" w:rsidRPr="00AC2E63" w:rsidTr="00614CBB">
        <w:trPr>
          <w:gridAfter w:val="1"/>
          <w:wAfter w:w="11" w:type="dxa"/>
          <w:cantSplit/>
          <w:trHeight w:val="345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2367B6" w:rsidRPr="00AC2E63" w:rsidRDefault="002367B6" w:rsidP="002367B6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AC2E63">
              <w:rPr>
                <w:rFonts w:ascii="Arial Narrow" w:hAnsi="Arial Narrow" w:cs="Arial"/>
                <w:sz w:val="12"/>
                <w:szCs w:val="12"/>
              </w:rPr>
              <w:t xml:space="preserve">naruszenie prawa z rejestracji topografi i układu scalonego ...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809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AC2E63">
              <w:rPr>
                <w:rFonts w:ascii="Arial" w:hAnsi="Arial" w:cs="Arial"/>
                <w:sz w:val="11"/>
                <w:szCs w:val="11"/>
                <w:lang w:val="de-DE"/>
              </w:rPr>
              <w:t>14</w:t>
            </w:r>
          </w:p>
        </w:tc>
        <w:tc>
          <w:tcPr>
            <w:tcW w:w="86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367B6" w:rsidRPr="00614CBB" w:rsidRDefault="002367B6" w:rsidP="00C1551E">
            <w:pPr>
              <w:jc w:val="right"/>
              <w:rPr>
                <w:rFonts w:ascii="Arial" w:hAnsi="Arial" w:cs="Arial"/>
                <w:color w:val="FF0000"/>
                <w:sz w:val="14"/>
                <w:lang w:val="de-DE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</w:tr>
    </w:tbl>
    <w:p w:rsidR="008806E1" w:rsidRDefault="00116953" w:rsidP="008806E1">
      <w:pPr>
        <w:pStyle w:val="Nagwek2"/>
      </w:pPr>
      <w:r>
        <w:br w:type="page"/>
      </w:r>
    </w:p>
    <w:p w:rsidR="00AC2E63" w:rsidRPr="00AC2E63" w:rsidRDefault="00AC2E63" w:rsidP="008806E1">
      <w:pPr>
        <w:pStyle w:val="Nagwek2"/>
      </w:pPr>
      <w:r w:rsidRPr="00AC2E63">
        <w:t>Dział 1.1. Ewidencja spraw ogółem - z wyłączeniem zażaleniowych (c.d.)</w:t>
      </w:r>
    </w:p>
    <w:tbl>
      <w:tblPr>
        <w:tblW w:w="159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2"/>
        <w:gridCol w:w="364"/>
        <w:gridCol w:w="269"/>
        <w:gridCol w:w="11"/>
        <w:gridCol w:w="858"/>
        <w:gridCol w:w="11"/>
        <w:gridCol w:w="733"/>
        <w:gridCol w:w="11"/>
        <w:gridCol w:w="697"/>
        <w:gridCol w:w="11"/>
        <w:gridCol w:w="892"/>
        <w:gridCol w:w="11"/>
        <w:gridCol w:w="788"/>
        <w:gridCol w:w="11"/>
        <w:gridCol w:w="884"/>
        <w:gridCol w:w="11"/>
        <w:gridCol w:w="982"/>
        <w:gridCol w:w="11"/>
        <w:gridCol w:w="840"/>
        <w:gridCol w:w="11"/>
        <w:gridCol w:w="706"/>
        <w:gridCol w:w="11"/>
        <w:gridCol w:w="698"/>
        <w:gridCol w:w="11"/>
        <w:gridCol w:w="844"/>
        <w:gridCol w:w="11"/>
        <w:gridCol w:w="835"/>
        <w:gridCol w:w="11"/>
        <w:gridCol w:w="676"/>
        <w:gridCol w:w="11"/>
        <w:gridCol w:w="760"/>
        <w:gridCol w:w="11"/>
        <w:gridCol w:w="731"/>
        <w:gridCol w:w="11"/>
        <w:gridCol w:w="745"/>
        <w:gridCol w:w="11"/>
      </w:tblGrid>
      <w:tr w:rsidR="00AC2E63" w:rsidRPr="00AC2E63" w:rsidTr="0064192E">
        <w:trPr>
          <w:cantSplit/>
          <w:trHeight w:val="20"/>
        </w:trPr>
        <w:tc>
          <w:tcPr>
            <w:tcW w:w="3136" w:type="dxa"/>
            <w:gridSpan w:val="4"/>
            <w:vMerge w:val="restart"/>
            <w:vAlign w:val="center"/>
          </w:tcPr>
          <w:p w:rsidR="00AC2E63" w:rsidRPr="00AC2E63" w:rsidRDefault="00AC2E63" w:rsidP="00AC2E63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bCs/>
                <w:sz w:val="14"/>
              </w:rPr>
            </w:pPr>
            <w:r w:rsidRPr="00AC2E63">
              <w:rPr>
                <w:rFonts w:ascii="Arial" w:hAnsi="Arial" w:cs="Arial"/>
                <w:bCs/>
                <w:sz w:val="14"/>
              </w:rPr>
              <w:t>Sprawy</w:t>
            </w:r>
          </w:p>
          <w:p w:rsidR="00AC2E63" w:rsidRPr="00AC2E63" w:rsidRDefault="00AC2E63" w:rsidP="00AC2E63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bCs/>
                <w:sz w:val="14"/>
              </w:rPr>
            </w:pPr>
            <w:r w:rsidRPr="00AC2E63">
              <w:rPr>
                <w:rFonts w:ascii="Arial" w:hAnsi="Arial" w:cs="Arial"/>
                <w:bCs/>
                <w:sz w:val="14"/>
              </w:rPr>
              <w:t>wg repertoriów</w:t>
            </w:r>
          </w:p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bCs/>
                <w:sz w:val="14"/>
              </w:rPr>
              <w:t>lub wykazów</w:t>
            </w:r>
          </w:p>
        </w:tc>
        <w:tc>
          <w:tcPr>
            <w:tcW w:w="869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Pozostało z ubiegłego roku</w:t>
            </w:r>
            <w:r w:rsidRPr="00AC2E63">
              <w:rPr>
                <w:rFonts w:ascii="Arial" w:hAnsi="Arial" w:cs="Arial"/>
                <w:bCs/>
                <w:sz w:val="14"/>
              </w:rPr>
              <w:t xml:space="preserve"> </w:t>
            </w:r>
          </w:p>
        </w:tc>
        <w:tc>
          <w:tcPr>
            <w:tcW w:w="2355" w:type="dxa"/>
            <w:gridSpan w:val="6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WPŁYNĘŁO</w:t>
            </w:r>
          </w:p>
        </w:tc>
        <w:tc>
          <w:tcPr>
            <w:tcW w:w="8123" w:type="dxa"/>
            <w:gridSpan w:val="20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ZAŁATWIONO</w:t>
            </w:r>
          </w:p>
        </w:tc>
        <w:tc>
          <w:tcPr>
            <w:tcW w:w="742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ind w:left="-42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bCs/>
                <w:sz w:val="14"/>
              </w:rPr>
              <w:t>Odroczono</w:t>
            </w:r>
          </w:p>
        </w:tc>
        <w:tc>
          <w:tcPr>
            <w:tcW w:w="75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Pozostało na okres następny</w:t>
            </w:r>
          </w:p>
        </w:tc>
      </w:tr>
      <w:tr w:rsidR="00AC2E63" w:rsidRPr="00AC2E63" w:rsidTr="0064192E">
        <w:trPr>
          <w:cantSplit/>
          <w:trHeight w:val="20"/>
          <w:tblHeader/>
        </w:trPr>
        <w:tc>
          <w:tcPr>
            <w:tcW w:w="3136" w:type="dxa"/>
            <w:gridSpan w:val="4"/>
            <w:vMerge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6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4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razem</w:t>
            </w:r>
          </w:p>
        </w:tc>
        <w:tc>
          <w:tcPr>
            <w:tcW w:w="1611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w tym ponownie wpisane</w:t>
            </w:r>
          </w:p>
        </w:tc>
        <w:tc>
          <w:tcPr>
            <w:tcW w:w="799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razem</w:t>
            </w:r>
          </w:p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(kol. 6 do 14)</w:t>
            </w:r>
          </w:p>
        </w:tc>
        <w:tc>
          <w:tcPr>
            <w:tcW w:w="7324" w:type="dxa"/>
            <w:gridSpan w:val="18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z tego (w rubr. 5)</w:t>
            </w:r>
          </w:p>
        </w:tc>
        <w:tc>
          <w:tcPr>
            <w:tcW w:w="74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56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AC2E63" w:rsidRPr="00AC2E63" w:rsidTr="0064192E">
        <w:trPr>
          <w:cantSplit/>
          <w:trHeight w:val="161"/>
          <w:tblHeader/>
        </w:trPr>
        <w:tc>
          <w:tcPr>
            <w:tcW w:w="3136" w:type="dxa"/>
            <w:gridSpan w:val="4"/>
            <w:vMerge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6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4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11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9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spacing w:line="160" w:lineRule="exact"/>
              <w:rPr>
                <w:rFonts w:ascii="Arial" w:hAnsi="Arial" w:cs="Arial"/>
                <w:sz w:val="12"/>
                <w:szCs w:val="12"/>
              </w:rPr>
            </w:pPr>
          </w:p>
          <w:p w:rsidR="00AC2E63" w:rsidRPr="00AC2E63" w:rsidRDefault="00AC2E63" w:rsidP="00AC2E63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wyrokiem</w:t>
            </w:r>
          </w:p>
          <w:p w:rsidR="00AC2E63" w:rsidRPr="00AC2E63" w:rsidRDefault="00AC2E63" w:rsidP="00AC2E63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zaocznym</w:t>
            </w:r>
          </w:p>
        </w:tc>
        <w:tc>
          <w:tcPr>
            <w:tcW w:w="993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spacing w:line="160" w:lineRule="exact"/>
              <w:ind w:left="-70" w:right="-70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uwzględniono</w:t>
            </w:r>
          </w:p>
          <w:p w:rsidR="00AC2E63" w:rsidRPr="00AC2E63" w:rsidRDefault="00AC2E63" w:rsidP="00AC2E63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w całości</w:t>
            </w:r>
          </w:p>
          <w:p w:rsidR="00AC2E63" w:rsidRPr="00AC2E63" w:rsidRDefault="00AC2E63" w:rsidP="00AC2E63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lub w części</w:t>
            </w:r>
          </w:p>
        </w:tc>
        <w:tc>
          <w:tcPr>
            <w:tcW w:w="85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zawarto</w:t>
            </w:r>
          </w:p>
          <w:p w:rsidR="00AC2E63" w:rsidRPr="00AC2E63" w:rsidRDefault="00AC2E63" w:rsidP="00AC2E63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ugodę</w:t>
            </w:r>
          </w:p>
        </w:tc>
        <w:tc>
          <w:tcPr>
            <w:tcW w:w="71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spacing w:line="160" w:lineRule="exact"/>
              <w:ind w:left="-34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oddalono</w:t>
            </w:r>
          </w:p>
        </w:tc>
        <w:tc>
          <w:tcPr>
            <w:tcW w:w="709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zwrócono</w:t>
            </w:r>
          </w:p>
        </w:tc>
        <w:tc>
          <w:tcPr>
            <w:tcW w:w="85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spacing w:line="160" w:lineRule="exact"/>
              <w:ind w:left="-56" w:right="-56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odrzucono</w:t>
            </w:r>
          </w:p>
        </w:tc>
        <w:tc>
          <w:tcPr>
            <w:tcW w:w="84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spacing w:line="160" w:lineRule="exact"/>
              <w:ind w:left="-56" w:right="-28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przekazano do innej jednostki</w:t>
            </w:r>
          </w:p>
        </w:tc>
        <w:tc>
          <w:tcPr>
            <w:tcW w:w="68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spacing w:line="160" w:lineRule="exact"/>
              <w:ind w:left="-56" w:right="-28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umorzono</w:t>
            </w:r>
          </w:p>
        </w:tc>
        <w:tc>
          <w:tcPr>
            <w:tcW w:w="77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spacing w:line="160" w:lineRule="exact"/>
              <w:ind w:left="-56" w:right="-28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inne załatwienia</w:t>
            </w:r>
          </w:p>
        </w:tc>
        <w:tc>
          <w:tcPr>
            <w:tcW w:w="74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56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AC2E63" w:rsidRPr="00AC2E63" w:rsidTr="0064192E">
        <w:trPr>
          <w:cantSplit/>
          <w:trHeight w:val="20"/>
          <w:tblHeader/>
        </w:trPr>
        <w:tc>
          <w:tcPr>
            <w:tcW w:w="3136" w:type="dxa"/>
            <w:gridSpan w:val="4"/>
            <w:vMerge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6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4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ogółem</w:t>
            </w:r>
          </w:p>
        </w:tc>
        <w:tc>
          <w:tcPr>
            <w:tcW w:w="903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ind w:left="-42" w:right="-56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w tym przekazano  z innej jednostki</w:t>
            </w:r>
          </w:p>
        </w:tc>
        <w:tc>
          <w:tcPr>
            <w:tcW w:w="79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9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3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1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46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8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7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4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56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AC2E63" w:rsidRPr="00AC2E63" w:rsidTr="0064192E">
        <w:trPr>
          <w:cantSplit/>
          <w:trHeight w:val="20"/>
          <w:tblHeader/>
        </w:trPr>
        <w:tc>
          <w:tcPr>
            <w:tcW w:w="3136" w:type="dxa"/>
            <w:gridSpan w:val="4"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869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  <w:tc>
          <w:tcPr>
            <w:tcW w:w="744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</w:tc>
        <w:tc>
          <w:tcPr>
            <w:tcW w:w="708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3</w:t>
            </w:r>
          </w:p>
        </w:tc>
        <w:tc>
          <w:tcPr>
            <w:tcW w:w="903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4</w:t>
            </w:r>
          </w:p>
        </w:tc>
        <w:tc>
          <w:tcPr>
            <w:tcW w:w="799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5</w:t>
            </w:r>
          </w:p>
        </w:tc>
        <w:tc>
          <w:tcPr>
            <w:tcW w:w="895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6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7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8</w:t>
            </w:r>
          </w:p>
        </w:tc>
        <w:tc>
          <w:tcPr>
            <w:tcW w:w="717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9</w:t>
            </w: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10</w:t>
            </w:r>
          </w:p>
        </w:tc>
        <w:tc>
          <w:tcPr>
            <w:tcW w:w="855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11</w:t>
            </w:r>
          </w:p>
        </w:tc>
        <w:tc>
          <w:tcPr>
            <w:tcW w:w="846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12</w:t>
            </w:r>
          </w:p>
        </w:tc>
        <w:tc>
          <w:tcPr>
            <w:tcW w:w="687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13</w:t>
            </w:r>
          </w:p>
        </w:tc>
        <w:tc>
          <w:tcPr>
            <w:tcW w:w="771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14</w:t>
            </w:r>
          </w:p>
        </w:tc>
        <w:tc>
          <w:tcPr>
            <w:tcW w:w="742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15</w:t>
            </w:r>
          </w:p>
        </w:tc>
        <w:tc>
          <w:tcPr>
            <w:tcW w:w="756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16</w:t>
            </w:r>
          </w:p>
        </w:tc>
      </w:tr>
      <w:tr w:rsidR="002367B6" w:rsidRPr="00AC2E63" w:rsidTr="00614CBB">
        <w:trPr>
          <w:gridAfter w:val="1"/>
          <w:wAfter w:w="11" w:type="dxa"/>
          <w:cantSplit/>
          <w:trHeight w:val="20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2367B6" w:rsidRPr="00AC2E63" w:rsidRDefault="002367B6" w:rsidP="002367B6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AC2E63">
              <w:rPr>
                <w:rFonts w:ascii="Arial Narrow" w:hAnsi="Arial Narrow" w:cs="Arial"/>
                <w:sz w:val="12"/>
                <w:szCs w:val="12"/>
              </w:rPr>
              <w:t xml:space="preserve">naruszenie prawa ochronnego na znak towarowy ...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810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AC2E63">
              <w:rPr>
                <w:rFonts w:ascii="Arial" w:hAnsi="Arial" w:cs="Arial"/>
                <w:sz w:val="11"/>
                <w:szCs w:val="11"/>
                <w:lang w:val="de-DE"/>
              </w:rPr>
              <w:t>15</w:t>
            </w:r>
          </w:p>
        </w:tc>
        <w:tc>
          <w:tcPr>
            <w:tcW w:w="86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08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0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367B6" w:rsidRPr="00614CBB" w:rsidRDefault="002367B6" w:rsidP="00C1551E">
            <w:pPr>
              <w:jc w:val="right"/>
              <w:rPr>
                <w:rFonts w:ascii="Arial" w:hAnsi="Arial" w:cs="Arial"/>
                <w:color w:val="FF0000"/>
                <w:sz w:val="14"/>
                <w:lang w:val="de-DE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2367B6" w:rsidRPr="00AC2E63" w:rsidTr="00614CBB">
        <w:trPr>
          <w:gridAfter w:val="1"/>
          <w:wAfter w:w="11" w:type="dxa"/>
          <w:cantSplit/>
          <w:trHeight w:val="20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2367B6" w:rsidRPr="00AC2E63" w:rsidRDefault="002367B6" w:rsidP="002367B6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AC2E63">
              <w:rPr>
                <w:rFonts w:ascii="Arial Narrow" w:hAnsi="Arial Narrow" w:cs="Arial"/>
                <w:sz w:val="12"/>
                <w:szCs w:val="12"/>
              </w:rPr>
              <w:t xml:space="preserve">naruszenie prawa z rejestracji oznaczenia geograficznego ...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811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AC2E63">
              <w:rPr>
                <w:rFonts w:ascii="Arial" w:hAnsi="Arial" w:cs="Arial"/>
                <w:sz w:val="11"/>
                <w:szCs w:val="11"/>
                <w:lang w:val="de-DE"/>
              </w:rPr>
              <w:t>16</w:t>
            </w:r>
          </w:p>
        </w:tc>
        <w:tc>
          <w:tcPr>
            <w:tcW w:w="86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367B6" w:rsidRPr="00614CBB" w:rsidRDefault="002367B6" w:rsidP="00C1551E">
            <w:pPr>
              <w:jc w:val="right"/>
              <w:rPr>
                <w:rFonts w:ascii="Arial" w:hAnsi="Arial" w:cs="Arial"/>
                <w:color w:val="FF0000"/>
                <w:sz w:val="14"/>
                <w:lang w:val="de-DE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</w:tr>
      <w:tr w:rsidR="002367B6" w:rsidRPr="00AC2E63" w:rsidTr="00614CBB">
        <w:trPr>
          <w:gridAfter w:val="1"/>
          <w:wAfter w:w="11" w:type="dxa"/>
          <w:cantSplit/>
          <w:trHeight w:val="20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2367B6" w:rsidRPr="00AC2E63" w:rsidRDefault="002367B6" w:rsidP="002367B6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AC2E63">
              <w:rPr>
                <w:rFonts w:ascii="Arial Narrow" w:hAnsi="Arial Narrow" w:cs="Arial"/>
                <w:sz w:val="12"/>
                <w:szCs w:val="12"/>
              </w:rPr>
              <w:t xml:space="preserve">naruszenie wzorów wspólnotowych ...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812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AC2E63">
              <w:rPr>
                <w:rFonts w:ascii="Arial" w:hAnsi="Arial" w:cs="Arial"/>
                <w:sz w:val="11"/>
                <w:szCs w:val="11"/>
                <w:lang w:val="de-DE"/>
              </w:rPr>
              <w:t>17</w:t>
            </w:r>
          </w:p>
        </w:tc>
        <w:tc>
          <w:tcPr>
            <w:tcW w:w="86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08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367B6" w:rsidRPr="00614CBB" w:rsidRDefault="002367B6" w:rsidP="00C1551E">
            <w:pPr>
              <w:jc w:val="right"/>
              <w:rPr>
                <w:rFonts w:ascii="Arial" w:hAnsi="Arial" w:cs="Arial"/>
                <w:color w:val="FF0000"/>
                <w:sz w:val="14"/>
                <w:lang w:val="de-DE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2367B6" w:rsidRPr="00AC2E63" w:rsidTr="00614CBB">
        <w:trPr>
          <w:gridAfter w:val="1"/>
          <w:wAfter w:w="11" w:type="dxa"/>
          <w:cantSplit/>
          <w:trHeight w:val="20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2367B6" w:rsidRPr="00AC2E63" w:rsidRDefault="002367B6" w:rsidP="002367B6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AC2E63">
              <w:rPr>
                <w:rFonts w:ascii="Arial Narrow" w:hAnsi="Arial Narrow" w:cs="Arial"/>
                <w:sz w:val="12"/>
                <w:szCs w:val="12"/>
              </w:rPr>
              <w:t xml:space="preserve">naruszenie prawa z rejestracji unijnego wzoru towarowego ...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813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AC2E63">
              <w:rPr>
                <w:rFonts w:ascii="Arial" w:hAnsi="Arial" w:cs="Arial"/>
                <w:sz w:val="11"/>
                <w:szCs w:val="11"/>
                <w:lang w:val="de-DE"/>
              </w:rPr>
              <w:t>18</w:t>
            </w:r>
          </w:p>
        </w:tc>
        <w:tc>
          <w:tcPr>
            <w:tcW w:w="86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367B6" w:rsidRPr="00614CBB" w:rsidRDefault="002367B6" w:rsidP="00C1551E">
            <w:pPr>
              <w:jc w:val="right"/>
              <w:rPr>
                <w:rFonts w:ascii="Arial" w:hAnsi="Arial" w:cs="Arial"/>
                <w:color w:val="FF0000"/>
                <w:sz w:val="14"/>
                <w:lang w:val="de-DE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</w:tr>
      <w:tr w:rsidR="002367B6" w:rsidRPr="00AC2E63" w:rsidTr="00614CBB">
        <w:trPr>
          <w:gridAfter w:val="1"/>
          <w:wAfter w:w="11" w:type="dxa"/>
          <w:cantSplit/>
          <w:trHeight w:val="20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2367B6" w:rsidRPr="00AC2E63" w:rsidRDefault="002367B6" w:rsidP="002367B6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AC2E63">
              <w:rPr>
                <w:rFonts w:ascii="Arial Narrow" w:hAnsi="Arial Narrow" w:cs="Arial"/>
                <w:sz w:val="12"/>
                <w:szCs w:val="12"/>
              </w:rPr>
              <w:t xml:space="preserve">stwierdzenie prawa korzystania z wynalazku, wzoru użytkowego albo wzoru przemysłowego w przypadkach określonych w art. 71 i 75 ustawy z 30 czerwca 2000 r. - Prawo własności przemysłowej ...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814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AC2E63">
              <w:rPr>
                <w:rFonts w:ascii="Arial" w:hAnsi="Arial" w:cs="Arial"/>
                <w:sz w:val="11"/>
                <w:szCs w:val="11"/>
                <w:lang w:val="de-DE"/>
              </w:rPr>
              <w:t>19</w:t>
            </w:r>
          </w:p>
        </w:tc>
        <w:tc>
          <w:tcPr>
            <w:tcW w:w="86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367B6" w:rsidRPr="00614CBB" w:rsidRDefault="002367B6" w:rsidP="00C1551E">
            <w:pPr>
              <w:jc w:val="right"/>
              <w:rPr>
                <w:rFonts w:ascii="Arial" w:hAnsi="Arial" w:cs="Arial"/>
                <w:color w:val="FF0000"/>
                <w:sz w:val="14"/>
                <w:lang w:val="de-DE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</w:tr>
      <w:tr w:rsidR="002367B6" w:rsidRPr="00AC2E63" w:rsidTr="00614CBB">
        <w:trPr>
          <w:gridAfter w:val="1"/>
          <w:wAfter w:w="11" w:type="dxa"/>
          <w:cantSplit/>
          <w:trHeight w:val="20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2367B6" w:rsidRPr="00AC2E63" w:rsidRDefault="002367B6" w:rsidP="002367B6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AC2E63">
              <w:rPr>
                <w:rFonts w:ascii="Arial Narrow" w:hAnsi="Arial Narrow" w:cs="Arial"/>
                <w:sz w:val="12"/>
                <w:szCs w:val="12"/>
              </w:rPr>
              <w:t xml:space="preserve">stwierdzenie prawa używania w ramach lokalnej działalności oznaczenia zarejestrowanego jako znak towarowy na rzecz innej osoby ...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815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AC2E63">
              <w:rPr>
                <w:rFonts w:ascii="Arial" w:hAnsi="Arial" w:cs="Arial"/>
                <w:sz w:val="11"/>
                <w:szCs w:val="11"/>
                <w:lang w:val="de-DE"/>
              </w:rPr>
              <w:t>20</w:t>
            </w:r>
          </w:p>
        </w:tc>
        <w:tc>
          <w:tcPr>
            <w:tcW w:w="86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367B6" w:rsidRPr="00614CBB" w:rsidRDefault="002367B6" w:rsidP="00C1551E">
            <w:pPr>
              <w:jc w:val="right"/>
              <w:rPr>
                <w:rFonts w:ascii="Arial" w:hAnsi="Arial" w:cs="Arial"/>
                <w:color w:val="FF0000"/>
                <w:sz w:val="14"/>
                <w:lang w:val="de-DE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</w:tr>
      <w:tr w:rsidR="002367B6" w:rsidRPr="00AC2E63" w:rsidTr="00614CBB">
        <w:trPr>
          <w:gridAfter w:val="1"/>
          <w:wAfter w:w="11" w:type="dxa"/>
          <w:cantSplit/>
          <w:trHeight w:val="20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2367B6" w:rsidRPr="00AC2E63" w:rsidRDefault="002367B6" w:rsidP="002367B6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AC2E63">
              <w:rPr>
                <w:rFonts w:ascii="Arial Narrow" w:hAnsi="Arial Narrow" w:cs="Arial"/>
                <w:sz w:val="12"/>
                <w:szCs w:val="12"/>
              </w:rPr>
              <w:t xml:space="preserve">stwierdzenie prawa używania oznaczenia geograficznego ...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816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AC2E63">
              <w:rPr>
                <w:rFonts w:ascii="Arial" w:hAnsi="Arial" w:cs="Arial"/>
                <w:sz w:val="11"/>
                <w:szCs w:val="11"/>
                <w:lang w:val="de-DE"/>
              </w:rPr>
              <w:t>21</w:t>
            </w:r>
          </w:p>
        </w:tc>
        <w:tc>
          <w:tcPr>
            <w:tcW w:w="86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367B6" w:rsidRPr="00614CBB" w:rsidRDefault="002367B6" w:rsidP="00C1551E">
            <w:pPr>
              <w:jc w:val="right"/>
              <w:rPr>
                <w:rFonts w:ascii="Arial" w:hAnsi="Arial" w:cs="Arial"/>
                <w:color w:val="FF0000"/>
                <w:sz w:val="14"/>
                <w:lang w:val="de-DE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</w:tr>
      <w:tr w:rsidR="002367B6" w:rsidRPr="00AC2E63" w:rsidTr="00614CBB">
        <w:trPr>
          <w:gridAfter w:val="1"/>
          <w:wAfter w:w="11" w:type="dxa"/>
          <w:cantSplit/>
          <w:trHeight w:val="20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2367B6" w:rsidRPr="00AC2E63" w:rsidRDefault="002367B6" w:rsidP="002367B6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AC2E63">
              <w:rPr>
                <w:rFonts w:ascii="Arial Narrow" w:hAnsi="Arial Narrow" w:cs="Arial"/>
                <w:sz w:val="12"/>
                <w:szCs w:val="12"/>
              </w:rPr>
              <w:t xml:space="preserve">stwierdzenie utraty prawa używania oznaczenia geograficznego ...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817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AC2E63">
              <w:rPr>
                <w:rFonts w:ascii="Arial" w:hAnsi="Arial" w:cs="Arial"/>
                <w:sz w:val="11"/>
                <w:szCs w:val="11"/>
                <w:lang w:val="de-DE"/>
              </w:rPr>
              <w:t>22</w:t>
            </w:r>
          </w:p>
        </w:tc>
        <w:tc>
          <w:tcPr>
            <w:tcW w:w="86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367B6" w:rsidRPr="00614CBB" w:rsidRDefault="002367B6" w:rsidP="00C1551E">
            <w:pPr>
              <w:jc w:val="right"/>
              <w:rPr>
                <w:rFonts w:ascii="Arial" w:hAnsi="Arial" w:cs="Arial"/>
                <w:color w:val="FF0000"/>
                <w:sz w:val="14"/>
                <w:lang w:val="de-DE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</w:tr>
      <w:tr w:rsidR="002367B6" w:rsidRPr="00AC2E63" w:rsidTr="00614CBB">
        <w:trPr>
          <w:gridAfter w:val="1"/>
          <w:wAfter w:w="11" w:type="dxa"/>
          <w:cantSplit/>
          <w:trHeight w:val="20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2367B6" w:rsidRPr="00AC2E63" w:rsidRDefault="002367B6" w:rsidP="002367B6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AC2E63">
              <w:rPr>
                <w:rFonts w:ascii="Arial Narrow" w:hAnsi="Arial Narrow" w:cs="Arial"/>
                <w:sz w:val="12"/>
                <w:szCs w:val="12"/>
              </w:rPr>
              <w:t xml:space="preserve">przeniesienie patentu, prawa ochronnego na wzór użytkowy albo prawa z rejestracji wzoru przemysłowego lub topografii, uzyskanego przez osobę nieuprawnioną ...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818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AC2E63">
              <w:rPr>
                <w:rFonts w:ascii="Arial" w:hAnsi="Arial" w:cs="Arial"/>
                <w:sz w:val="11"/>
                <w:szCs w:val="11"/>
                <w:lang w:val="de-DE"/>
              </w:rPr>
              <w:t>23</w:t>
            </w:r>
          </w:p>
        </w:tc>
        <w:tc>
          <w:tcPr>
            <w:tcW w:w="86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367B6" w:rsidRPr="00614CBB" w:rsidRDefault="002367B6" w:rsidP="00C1551E">
            <w:pPr>
              <w:jc w:val="right"/>
              <w:rPr>
                <w:rFonts w:ascii="Arial" w:hAnsi="Arial" w:cs="Arial"/>
                <w:color w:val="FF0000"/>
                <w:sz w:val="14"/>
                <w:lang w:val="de-DE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</w:tr>
      <w:tr w:rsidR="002367B6" w:rsidRPr="00AC2E63" w:rsidTr="00614CBB">
        <w:trPr>
          <w:gridAfter w:val="1"/>
          <w:wAfter w:w="11" w:type="dxa"/>
          <w:cantSplit/>
          <w:trHeight w:val="20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2367B6" w:rsidRPr="00AC2E63" w:rsidRDefault="002367B6" w:rsidP="002367B6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AC2E63">
              <w:rPr>
                <w:rFonts w:ascii="Arial Narrow" w:hAnsi="Arial Narrow" w:cs="Arial"/>
                <w:sz w:val="12"/>
                <w:szCs w:val="12"/>
              </w:rPr>
              <w:t xml:space="preserve">przeniesienie prawa ochronnego na znak towarowy w przypadku określonym w art. 161 ustawy z dnia 30 czerwca 2000 - Prawo własności przemysłowej ...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819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AC2E63">
              <w:rPr>
                <w:rFonts w:ascii="Arial" w:hAnsi="Arial" w:cs="Arial"/>
                <w:sz w:val="11"/>
                <w:szCs w:val="11"/>
                <w:lang w:val="de-DE"/>
              </w:rPr>
              <w:t>24</w:t>
            </w:r>
          </w:p>
        </w:tc>
        <w:tc>
          <w:tcPr>
            <w:tcW w:w="86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367B6" w:rsidRPr="00614CBB" w:rsidRDefault="002367B6" w:rsidP="00C1551E">
            <w:pPr>
              <w:jc w:val="right"/>
              <w:rPr>
                <w:rFonts w:ascii="Arial" w:hAnsi="Arial" w:cs="Arial"/>
                <w:color w:val="FF0000"/>
                <w:sz w:val="14"/>
                <w:lang w:val="de-DE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</w:tr>
      <w:tr w:rsidR="002367B6" w:rsidRPr="00AC2E63" w:rsidTr="00614CBB">
        <w:trPr>
          <w:gridAfter w:val="1"/>
          <w:wAfter w:w="11" w:type="dxa"/>
          <w:cantSplit/>
          <w:trHeight w:val="20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2367B6" w:rsidRPr="00AC2E63" w:rsidRDefault="002367B6" w:rsidP="002367B6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AC2E63">
              <w:rPr>
                <w:rFonts w:ascii="Arial Narrow" w:eastAsia="Calibri" w:hAnsi="Arial Narrow" w:cs="Arial"/>
                <w:sz w:val="12"/>
                <w:szCs w:val="12"/>
                <w:lang w:eastAsia="en-US"/>
              </w:rPr>
              <w:t xml:space="preserve">ochronę praw autorskich i pokrewnych ...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eastAsia="Calibri" w:hAnsi="Arial" w:cs="Arial"/>
                <w:sz w:val="12"/>
                <w:szCs w:val="12"/>
                <w:lang w:eastAsia="en-US"/>
              </w:rPr>
              <w:t>820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AC2E63">
              <w:rPr>
                <w:rFonts w:ascii="Arial" w:hAnsi="Arial" w:cs="Arial"/>
                <w:sz w:val="11"/>
                <w:szCs w:val="11"/>
                <w:lang w:val="de-DE"/>
              </w:rPr>
              <w:t>25</w:t>
            </w:r>
          </w:p>
        </w:tc>
        <w:tc>
          <w:tcPr>
            <w:tcW w:w="86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708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0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9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367B6" w:rsidRPr="00614CBB" w:rsidRDefault="002367B6" w:rsidP="00C1551E">
            <w:pPr>
              <w:jc w:val="right"/>
              <w:rPr>
                <w:rFonts w:ascii="Arial" w:hAnsi="Arial" w:cs="Arial"/>
                <w:color w:val="FF0000"/>
                <w:sz w:val="14"/>
                <w:lang w:val="de-DE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55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7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</w:tr>
      <w:tr w:rsidR="002367B6" w:rsidRPr="00AC2E63" w:rsidTr="00614CBB">
        <w:trPr>
          <w:gridAfter w:val="1"/>
          <w:wAfter w:w="11" w:type="dxa"/>
          <w:cantSplit/>
          <w:trHeight w:val="20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2367B6" w:rsidRPr="00AC2E63" w:rsidRDefault="002367B6" w:rsidP="002367B6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AC2E63">
              <w:rPr>
                <w:rFonts w:ascii="Arial Narrow" w:eastAsia="Calibri" w:hAnsi="Arial Narrow" w:cs="Arial"/>
                <w:sz w:val="12"/>
                <w:szCs w:val="12"/>
                <w:lang w:eastAsia="en-US"/>
              </w:rPr>
              <w:t xml:space="preserve">zapobieganie i zwalczanie nieuczciwej konkurencji ...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67B6" w:rsidRPr="00AC2E63" w:rsidRDefault="0064192E" w:rsidP="002367B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64192E">
              <w:rPr>
                <w:rFonts w:ascii="Arial" w:eastAsia="Calibri" w:hAnsi="Arial" w:cs="Arial"/>
                <w:sz w:val="12"/>
                <w:szCs w:val="12"/>
                <w:lang w:eastAsia="en-US"/>
              </w:rPr>
              <w:t>821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AC2E63">
              <w:rPr>
                <w:rFonts w:ascii="Arial" w:hAnsi="Arial" w:cs="Arial"/>
                <w:sz w:val="11"/>
                <w:szCs w:val="11"/>
                <w:lang w:val="de-DE"/>
              </w:rPr>
              <w:t>26</w:t>
            </w:r>
          </w:p>
        </w:tc>
        <w:tc>
          <w:tcPr>
            <w:tcW w:w="86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708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0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9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367B6" w:rsidRPr="00614CBB" w:rsidRDefault="002367B6" w:rsidP="00C1551E">
            <w:pPr>
              <w:jc w:val="right"/>
              <w:rPr>
                <w:rFonts w:ascii="Arial" w:hAnsi="Arial" w:cs="Arial"/>
                <w:color w:val="FF0000"/>
                <w:sz w:val="14"/>
                <w:lang w:val="de-DE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55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7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2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</w:tr>
      <w:tr w:rsidR="002367B6" w:rsidRPr="00AC2E63" w:rsidTr="00614CBB">
        <w:trPr>
          <w:gridAfter w:val="1"/>
          <w:wAfter w:w="11" w:type="dxa"/>
          <w:cantSplit/>
          <w:trHeight w:val="20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2367B6" w:rsidRPr="00AC2E63" w:rsidRDefault="002367B6" w:rsidP="002367B6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AC2E63">
              <w:rPr>
                <w:rFonts w:ascii="Arial Narrow" w:eastAsia="Calibri" w:hAnsi="Arial Narrow" w:cs="Arial"/>
                <w:sz w:val="12"/>
                <w:szCs w:val="12"/>
                <w:lang w:eastAsia="en-US"/>
              </w:rPr>
              <w:t xml:space="preserve">roszczenia z tytułu naruszenia prawa konkurencji wniesione zgodnie z ustawą wdrażającą dyrektywę Parlamentu Europejskiego i Rady 2014/104/UE z 26 listopada 2014 r ...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eastAsia="Calibri" w:hAnsi="Arial" w:cs="Arial"/>
                <w:sz w:val="12"/>
                <w:szCs w:val="12"/>
                <w:lang w:eastAsia="en-US"/>
              </w:rPr>
              <w:t>822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AC2E63">
              <w:rPr>
                <w:rFonts w:ascii="Arial" w:hAnsi="Arial" w:cs="Arial"/>
                <w:sz w:val="11"/>
                <w:szCs w:val="11"/>
                <w:lang w:val="de-DE"/>
              </w:rPr>
              <w:t>27</w:t>
            </w:r>
          </w:p>
        </w:tc>
        <w:tc>
          <w:tcPr>
            <w:tcW w:w="86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367B6" w:rsidRPr="00614CBB" w:rsidRDefault="002367B6" w:rsidP="00C1551E">
            <w:pPr>
              <w:jc w:val="right"/>
              <w:rPr>
                <w:rFonts w:ascii="Arial" w:hAnsi="Arial" w:cs="Arial"/>
                <w:color w:val="FF0000"/>
                <w:sz w:val="14"/>
                <w:lang w:val="de-DE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</w:tr>
      <w:tr w:rsidR="002367B6" w:rsidRPr="00AC2E63" w:rsidTr="00614CBB">
        <w:trPr>
          <w:gridAfter w:val="1"/>
          <w:wAfter w:w="11" w:type="dxa"/>
          <w:cantSplit/>
          <w:trHeight w:val="20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2367B6" w:rsidRPr="00AC2E63" w:rsidRDefault="002367B6" w:rsidP="002367B6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AC2E63">
              <w:rPr>
                <w:rFonts w:ascii="Arial Narrow" w:eastAsia="Calibri" w:hAnsi="Arial Narrow" w:cs="Arial"/>
                <w:sz w:val="12"/>
                <w:szCs w:val="12"/>
                <w:lang w:eastAsia="en-US"/>
              </w:rPr>
              <w:t xml:space="preserve">ochronę dóbr osobistych w związku z działalnością naukową i wynalazczą ...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eastAsia="Calibri" w:hAnsi="Arial" w:cs="Arial"/>
                <w:sz w:val="12"/>
                <w:szCs w:val="12"/>
                <w:lang w:eastAsia="en-US"/>
              </w:rPr>
              <w:t>823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AC2E63">
              <w:rPr>
                <w:rFonts w:ascii="Arial" w:hAnsi="Arial" w:cs="Arial"/>
                <w:sz w:val="11"/>
                <w:szCs w:val="11"/>
                <w:lang w:val="de-DE"/>
              </w:rPr>
              <w:t>28</w:t>
            </w:r>
          </w:p>
        </w:tc>
        <w:tc>
          <w:tcPr>
            <w:tcW w:w="86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0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367B6" w:rsidRPr="00614CBB" w:rsidRDefault="002367B6" w:rsidP="00C1551E">
            <w:pPr>
              <w:jc w:val="right"/>
              <w:rPr>
                <w:rFonts w:ascii="Arial" w:hAnsi="Arial" w:cs="Arial"/>
                <w:color w:val="FF0000"/>
                <w:sz w:val="14"/>
                <w:lang w:val="de-DE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2367B6" w:rsidRPr="00AC2E63" w:rsidTr="00614CBB">
        <w:trPr>
          <w:gridAfter w:val="1"/>
          <w:wAfter w:w="11" w:type="dxa"/>
          <w:cantSplit/>
          <w:trHeight w:val="20"/>
        </w:trPr>
        <w:tc>
          <w:tcPr>
            <w:tcW w:w="2492" w:type="dxa"/>
            <w:tcBorders>
              <w:right w:val="single" w:sz="4" w:space="0" w:color="auto"/>
            </w:tcBorders>
          </w:tcPr>
          <w:p w:rsidR="002367B6" w:rsidRPr="00AC2E63" w:rsidRDefault="002367B6" w:rsidP="002367B6">
            <w:pPr>
              <w:rPr>
                <w:rFonts w:ascii="Arial Narrow" w:eastAsia="Calibri" w:hAnsi="Arial Narrow" w:cs="Arial"/>
                <w:sz w:val="12"/>
                <w:szCs w:val="12"/>
                <w:lang w:eastAsia="en-US"/>
              </w:rPr>
            </w:pPr>
            <w:r w:rsidRPr="00AC2E63">
              <w:rPr>
                <w:rFonts w:ascii="Arial Narrow" w:hAnsi="Arial Narrow"/>
                <w:sz w:val="12"/>
                <w:szCs w:val="12"/>
              </w:rPr>
              <w:t xml:space="preserve">ochronę dóbr osobistych w zakresie, w jakim dotyczy ona wykorzystania dobra osobistego w celu indywidualizacji, reklamy lub promocji przedsiębiorcy, towarów lub usług ...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824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367B6" w:rsidRPr="00AC2E63" w:rsidRDefault="002367B6" w:rsidP="002367B6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AC2E63">
              <w:rPr>
                <w:rFonts w:ascii="Arial" w:hAnsi="Arial" w:cs="Arial"/>
                <w:sz w:val="11"/>
                <w:szCs w:val="11"/>
                <w:lang w:val="de-DE"/>
              </w:rPr>
              <w:t>29</w:t>
            </w:r>
          </w:p>
        </w:tc>
        <w:tc>
          <w:tcPr>
            <w:tcW w:w="86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08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367B6" w:rsidRPr="00614CBB" w:rsidRDefault="002367B6" w:rsidP="00C1551E">
            <w:pPr>
              <w:jc w:val="right"/>
              <w:rPr>
                <w:rFonts w:ascii="Arial" w:hAnsi="Arial" w:cs="Arial"/>
                <w:color w:val="FF0000"/>
                <w:sz w:val="14"/>
                <w:lang w:val="de-DE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2367B6" w:rsidRPr="00AC2E63" w:rsidRDefault="002367B6" w:rsidP="00C1551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64192E" w:rsidRPr="00AC2E63" w:rsidTr="00614CBB">
        <w:trPr>
          <w:gridAfter w:val="1"/>
          <w:wAfter w:w="11" w:type="dxa"/>
          <w:cantSplit/>
          <w:trHeight w:val="20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64192E" w:rsidRPr="00AC2E63" w:rsidRDefault="0064192E" w:rsidP="0064192E">
            <w:pPr>
              <w:rPr>
                <w:rFonts w:ascii="Arial Narrow" w:eastAsia="Calibri" w:hAnsi="Arial Narrow" w:cs="Arial"/>
                <w:sz w:val="12"/>
                <w:szCs w:val="12"/>
                <w:lang w:eastAsia="en-US"/>
              </w:rPr>
            </w:pPr>
            <w:r w:rsidRPr="00AC2E63">
              <w:rPr>
                <w:rFonts w:ascii="Arial Narrow" w:hAnsi="Arial Narrow"/>
                <w:sz w:val="12"/>
                <w:szCs w:val="12"/>
              </w:rPr>
              <w:t xml:space="preserve">roszczenia z zakresu ochrony prawnej roślin ...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192E" w:rsidRPr="00AC2E63" w:rsidRDefault="0064192E" w:rsidP="0064192E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825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4192E" w:rsidRPr="0064192E" w:rsidRDefault="0064192E" w:rsidP="0064192E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64192E">
              <w:rPr>
                <w:rFonts w:ascii="Arial" w:hAnsi="Arial" w:cs="Arial"/>
                <w:sz w:val="11"/>
                <w:szCs w:val="11"/>
                <w:lang w:val="de-DE"/>
              </w:rPr>
              <w:t>30</w:t>
            </w:r>
          </w:p>
        </w:tc>
        <w:tc>
          <w:tcPr>
            <w:tcW w:w="869" w:type="dxa"/>
            <w:gridSpan w:val="2"/>
            <w:vAlign w:val="center"/>
          </w:tcPr>
          <w:p w:rsidR="0064192E" w:rsidRPr="00AC2E63" w:rsidRDefault="0064192E" w:rsidP="0064192E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64192E" w:rsidRPr="00AC2E63" w:rsidRDefault="0064192E" w:rsidP="0064192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64192E" w:rsidRPr="00AC2E63" w:rsidRDefault="0064192E" w:rsidP="0064192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64192E" w:rsidRPr="00AC2E63" w:rsidRDefault="0064192E" w:rsidP="0064192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64192E" w:rsidRPr="00AC2E63" w:rsidRDefault="0064192E" w:rsidP="0064192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4192E" w:rsidRPr="00614CBB" w:rsidRDefault="0064192E" w:rsidP="0064192E">
            <w:pPr>
              <w:jc w:val="right"/>
              <w:rPr>
                <w:rFonts w:ascii="Arial" w:hAnsi="Arial" w:cs="Arial"/>
                <w:color w:val="FF0000"/>
                <w:sz w:val="14"/>
                <w:lang w:val="de-DE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4192E" w:rsidRPr="00AC2E63" w:rsidRDefault="0064192E" w:rsidP="0064192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4192E" w:rsidRPr="00AC2E63" w:rsidRDefault="0064192E" w:rsidP="0064192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64192E" w:rsidRPr="00AC2E63" w:rsidRDefault="0064192E" w:rsidP="0064192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4192E" w:rsidRPr="00AC2E63" w:rsidRDefault="0064192E" w:rsidP="0064192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4192E" w:rsidRPr="00AC2E63" w:rsidRDefault="0064192E" w:rsidP="0064192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64192E" w:rsidRPr="00AC2E63" w:rsidRDefault="0064192E" w:rsidP="0064192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64192E" w:rsidRPr="00AC2E63" w:rsidRDefault="0064192E" w:rsidP="0064192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71" w:type="dxa"/>
            <w:gridSpan w:val="2"/>
            <w:vAlign w:val="center"/>
          </w:tcPr>
          <w:p w:rsidR="0064192E" w:rsidRPr="00AC2E63" w:rsidRDefault="0064192E" w:rsidP="0064192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4192E" w:rsidRPr="00AC2E63" w:rsidRDefault="0064192E" w:rsidP="0064192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64192E" w:rsidRPr="00AC2E63" w:rsidRDefault="0064192E" w:rsidP="0064192E">
            <w:pPr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</w:tr>
      <w:tr w:rsidR="0092342B" w:rsidRPr="00AC2E63" w:rsidTr="00614CBB">
        <w:trPr>
          <w:gridAfter w:val="1"/>
          <w:wAfter w:w="11" w:type="dxa"/>
          <w:cantSplit/>
          <w:trHeight w:val="20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92342B" w:rsidRPr="00AC2E63" w:rsidRDefault="0092342B" w:rsidP="0092342B">
            <w:pPr>
              <w:rPr>
                <w:rFonts w:ascii="Arial Narrow" w:hAnsi="Arial Narrow"/>
                <w:sz w:val="12"/>
                <w:szCs w:val="12"/>
              </w:rPr>
            </w:pPr>
            <w:r w:rsidRPr="0064192E">
              <w:rPr>
                <w:rFonts w:ascii="Arial Narrow" w:hAnsi="Arial Narrow"/>
                <w:sz w:val="12"/>
                <w:szCs w:val="12"/>
              </w:rPr>
              <w:t>Inne bez symbolu i o symbolu wyżej nie wymienionym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42B" w:rsidRPr="00AC2E63" w:rsidRDefault="0092342B" w:rsidP="009234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2342B" w:rsidRPr="0064192E" w:rsidRDefault="0092342B" w:rsidP="0092342B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64192E">
              <w:rPr>
                <w:rFonts w:ascii="Arial" w:hAnsi="Arial" w:cs="Arial"/>
                <w:sz w:val="11"/>
                <w:szCs w:val="11"/>
                <w:lang w:val="de-DE"/>
              </w:rPr>
              <w:t>31</w:t>
            </w:r>
          </w:p>
        </w:tc>
        <w:tc>
          <w:tcPr>
            <w:tcW w:w="869" w:type="dxa"/>
            <w:gridSpan w:val="2"/>
            <w:vAlign w:val="center"/>
          </w:tcPr>
          <w:p w:rsidR="0092342B" w:rsidRDefault="0092342B" w:rsidP="009234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92342B" w:rsidRDefault="0092342B" w:rsidP="009234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2342B" w:rsidRDefault="0092342B" w:rsidP="009234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92342B" w:rsidRDefault="0092342B" w:rsidP="009234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92342B" w:rsidRDefault="0092342B" w:rsidP="009234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92342B" w:rsidRPr="00614CBB" w:rsidRDefault="0092342B" w:rsidP="0092342B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342B" w:rsidRDefault="0092342B" w:rsidP="009234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2342B" w:rsidRDefault="0092342B" w:rsidP="009234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92342B" w:rsidRDefault="0092342B" w:rsidP="009234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342B" w:rsidRDefault="0092342B" w:rsidP="009234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2342B" w:rsidRDefault="0092342B" w:rsidP="009234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92342B" w:rsidRDefault="0092342B" w:rsidP="009234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92342B" w:rsidRDefault="0092342B" w:rsidP="009234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92342B" w:rsidRDefault="0092342B" w:rsidP="009234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2342B" w:rsidRDefault="0092342B" w:rsidP="009234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92342B" w:rsidRDefault="0092342B" w:rsidP="009234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2342B" w:rsidRPr="00AC2E63" w:rsidTr="00614CBB">
        <w:trPr>
          <w:gridAfter w:val="1"/>
          <w:wAfter w:w="11" w:type="dxa"/>
          <w:cantSplit/>
          <w:trHeight w:val="20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92342B" w:rsidRPr="00AC2E63" w:rsidRDefault="0092342B" w:rsidP="0092342B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/>
                <w:sz w:val="12"/>
                <w:szCs w:val="12"/>
              </w:rPr>
              <w:t xml:space="preserve">GWo </w:t>
            </w:r>
            <w:r w:rsidRPr="00AC2E63">
              <w:rPr>
                <w:rFonts w:ascii="Arial" w:hAnsi="Arial" w:cs="Arial"/>
                <w:bCs/>
                <w:sz w:val="12"/>
                <w:szCs w:val="12"/>
              </w:rPr>
              <w:t>– ogółem</w:t>
            </w:r>
          </w:p>
          <w:p w:rsidR="0092342B" w:rsidRPr="00AC2E63" w:rsidRDefault="0092342B" w:rsidP="0092342B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 xml:space="preserve">          w tym sprawy o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2342B" w:rsidRPr="00AC2E63" w:rsidRDefault="0092342B" w:rsidP="0092342B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C2E63">
              <w:rPr>
                <w:rFonts w:ascii="Arial" w:hAnsi="Arial" w:cs="Arial"/>
                <w:bCs/>
                <w:sz w:val="11"/>
                <w:szCs w:val="11"/>
              </w:rPr>
              <w:t>-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2342B" w:rsidRPr="0064192E" w:rsidRDefault="0092342B" w:rsidP="0092342B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64192E">
              <w:rPr>
                <w:rFonts w:ascii="Arial" w:hAnsi="Arial" w:cs="Arial"/>
                <w:sz w:val="11"/>
                <w:szCs w:val="11"/>
                <w:lang w:val="de-DE"/>
              </w:rPr>
              <w:t>32</w:t>
            </w:r>
          </w:p>
        </w:tc>
        <w:tc>
          <w:tcPr>
            <w:tcW w:w="869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8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3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99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97</w:t>
            </w: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92342B" w:rsidRPr="00614CBB" w:rsidRDefault="0092342B" w:rsidP="0092342B">
            <w:pPr>
              <w:jc w:val="right"/>
              <w:rPr>
                <w:rFonts w:ascii="Arial" w:hAnsi="Arial" w:cs="Arial"/>
                <w:color w:val="FF0000"/>
                <w:sz w:val="1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851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709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5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87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71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2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92342B" w:rsidRPr="00AC2E63" w:rsidTr="00614CBB">
        <w:trPr>
          <w:gridAfter w:val="1"/>
          <w:wAfter w:w="11" w:type="dxa"/>
          <w:cantSplit/>
          <w:trHeight w:val="20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92342B" w:rsidRPr="00AC2E63" w:rsidRDefault="0092342B" w:rsidP="0092342B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AC2E63">
              <w:rPr>
                <w:rFonts w:ascii="Arial Narrow" w:hAnsi="Arial Narrow"/>
                <w:sz w:val="12"/>
                <w:szCs w:val="12"/>
              </w:rPr>
              <w:t xml:space="preserve">nadanie klauzuli wykonalności (z wyłączeniem spraw o symbolu 104m i 104p) ...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42B" w:rsidRPr="00AC2E63" w:rsidRDefault="0092342B" w:rsidP="0092342B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104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2342B" w:rsidRPr="0064192E" w:rsidRDefault="0092342B" w:rsidP="0092342B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64192E">
              <w:rPr>
                <w:rFonts w:ascii="Arial" w:hAnsi="Arial" w:cs="Arial"/>
                <w:sz w:val="11"/>
                <w:szCs w:val="11"/>
                <w:lang w:val="de-DE"/>
              </w:rPr>
              <w:t>33</w:t>
            </w:r>
          </w:p>
        </w:tc>
        <w:tc>
          <w:tcPr>
            <w:tcW w:w="869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92342B" w:rsidRPr="00614CBB" w:rsidRDefault="0092342B" w:rsidP="0092342B">
            <w:pPr>
              <w:jc w:val="right"/>
              <w:rPr>
                <w:rFonts w:ascii="Arial" w:hAnsi="Arial" w:cs="Arial"/>
                <w:color w:val="FF0000"/>
                <w:sz w:val="1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</w:tr>
      <w:tr w:rsidR="0092342B" w:rsidRPr="00AC2E63" w:rsidTr="00614CBB">
        <w:trPr>
          <w:gridAfter w:val="1"/>
          <w:wAfter w:w="11" w:type="dxa"/>
          <w:cantSplit/>
          <w:trHeight w:val="20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92342B" w:rsidRPr="00AC2E63" w:rsidRDefault="0092342B" w:rsidP="0092342B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AC2E63">
              <w:rPr>
                <w:rFonts w:ascii="Arial Narrow" w:hAnsi="Arial Narrow"/>
                <w:sz w:val="12"/>
                <w:szCs w:val="12"/>
              </w:rPr>
              <w:t>nadanie klauzuli wykonalności przeciwko małżonkowi dłużnika (art. 787, 787</w:t>
            </w:r>
            <w:r w:rsidRPr="00AC2E63">
              <w:rPr>
                <w:rFonts w:ascii="Arial Narrow" w:hAnsi="Arial Narrow"/>
                <w:sz w:val="12"/>
                <w:szCs w:val="12"/>
                <w:vertAlign w:val="superscript"/>
              </w:rPr>
              <w:t>1</w:t>
            </w:r>
            <w:r w:rsidRPr="00AC2E63">
              <w:rPr>
                <w:rFonts w:ascii="Arial Narrow" w:hAnsi="Arial Narrow"/>
                <w:sz w:val="12"/>
                <w:szCs w:val="12"/>
              </w:rPr>
              <w:t xml:space="preserve"> k.p.c.) ...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42B" w:rsidRPr="00AC2E63" w:rsidRDefault="0092342B" w:rsidP="0092342B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104m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2342B" w:rsidRPr="0064192E" w:rsidRDefault="0092342B" w:rsidP="0092342B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64192E">
              <w:rPr>
                <w:rFonts w:ascii="Arial" w:hAnsi="Arial" w:cs="Arial"/>
                <w:sz w:val="11"/>
                <w:szCs w:val="11"/>
                <w:lang w:val="de-DE"/>
              </w:rPr>
              <w:t>34</w:t>
            </w:r>
          </w:p>
        </w:tc>
        <w:tc>
          <w:tcPr>
            <w:tcW w:w="869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92342B" w:rsidRPr="00614CBB" w:rsidRDefault="0092342B" w:rsidP="0092342B">
            <w:pPr>
              <w:jc w:val="right"/>
              <w:rPr>
                <w:rFonts w:ascii="Arial" w:hAnsi="Arial" w:cs="Arial"/>
                <w:color w:val="FF0000"/>
                <w:sz w:val="1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</w:tr>
      <w:tr w:rsidR="0092342B" w:rsidRPr="00AC2E63" w:rsidTr="00614CBB">
        <w:trPr>
          <w:gridAfter w:val="1"/>
          <w:wAfter w:w="11" w:type="dxa"/>
          <w:cantSplit/>
          <w:trHeight w:val="20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92342B" w:rsidRPr="00AC2E63" w:rsidRDefault="0092342B" w:rsidP="0092342B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AC2E63">
              <w:rPr>
                <w:rFonts w:ascii="Arial Narrow" w:hAnsi="Arial Narrow"/>
                <w:sz w:val="12"/>
                <w:szCs w:val="12"/>
              </w:rPr>
              <w:t xml:space="preserve">nadanie klauzuli wykonalności wobec przejścia uprawnień lub obowiązków (art. 788 k.p.c.) ...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42B" w:rsidRPr="00AC2E63" w:rsidRDefault="0092342B" w:rsidP="0092342B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104p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2342B" w:rsidRPr="0064192E" w:rsidRDefault="0092342B" w:rsidP="0092342B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64192E">
              <w:rPr>
                <w:rFonts w:ascii="Arial" w:hAnsi="Arial" w:cs="Arial"/>
                <w:sz w:val="11"/>
                <w:szCs w:val="11"/>
                <w:lang w:val="de-DE"/>
              </w:rPr>
              <w:t>35</w:t>
            </w:r>
          </w:p>
        </w:tc>
        <w:tc>
          <w:tcPr>
            <w:tcW w:w="869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92342B" w:rsidRPr="00614CBB" w:rsidRDefault="0092342B" w:rsidP="0092342B">
            <w:pPr>
              <w:jc w:val="right"/>
              <w:rPr>
                <w:rFonts w:ascii="Arial" w:hAnsi="Arial" w:cs="Arial"/>
                <w:color w:val="FF0000"/>
                <w:sz w:val="1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</w:tr>
      <w:tr w:rsidR="0092342B" w:rsidRPr="00AC2E63" w:rsidTr="00614CBB">
        <w:trPr>
          <w:gridAfter w:val="1"/>
          <w:wAfter w:w="11" w:type="dxa"/>
          <w:cantSplit/>
          <w:trHeight w:val="20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92342B" w:rsidRPr="00AC2E63" w:rsidRDefault="0092342B" w:rsidP="0092342B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AC2E63">
              <w:rPr>
                <w:rFonts w:ascii="Arial Narrow" w:hAnsi="Arial Narrow"/>
                <w:sz w:val="12"/>
                <w:szCs w:val="12"/>
              </w:rPr>
              <w:t xml:space="preserve">zwolnienie od kosztów sądowych i/lub ustanowienie radcy prawnego, adwokata ...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42B" w:rsidRPr="00AC2E63" w:rsidRDefault="0092342B" w:rsidP="0092342B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105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2342B" w:rsidRPr="0064192E" w:rsidRDefault="0092342B" w:rsidP="0092342B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64192E">
              <w:rPr>
                <w:rFonts w:ascii="Arial" w:hAnsi="Arial" w:cs="Arial"/>
                <w:sz w:val="11"/>
                <w:szCs w:val="11"/>
                <w:lang w:val="de-DE"/>
              </w:rPr>
              <w:t>36</w:t>
            </w:r>
          </w:p>
        </w:tc>
        <w:tc>
          <w:tcPr>
            <w:tcW w:w="869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92342B" w:rsidRPr="00614CBB" w:rsidRDefault="0092342B" w:rsidP="0092342B">
            <w:pPr>
              <w:jc w:val="right"/>
              <w:rPr>
                <w:rFonts w:ascii="Arial" w:hAnsi="Arial" w:cs="Arial"/>
                <w:color w:val="FF0000"/>
                <w:sz w:val="1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</w:tr>
      <w:tr w:rsidR="0092342B" w:rsidRPr="00AC2E63" w:rsidTr="00614CBB">
        <w:trPr>
          <w:gridAfter w:val="1"/>
          <w:wAfter w:w="11" w:type="dxa"/>
          <w:cantSplit/>
          <w:trHeight w:val="20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92342B" w:rsidRPr="00AC2E63" w:rsidRDefault="0092342B" w:rsidP="0092342B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AC2E63">
              <w:rPr>
                <w:rFonts w:ascii="Arial Narrow" w:hAnsi="Arial Narrow"/>
                <w:sz w:val="12"/>
                <w:szCs w:val="12"/>
              </w:rPr>
              <w:t xml:space="preserve">wyznaczenie sądu ...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42B" w:rsidRPr="00AC2E63" w:rsidRDefault="0092342B" w:rsidP="0092342B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108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2342B" w:rsidRPr="0064192E" w:rsidRDefault="0092342B" w:rsidP="0092342B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64192E">
              <w:rPr>
                <w:rFonts w:ascii="Arial" w:hAnsi="Arial" w:cs="Arial"/>
                <w:sz w:val="11"/>
                <w:szCs w:val="11"/>
                <w:lang w:val="de-DE"/>
              </w:rPr>
              <w:t>37</w:t>
            </w:r>
          </w:p>
        </w:tc>
        <w:tc>
          <w:tcPr>
            <w:tcW w:w="869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92342B" w:rsidRPr="00614CBB" w:rsidRDefault="0092342B" w:rsidP="0092342B">
            <w:pPr>
              <w:jc w:val="right"/>
              <w:rPr>
                <w:rFonts w:ascii="Arial" w:hAnsi="Arial" w:cs="Arial"/>
                <w:color w:val="FF0000"/>
                <w:sz w:val="1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92342B" w:rsidRPr="00AC2E63" w:rsidRDefault="0092342B" w:rsidP="0092342B">
            <w:pPr>
              <w:jc w:val="right"/>
              <w:rPr>
                <w:rFonts w:ascii="Arial" w:hAnsi="Arial" w:cs="Arial"/>
                <w:sz w:val="14"/>
              </w:rPr>
            </w:pPr>
          </w:p>
        </w:tc>
      </w:tr>
    </w:tbl>
    <w:p w:rsidR="008806E1" w:rsidRDefault="008806E1" w:rsidP="008806E1">
      <w:pPr>
        <w:pStyle w:val="Nagwek2"/>
      </w:pPr>
    </w:p>
    <w:p w:rsidR="008806E1" w:rsidRDefault="00116953" w:rsidP="008806E1">
      <w:pPr>
        <w:pStyle w:val="Nagwek2"/>
      </w:pPr>
      <w:r>
        <w:br w:type="page"/>
      </w:r>
    </w:p>
    <w:p w:rsidR="00AC2E63" w:rsidRPr="00AC2E63" w:rsidRDefault="00AC2E63" w:rsidP="008806E1">
      <w:pPr>
        <w:pStyle w:val="Nagwek2"/>
      </w:pPr>
      <w:r w:rsidRPr="00AC2E63">
        <w:t>Dział 1.1. Ewidencja spraw ogółem - z wyłączeniem zażaleniowych (dok.)</w:t>
      </w:r>
    </w:p>
    <w:tbl>
      <w:tblPr>
        <w:tblW w:w="159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2"/>
        <w:gridCol w:w="364"/>
        <w:gridCol w:w="269"/>
        <w:gridCol w:w="11"/>
        <w:gridCol w:w="858"/>
        <w:gridCol w:w="11"/>
        <w:gridCol w:w="733"/>
        <w:gridCol w:w="11"/>
        <w:gridCol w:w="697"/>
        <w:gridCol w:w="11"/>
        <w:gridCol w:w="892"/>
        <w:gridCol w:w="11"/>
        <w:gridCol w:w="788"/>
        <w:gridCol w:w="11"/>
        <w:gridCol w:w="884"/>
        <w:gridCol w:w="11"/>
        <w:gridCol w:w="982"/>
        <w:gridCol w:w="11"/>
        <w:gridCol w:w="840"/>
        <w:gridCol w:w="11"/>
        <w:gridCol w:w="706"/>
        <w:gridCol w:w="11"/>
        <w:gridCol w:w="698"/>
        <w:gridCol w:w="11"/>
        <w:gridCol w:w="844"/>
        <w:gridCol w:w="11"/>
        <w:gridCol w:w="835"/>
        <w:gridCol w:w="11"/>
        <w:gridCol w:w="676"/>
        <w:gridCol w:w="11"/>
        <w:gridCol w:w="760"/>
        <w:gridCol w:w="11"/>
        <w:gridCol w:w="731"/>
        <w:gridCol w:w="11"/>
        <w:gridCol w:w="745"/>
        <w:gridCol w:w="11"/>
      </w:tblGrid>
      <w:tr w:rsidR="00AC2E63" w:rsidRPr="00AC2E63" w:rsidTr="00AC2E63">
        <w:trPr>
          <w:cantSplit/>
          <w:trHeight w:val="272"/>
        </w:trPr>
        <w:tc>
          <w:tcPr>
            <w:tcW w:w="3136" w:type="dxa"/>
            <w:gridSpan w:val="4"/>
            <w:vMerge w:val="restart"/>
            <w:vAlign w:val="center"/>
          </w:tcPr>
          <w:p w:rsidR="00AC2E63" w:rsidRPr="00AC2E63" w:rsidRDefault="00AC2E63" w:rsidP="00AC2E63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bCs/>
                <w:sz w:val="14"/>
              </w:rPr>
            </w:pPr>
            <w:r w:rsidRPr="00AC2E63">
              <w:rPr>
                <w:rFonts w:ascii="Arial" w:hAnsi="Arial" w:cs="Arial"/>
                <w:bCs/>
                <w:sz w:val="14"/>
              </w:rPr>
              <w:t>Sprawy</w:t>
            </w:r>
          </w:p>
          <w:p w:rsidR="00AC2E63" w:rsidRPr="00AC2E63" w:rsidRDefault="00AC2E63" w:rsidP="00AC2E63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bCs/>
                <w:sz w:val="14"/>
              </w:rPr>
            </w:pPr>
            <w:r w:rsidRPr="00AC2E63">
              <w:rPr>
                <w:rFonts w:ascii="Arial" w:hAnsi="Arial" w:cs="Arial"/>
                <w:bCs/>
                <w:sz w:val="14"/>
              </w:rPr>
              <w:t>wg repertoriów</w:t>
            </w:r>
          </w:p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bCs/>
                <w:sz w:val="14"/>
              </w:rPr>
              <w:t>lub wykazów</w:t>
            </w:r>
          </w:p>
        </w:tc>
        <w:tc>
          <w:tcPr>
            <w:tcW w:w="869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Pozostało z ubiegłego roku</w:t>
            </w:r>
            <w:r w:rsidRPr="00AC2E63">
              <w:rPr>
                <w:rFonts w:ascii="Arial" w:hAnsi="Arial" w:cs="Arial"/>
                <w:bCs/>
                <w:sz w:val="14"/>
              </w:rPr>
              <w:t xml:space="preserve"> </w:t>
            </w:r>
          </w:p>
        </w:tc>
        <w:tc>
          <w:tcPr>
            <w:tcW w:w="2355" w:type="dxa"/>
            <w:gridSpan w:val="6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WPŁYNĘŁO</w:t>
            </w:r>
          </w:p>
        </w:tc>
        <w:tc>
          <w:tcPr>
            <w:tcW w:w="8123" w:type="dxa"/>
            <w:gridSpan w:val="20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ZAŁATWIONO</w:t>
            </w:r>
          </w:p>
        </w:tc>
        <w:tc>
          <w:tcPr>
            <w:tcW w:w="742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ind w:left="-42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bCs/>
                <w:sz w:val="14"/>
              </w:rPr>
              <w:t>Odroczono</w:t>
            </w:r>
          </w:p>
        </w:tc>
        <w:tc>
          <w:tcPr>
            <w:tcW w:w="75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Pozostało na okres następny</w:t>
            </w:r>
          </w:p>
        </w:tc>
      </w:tr>
      <w:tr w:rsidR="00AC2E63" w:rsidRPr="00AC2E63" w:rsidTr="00AC2E63">
        <w:trPr>
          <w:cantSplit/>
          <w:trHeight w:val="217"/>
          <w:tblHeader/>
        </w:trPr>
        <w:tc>
          <w:tcPr>
            <w:tcW w:w="3136" w:type="dxa"/>
            <w:gridSpan w:val="4"/>
            <w:vMerge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6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4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razem</w:t>
            </w:r>
          </w:p>
        </w:tc>
        <w:tc>
          <w:tcPr>
            <w:tcW w:w="1611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w tym ponownie wpisane</w:t>
            </w:r>
          </w:p>
        </w:tc>
        <w:tc>
          <w:tcPr>
            <w:tcW w:w="799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razem</w:t>
            </w:r>
          </w:p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(kol. 6 do 14)</w:t>
            </w:r>
          </w:p>
        </w:tc>
        <w:tc>
          <w:tcPr>
            <w:tcW w:w="7324" w:type="dxa"/>
            <w:gridSpan w:val="18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z tego (w rubr. 5)</w:t>
            </w:r>
          </w:p>
        </w:tc>
        <w:tc>
          <w:tcPr>
            <w:tcW w:w="74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56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AC2E63" w:rsidRPr="00AC2E63" w:rsidTr="00AC2E63">
        <w:trPr>
          <w:cantSplit/>
          <w:trHeight w:val="222"/>
          <w:tblHeader/>
        </w:trPr>
        <w:tc>
          <w:tcPr>
            <w:tcW w:w="3136" w:type="dxa"/>
            <w:gridSpan w:val="4"/>
            <w:vMerge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6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4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11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9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spacing w:line="160" w:lineRule="exact"/>
              <w:rPr>
                <w:rFonts w:ascii="Arial" w:hAnsi="Arial" w:cs="Arial"/>
                <w:sz w:val="12"/>
                <w:szCs w:val="12"/>
              </w:rPr>
            </w:pPr>
          </w:p>
          <w:p w:rsidR="00AC2E63" w:rsidRPr="00AC2E63" w:rsidRDefault="00AC2E63" w:rsidP="00AC2E63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wyrokiem</w:t>
            </w:r>
          </w:p>
          <w:p w:rsidR="00AC2E63" w:rsidRPr="00AC2E63" w:rsidRDefault="00AC2E63" w:rsidP="00AC2E63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zaocznym</w:t>
            </w:r>
          </w:p>
        </w:tc>
        <w:tc>
          <w:tcPr>
            <w:tcW w:w="993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spacing w:line="160" w:lineRule="exact"/>
              <w:ind w:left="-70" w:right="-70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uwzględniono</w:t>
            </w:r>
          </w:p>
          <w:p w:rsidR="00AC2E63" w:rsidRPr="00AC2E63" w:rsidRDefault="00AC2E63" w:rsidP="00AC2E63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w całości</w:t>
            </w:r>
          </w:p>
          <w:p w:rsidR="00AC2E63" w:rsidRPr="00AC2E63" w:rsidRDefault="00AC2E63" w:rsidP="00AC2E63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lub w części</w:t>
            </w:r>
          </w:p>
        </w:tc>
        <w:tc>
          <w:tcPr>
            <w:tcW w:w="85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zawarto</w:t>
            </w:r>
          </w:p>
          <w:p w:rsidR="00AC2E63" w:rsidRPr="00AC2E63" w:rsidRDefault="00AC2E63" w:rsidP="00AC2E63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ugodę</w:t>
            </w:r>
          </w:p>
        </w:tc>
        <w:tc>
          <w:tcPr>
            <w:tcW w:w="71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spacing w:line="160" w:lineRule="exact"/>
              <w:ind w:left="-34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oddalono</w:t>
            </w:r>
          </w:p>
        </w:tc>
        <w:tc>
          <w:tcPr>
            <w:tcW w:w="709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zwrócono</w:t>
            </w:r>
          </w:p>
        </w:tc>
        <w:tc>
          <w:tcPr>
            <w:tcW w:w="85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spacing w:line="160" w:lineRule="exact"/>
              <w:ind w:left="-56" w:right="-56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odrzucono</w:t>
            </w:r>
          </w:p>
        </w:tc>
        <w:tc>
          <w:tcPr>
            <w:tcW w:w="84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spacing w:line="160" w:lineRule="exact"/>
              <w:ind w:left="-56" w:right="-28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przekazano do innej jednostki</w:t>
            </w:r>
          </w:p>
        </w:tc>
        <w:tc>
          <w:tcPr>
            <w:tcW w:w="68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spacing w:line="160" w:lineRule="exact"/>
              <w:ind w:left="-56" w:right="-28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umorzono</w:t>
            </w:r>
          </w:p>
        </w:tc>
        <w:tc>
          <w:tcPr>
            <w:tcW w:w="77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spacing w:line="160" w:lineRule="exact"/>
              <w:ind w:left="-56" w:right="-28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inne załatwienia</w:t>
            </w:r>
          </w:p>
        </w:tc>
        <w:tc>
          <w:tcPr>
            <w:tcW w:w="74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56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AC2E63" w:rsidRPr="00AC2E63" w:rsidTr="00AC2E63">
        <w:trPr>
          <w:cantSplit/>
          <w:trHeight w:val="528"/>
          <w:tblHeader/>
        </w:trPr>
        <w:tc>
          <w:tcPr>
            <w:tcW w:w="3136" w:type="dxa"/>
            <w:gridSpan w:val="4"/>
            <w:vMerge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6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4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ogółem</w:t>
            </w:r>
          </w:p>
        </w:tc>
        <w:tc>
          <w:tcPr>
            <w:tcW w:w="903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ind w:left="-42" w:right="-56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w tym przekazano  z innej jednostki</w:t>
            </w:r>
          </w:p>
        </w:tc>
        <w:tc>
          <w:tcPr>
            <w:tcW w:w="79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9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3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1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46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8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7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4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56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AC2E63" w:rsidRPr="00AC2E63" w:rsidTr="00AC2E63">
        <w:trPr>
          <w:cantSplit/>
          <w:tblHeader/>
        </w:trPr>
        <w:tc>
          <w:tcPr>
            <w:tcW w:w="3136" w:type="dxa"/>
            <w:gridSpan w:val="4"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869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  <w:tc>
          <w:tcPr>
            <w:tcW w:w="744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</w:tc>
        <w:tc>
          <w:tcPr>
            <w:tcW w:w="708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3</w:t>
            </w:r>
          </w:p>
        </w:tc>
        <w:tc>
          <w:tcPr>
            <w:tcW w:w="903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4</w:t>
            </w:r>
          </w:p>
        </w:tc>
        <w:tc>
          <w:tcPr>
            <w:tcW w:w="799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5</w:t>
            </w:r>
          </w:p>
        </w:tc>
        <w:tc>
          <w:tcPr>
            <w:tcW w:w="895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6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7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8</w:t>
            </w:r>
          </w:p>
        </w:tc>
        <w:tc>
          <w:tcPr>
            <w:tcW w:w="717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9</w:t>
            </w: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10</w:t>
            </w:r>
          </w:p>
        </w:tc>
        <w:tc>
          <w:tcPr>
            <w:tcW w:w="855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11</w:t>
            </w:r>
          </w:p>
        </w:tc>
        <w:tc>
          <w:tcPr>
            <w:tcW w:w="846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12</w:t>
            </w:r>
          </w:p>
        </w:tc>
        <w:tc>
          <w:tcPr>
            <w:tcW w:w="687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13</w:t>
            </w:r>
          </w:p>
        </w:tc>
        <w:tc>
          <w:tcPr>
            <w:tcW w:w="771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14</w:t>
            </w:r>
          </w:p>
        </w:tc>
        <w:tc>
          <w:tcPr>
            <w:tcW w:w="742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15</w:t>
            </w:r>
          </w:p>
        </w:tc>
        <w:tc>
          <w:tcPr>
            <w:tcW w:w="756" w:type="dxa"/>
            <w:gridSpan w:val="2"/>
            <w:tcMar>
              <w:left w:w="28" w:type="dxa"/>
              <w:right w:w="28" w:type="dxa"/>
            </w:tcMar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16</w:t>
            </w:r>
          </w:p>
        </w:tc>
      </w:tr>
      <w:tr w:rsidR="0092342B" w:rsidRPr="00AC2E63" w:rsidTr="00614CBB">
        <w:trPr>
          <w:gridAfter w:val="1"/>
          <w:wAfter w:w="11" w:type="dxa"/>
          <w:cantSplit/>
          <w:trHeight w:val="345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92342B" w:rsidRPr="00AC2E63" w:rsidRDefault="0092342B" w:rsidP="0092342B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AC2E63">
              <w:rPr>
                <w:rFonts w:ascii="Arial Narrow" w:hAnsi="Arial Narrow"/>
                <w:sz w:val="12"/>
                <w:szCs w:val="12"/>
              </w:rPr>
              <w:t xml:space="preserve">wyłączenie sędziego ...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42B" w:rsidRPr="00AC2E63" w:rsidRDefault="0092342B" w:rsidP="0092342B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109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2342B" w:rsidRPr="0064192E" w:rsidRDefault="0092342B" w:rsidP="0092342B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64192E">
              <w:rPr>
                <w:rFonts w:ascii="Arial" w:hAnsi="Arial" w:cs="Arial"/>
                <w:sz w:val="11"/>
                <w:szCs w:val="11"/>
                <w:lang w:val="de-DE"/>
              </w:rPr>
              <w:t>38</w:t>
            </w:r>
          </w:p>
        </w:tc>
        <w:tc>
          <w:tcPr>
            <w:tcW w:w="869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92342B" w:rsidRPr="00614CBB" w:rsidRDefault="0092342B" w:rsidP="00BD1517">
            <w:pPr>
              <w:jc w:val="right"/>
              <w:rPr>
                <w:rFonts w:ascii="Arial" w:hAnsi="Arial" w:cs="Arial"/>
                <w:color w:val="FF0000"/>
                <w:sz w:val="1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</w:tr>
      <w:tr w:rsidR="0092342B" w:rsidRPr="00AC2E63" w:rsidTr="00614CBB">
        <w:trPr>
          <w:gridAfter w:val="1"/>
          <w:wAfter w:w="11" w:type="dxa"/>
          <w:cantSplit/>
          <w:trHeight w:val="345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92342B" w:rsidRPr="00AC2E63" w:rsidRDefault="0092342B" w:rsidP="0092342B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AC2E63">
              <w:rPr>
                <w:rFonts w:ascii="Arial Narrow" w:hAnsi="Arial Narrow"/>
                <w:sz w:val="12"/>
                <w:szCs w:val="12"/>
              </w:rPr>
              <w:t xml:space="preserve">odtworzenie akt ...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42B" w:rsidRPr="00AC2E63" w:rsidRDefault="0092342B" w:rsidP="0092342B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111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2342B" w:rsidRPr="0064192E" w:rsidRDefault="0092342B" w:rsidP="0092342B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64192E">
              <w:rPr>
                <w:rFonts w:ascii="Arial" w:hAnsi="Arial" w:cs="Arial"/>
                <w:sz w:val="11"/>
                <w:szCs w:val="11"/>
                <w:lang w:val="de-DE"/>
              </w:rPr>
              <w:t>39</w:t>
            </w:r>
          </w:p>
        </w:tc>
        <w:tc>
          <w:tcPr>
            <w:tcW w:w="869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92342B" w:rsidRPr="00614CBB" w:rsidRDefault="0092342B" w:rsidP="00BD1517">
            <w:pPr>
              <w:jc w:val="right"/>
              <w:rPr>
                <w:rFonts w:ascii="Arial" w:hAnsi="Arial" w:cs="Arial"/>
                <w:color w:val="FF0000"/>
                <w:sz w:val="1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</w:tr>
      <w:tr w:rsidR="0092342B" w:rsidRPr="00AC2E63" w:rsidTr="00614CBB">
        <w:trPr>
          <w:gridAfter w:val="1"/>
          <w:wAfter w:w="11" w:type="dxa"/>
          <w:cantSplit/>
          <w:trHeight w:val="345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92342B" w:rsidRPr="00AC2E63" w:rsidRDefault="0092342B" w:rsidP="0092342B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AC2E63">
              <w:rPr>
                <w:rFonts w:ascii="Arial Narrow" w:hAnsi="Arial Narrow"/>
                <w:sz w:val="12"/>
                <w:szCs w:val="12"/>
              </w:rPr>
              <w:t xml:space="preserve">zabezpieczenie dowodu ...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42B" w:rsidRPr="00AC2E63" w:rsidRDefault="0092342B" w:rsidP="0092342B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129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2342B" w:rsidRPr="0064192E" w:rsidRDefault="0092342B" w:rsidP="0092342B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64192E">
              <w:rPr>
                <w:rFonts w:ascii="Arial" w:hAnsi="Arial" w:cs="Arial"/>
                <w:sz w:val="11"/>
                <w:szCs w:val="11"/>
                <w:lang w:val="de-DE"/>
              </w:rPr>
              <w:t>40</w:t>
            </w:r>
          </w:p>
        </w:tc>
        <w:tc>
          <w:tcPr>
            <w:tcW w:w="869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92342B" w:rsidRPr="00614CBB" w:rsidRDefault="0092342B" w:rsidP="00BD1517">
            <w:pPr>
              <w:jc w:val="right"/>
              <w:rPr>
                <w:rFonts w:ascii="Arial" w:hAnsi="Arial" w:cs="Arial"/>
                <w:color w:val="FF0000"/>
                <w:sz w:val="1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</w:tr>
      <w:tr w:rsidR="0092342B" w:rsidRPr="00AC2E63" w:rsidTr="00614CBB">
        <w:trPr>
          <w:gridAfter w:val="1"/>
          <w:wAfter w:w="11" w:type="dxa"/>
          <w:cantSplit/>
          <w:trHeight w:val="345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92342B" w:rsidRPr="00AC2E63" w:rsidRDefault="0092342B" w:rsidP="0092342B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AC2E63">
              <w:rPr>
                <w:rFonts w:ascii="Arial Narrow" w:hAnsi="Arial Narrow"/>
                <w:sz w:val="12"/>
                <w:szCs w:val="12"/>
              </w:rPr>
              <w:t xml:space="preserve">udzielenie zabezpieczenia ...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42B" w:rsidRPr="00AC2E63" w:rsidRDefault="0092342B" w:rsidP="0092342B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131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2342B" w:rsidRPr="0064192E" w:rsidRDefault="0092342B" w:rsidP="0092342B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64192E">
              <w:rPr>
                <w:rFonts w:ascii="Arial" w:hAnsi="Arial" w:cs="Arial"/>
                <w:sz w:val="11"/>
                <w:szCs w:val="11"/>
                <w:lang w:val="de-DE"/>
              </w:rPr>
              <w:t>41</w:t>
            </w:r>
          </w:p>
        </w:tc>
        <w:tc>
          <w:tcPr>
            <w:tcW w:w="869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708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03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99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92342B" w:rsidRPr="00614CBB" w:rsidRDefault="0092342B" w:rsidP="00BD1517">
            <w:pPr>
              <w:jc w:val="right"/>
              <w:rPr>
                <w:rFonts w:ascii="Arial" w:hAnsi="Arial" w:cs="Arial"/>
                <w:color w:val="FF0000"/>
                <w:sz w:val="1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51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09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55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71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92342B" w:rsidRPr="00AC2E63" w:rsidTr="00614CBB">
        <w:trPr>
          <w:gridAfter w:val="1"/>
          <w:wAfter w:w="11" w:type="dxa"/>
          <w:cantSplit/>
          <w:trHeight w:val="345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92342B" w:rsidRPr="00AC2E63" w:rsidRDefault="0092342B" w:rsidP="0092342B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AC2E63">
              <w:rPr>
                <w:rFonts w:ascii="Arial Narrow" w:hAnsi="Arial Narrow"/>
                <w:sz w:val="12"/>
                <w:szCs w:val="12"/>
              </w:rPr>
              <w:t xml:space="preserve">uchylenie lub zmianę prawomocnego postanowienia o udzieleniu zabezpieczenia ...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42B" w:rsidRPr="00AC2E63" w:rsidRDefault="0092342B" w:rsidP="0092342B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132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2342B" w:rsidRPr="0064192E" w:rsidRDefault="0092342B" w:rsidP="0092342B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64192E">
              <w:rPr>
                <w:rFonts w:ascii="Arial" w:hAnsi="Arial" w:cs="Arial"/>
                <w:sz w:val="11"/>
                <w:szCs w:val="11"/>
                <w:lang w:val="de-DE"/>
              </w:rPr>
              <w:t>42</w:t>
            </w:r>
          </w:p>
        </w:tc>
        <w:tc>
          <w:tcPr>
            <w:tcW w:w="869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03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92342B" w:rsidRPr="00614CBB" w:rsidRDefault="0092342B" w:rsidP="00BD1517">
            <w:pPr>
              <w:jc w:val="right"/>
              <w:rPr>
                <w:rFonts w:ascii="Arial" w:hAnsi="Arial" w:cs="Arial"/>
                <w:color w:val="FF0000"/>
                <w:sz w:val="1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</w:tr>
      <w:tr w:rsidR="0092342B" w:rsidRPr="00AC2E63" w:rsidTr="00614CBB">
        <w:trPr>
          <w:gridAfter w:val="1"/>
          <w:wAfter w:w="11" w:type="dxa"/>
          <w:cantSplit/>
          <w:trHeight w:val="345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92342B" w:rsidRPr="00AC2E63" w:rsidRDefault="0092342B" w:rsidP="0092342B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AC2E63">
              <w:rPr>
                <w:rFonts w:ascii="Arial Narrow" w:hAnsi="Arial Narrow"/>
                <w:sz w:val="12"/>
                <w:szCs w:val="12"/>
              </w:rPr>
              <w:t>o zabezpieczenie środka dowodowego (art. 479</w:t>
            </w:r>
            <w:r w:rsidRPr="00AC2E63">
              <w:rPr>
                <w:rFonts w:ascii="Arial Narrow" w:hAnsi="Arial Narrow"/>
                <w:sz w:val="12"/>
                <w:szCs w:val="12"/>
                <w:vertAlign w:val="superscript"/>
              </w:rPr>
              <w:t>97</w:t>
            </w:r>
            <w:r w:rsidRPr="00AC2E63">
              <w:rPr>
                <w:rFonts w:ascii="Arial Narrow" w:hAnsi="Arial Narrow"/>
                <w:sz w:val="12"/>
                <w:szCs w:val="12"/>
              </w:rPr>
              <w:t xml:space="preserve"> k.p.c.) ...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42B" w:rsidRPr="00AC2E63" w:rsidRDefault="0092342B" w:rsidP="0092342B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134z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2342B" w:rsidRPr="0064192E" w:rsidRDefault="0092342B" w:rsidP="0092342B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64192E">
              <w:rPr>
                <w:rFonts w:ascii="Arial" w:hAnsi="Arial" w:cs="Arial"/>
                <w:sz w:val="11"/>
                <w:szCs w:val="11"/>
              </w:rPr>
              <w:t>43</w:t>
            </w:r>
          </w:p>
        </w:tc>
        <w:tc>
          <w:tcPr>
            <w:tcW w:w="869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08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03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9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92342B" w:rsidRPr="00614CBB" w:rsidRDefault="0092342B" w:rsidP="00BD1517">
            <w:pPr>
              <w:jc w:val="right"/>
              <w:rPr>
                <w:rFonts w:ascii="Arial" w:hAnsi="Arial" w:cs="Arial"/>
                <w:color w:val="FF0000"/>
                <w:sz w:val="1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2342B" w:rsidRPr="00AC2E63" w:rsidTr="00614CBB">
        <w:trPr>
          <w:gridAfter w:val="1"/>
          <w:wAfter w:w="11" w:type="dxa"/>
          <w:cantSplit/>
          <w:trHeight w:val="345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92342B" w:rsidRPr="00AC2E63" w:rsidRDefault="0092342B" w:rsidP="0092342B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AC2E63">
              <w:rPr>
                <w:rFonts w:ascii="Arial Narrow" w:hAnsi="Arial Narrow"/>
                <w:sz w:val="12"/>
                <w:szCs w:val="12"/>
              </w:rPr>
              <w:t>o wezwanie do udzielenia informacji (art. 479</w:t>
            </w:r>
            <w:r w:rsidRPr="00AC2E63">
              <w:rPr>
                <w:rFonts w:ascii="Arial Narrow" w:hAnsi="Arial Narrow"/>
                <w:sz w:val="12"/>
                <w:szCs w:val="12"/>
                <w:vertAlign w:val="superscript"/>
              </w:rPr>
              <w:t>113</w:t>
            </w:r>
            <w:r w:rsidRPr="00AC2E63">
              <w:rPr>
                <w:rFonts w:ascii="Arial Narrow" w:hAnsi="Arial Narrow"/>
                <w:sz w:val="12"/>
                <w:szCs w:val="12"/>
              </w:rPr>
              <w:t xml:space="preserve"> § 1 k.p.c.) ... 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42B" w:rsidRPr="00AC2E63" w:rsidRDefault="0092342B" w:rsidP="0092342B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134ui</w:t>
            </w: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2342B" w:rsidRPr="0064192E" w:rsidRDefault="0092342B" w:rsidP="0092342B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64192E">
              <w:rPr>
                <w:rFonts w:ascii="Arial" w:hAnsi="Arial" w:cs="Arial"/>
                <w:sz w:val="11"/>
                <w:szCs w:val="11"/>
              </w:rPr>
              <w:t>44</w:t>
            </w:r>
          </w:p>
        </w:tc>
        <w:tc>
          <w:tcPr>
            <w:tcW w:w="869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03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92342B" w:rsidRPr="00614CBB" w:rsidRDefault="0092342B" w:rsidP="00BD1517">
            <w:pPr>
              <w:jc w:val="right"/>
              <w:rPr>
                <w:rFonts w:ascii="Arial" w:hAnsi="Arial" w:cs="Arial"/>
                <w:color w:val="FF0000"/>
                <w:sz w:val="1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92342B" w:rsidRPr="00AC2E63" w:rsidTr="00614CBB">
        <w:trPr>
          <w:gridAfter w:val="1"/>
          <w:wAfter w:w="11" w:type="dxa"/>
          <w:cantSplit/>
          <w:trHeight w:val="345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92342B" w:rsidRPr="0064192E" w:rsidRDefault="0092342B" w:rsidP="0092342B">
            <w:pPr>
              <w:rPr>
                <w:rFonts w:ascii="Arial Narrow" w:hAnsi="Arial Narrow"/>
                <w:sz w:val="12"/>
                <w:szCs w:val="12"/>
              </w:rPr>
            </w:pPr>
            <w:r w:rsidRPr="0064192E">
              <w:rPr>
                <w:rFonts w:ascii="Arial Narrow" w:hAnsi="Arial Narrow"/>
                <w:sz w:val="12"/>
                <w:szCs w:val="12"/>
              </w:rPr>
              <w:t>Inne bez symbolu i o symbolu wyżej nie wymienionym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42B" w:rsidRPr="00AC2E63" w:rsidRDefault="0092342B" w:rsidP="009234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2342B" w:rsidRPr="0064192E" w:rsidRDefault="0092342B" w:rsidP="0092342B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64192E">
              <w:rPr>
                <w:rFonts w:ascii="Arial" w:hAnsi="Arial" w:cs="Arial"/>
                <w:sz w:val="11"/>
                <w:szCs w:val="11"/>
                <w:lang w:val="en-US"/>
              </w:rPr>
              <w:t>45</w:t>
            </w:r>
          </w:p>
        </w:tc>
        <w:tc>
          <w:tcPr>
            <w:tcW w:w="869" w:type="dxa"/>
            <w:gridSpan w:val="2"/>
            <w:vAlign w:val="center"/>
          </w:tcPr>
          <w:p w:rsidR="0092342B" w:rsidRDefault="0092342B" w:rsidP="00BD1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vAlign w:val="center"/>
          </w:tcPr>
          <w:p w:rsidR="0092342B" w:rsidRDefault="0092342B" w:rsidP="00BD1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708" w:type="dxa"/>
            <w:gridSpan w:val="2"/>
            <w:vAlign w:val="center"/>
          </w:tcPr>
          <w:p w:rsidR="0092342B" w:rsidRDefault="0092342B" w:rsidP="00BD1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92342B" w:rsidRDefault="0092342B" w:rsidP="00BD1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92342B" w:rsidRDefault="0092342B" w:rsidP="00BD1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92342B" w:rsidRPr="00614CBB" w:rsidRDefault="0092342B" w:rsidP="00BD1517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342B" w:rsidRDefault="0092342B" w:rsidP="00BD1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851" w:type="dxa"/>
            <w:gridSpan w:val="2"/>
            <w:vAlign w:val="center"/>
          </w:tcPr>
          <w:p w:rsidR="0092342B" w:rsidRDefault="0092342B" w:rsidP="00BD1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92342B" w:rsidRDefault="0092342B" w:rsidP="00BD1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09" w:type="dxa"/>
            <w:gridSpan w:val="2"/>
            <w:vAlign w:val="center"/>
          </w:tcPr>
          <w:p w:rsidR="0092342B" w:rsidRDefault="0092342B" w:rsidP="00BD1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5" w:type="dxa"/>
            <w:gridSpan w:val="2"/>
            <w:vAlign w:val="center"/>
          </w:tcPr>
          <w:p w:rsidR="0092342B" w:rsidRDefault="0092342B" w:rsidP="00BD1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92342B" w:rsidRDefault="0092342B" w:rsidP="00BD1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92342B" w:rsidRDefault="0092342B" w:rsidP="00BD1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92342B" w:rsidRDefault="0092342B" w:rsidP="00BD1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2" w:type="dxa"/>
            <w:gridSpan w:val="2"/>
            <w:vAlign w:val="center"/>
          </w:tcPr>
          <w:p w:rsidR="0092342B" w:rsidRDefault="0092342B" w:rsidP="00BD1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92342B" w:rsidRDefault="0092342B" w:rsidP="00BD1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2342B" w:rsidRPr="00AC2E63" w:rsidTr="00614CBB">
        <w:trPr>
          <w:gridAfter w:val="1"/>
          <w:wAfter w:w="11" w:type="dxa"/>
          <w:cantSplit/>
          <w:trHeight w:val="345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92342B" w:rsidRPr="00AC2E63" w:rsidRDefault="0092342B" w:rsidP="0092342B">
            <w:pPr>
              <w:rPr>
                <w:rFonts w:ascii="Arial" w:hAnsi="Arial" w:cs="Arial"/>
                <w:b/>
                <w:sz w:val="11"/>
                <w:szCs w:val="11"/>
                <w:lang w:val="en-US"/>
              </w:rPr>
            </w:pPr>
            <w:r w:rsidRPr="00AC2E63">
              <w:rPr>
                <w:rFonts w:ascii="Arial" w:hAnsi="Arial" w:cs="Arial"/>
                <w:b/>
                <w:sz w:val="12"/>
                <w:szCs w:val="12"/>
              </w:rPr>
              <w:t>WSC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2342B" w:rsidRPr="00AC2E63" w:rsidRDefault="0092342B" w:rsidP="0092342B">
            <w:pPr>
              <w:rPr>
                <w:rFonts w:ascii="Arial" w:hAnsi="Arial" w:cs="Arial"/>
                <w:bCs/>
                <w:sz w:val="11"/>
                <w:szCs w:val="11"/>
                <w:lang w:val="en-US"/>
              </w:rPr>
            </w:pPr>
          </w:p>
        </w:tc>
        <w:tc>
          <w:tcPr>
            <w:tcW w:w="2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2342B" w:rsidRPr="0064192E" w:rsidRDefault="0092342B" w:rsidP="0092342B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64192E">
              <w:rPr>
                <w:rFonts w:ascii="Arial" w:hAnsi="Arial" w:cs="Arial"/>
                <w:sz w:val="11"/>
                <w:szCs w:val="11"/>
              </w:rPr>
              <w:t>46</w:t>
            </w:r>
          </w:p>
        </w:tc>
        <w:tc>
          <w:tcPr>
            <w:tcW w:w="869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95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92342B" w:rsidRPr="00614CBB" w:rsidRDefault="0092342B" w:rsidP="00BD1517">
            <w:pPr>
              <w:jc w:val="right"/>
              <w:rPr>
                <w:rFonts w:ascii="Arial" w:hAnsi="Arial" w:cs="Arial"/>
                <w:color w:val="FF0000"/>
                <w:sz w:val="1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56" w:type="dxa"/>
            <w:gridSpan w:val="2"/>
            <w:tcBorders>
              <w:right w:val="single" w:sz="18" w:space="0" w:color="auto"/>
            </w:tcBorders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</w:tr>
      <w:tr w:rsidR="0092342B" w:rsidRPr="00AC2E63" w:rsidTr="00614CBB">
        <w:trPr>
          <w:gridAfter w:val="1"/>
          <w:wAfter w:w="11" w:type="dxa"/>
          <w:cantSplit/>
          <w:trHeight w:val="345"/>
        </w:trPr>
        <w:tc>
          <w:tcPr>
            <w:tcW w:w="2492" w:type="dxa"/>
            <w:tcBorders>
              <w:right w:val="single" w:sz="4" w:space="0" w:color="auto"/>
            </w:tcBorders>
            <w:vAlign w:val="center"/>
          </w:tcPr>
          <w:p w:rsidR="0092342B" w:rsidRPr="00AC2E63" w:rsidRDefault="0092342B" w:rsidP="0092342B">
            <w:pPr>
              <w:rPr>
                <w:rFonts w:ascii="Arial" w:hAnsi="Arial" w:cs="Arial"/>
                <w:bCs/>
                <w:sz w:val="11"/>
                <w:szCs w:val="11"/>
                <w:lang w:val="en-US"/>
              </w:rPr>
            </w:pPr>
            <w:r w:rsidRPr="00AC2E63">
              <w:rPr>
                <w:rFonts w:ascii="Arial" w:hAnsi="Arial"/>
                <w:b/>
                <w:sz w:val="12"/>
                <w:szCs w:val="12"/>
              </w:rPr>
              <w:t>WSNc</w:t>
            </w:r>
            <w:r w:rsidRPr="00AC2E63">
              <w:rPr>
                <w:rFonts w:ascii="Arial" w:hAnsi="Arial"/>
                <w:bCs/>
                <w:sz w:val="12"/>
                <w:szCs w:val="12"/>
              </w:rPr>
              <w:t xml:space="preserve"> (skarga nadzwyczajna)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2342B" w:rsidRPr="00AC2E63" w:rsidRDefault="0092342B" w:rsidP="0092342B">
            <w:pPr>
              <w:rPr>
                <w:rFonts w:ascii="Arial" w:hAnsi="Arial" w:cs="Arial"/>
                <w:bCs/>
                <w:sz w:val="11"/>
                <w:szCs w:val="11"/>
                <w:lang w:val="en-US"/>
              </w:rPr>
            </w:pPr>
          </w:p>
        </w:tc>
        <w:tc>
          <w:tcPr>
            <w:tcW w:w="26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2342B" w:rsidRPr="0064192E" w:rsidRDefault="0092342B" w:rsidP="0092342B">
            <w:pPr>
              <w:jc w:val="center"/>
              <w:rPr>
                <w:rFonts w:ascii="Arial" w:hAnsi="Arial" w:cs="Arial"/>
                <w:sz w:val="11"/>
                <w:szCs w:val="11"/>
                <w:lang w:val="en-US"/>
              </w:rPr>
            </w:pPr>
            <w:r w:rsidRPr="0064192E">
              <w:rPr>
                <w:rFonts w:ascii="Arial" w:hAnsi="Arial" w:cs="Arial"/>
                <w:sz w:val="11"/>
                <w:szCs w:val="11"/>
                <w:lang w:val="en-US"/>
              </w:rPr>
              <w:t>47</w:t>
            </w:r>
          </w:p>
        </w:tc>
        <w:tc>
          <w:tcPr>
            <w:tcW w:w="869" w:type="dxa"/>
            <w:gridSpan w:val="2"/>
            <w:tcBorders>
              <w:bottom w:val="single" w:sz="18" w:space="0" w:color="auto"/>
            </w:tcBorders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744" w:type="dxa"/>
            <w:gridSpan w:val="2"/>
            <w:tcBorders>
              <w:bottom w:val="single" w:sz="18" w:space="0" w:color="auto"/>
            </w:tcBorders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708" w:type="dxa"/>
            <w:gridSpan w:val="2"/>
            <w:tcBorders>
              <w:bottom w:val="single" w:sz="18" w:space="0" w:color="auto"/>
            </w:tcBorders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03" w:type="dxa"/>
            <w:gridSpan w:val="2"/>
            <w:tcBorders>
              <w:bottom w:val="single" w:sz="18" w:space="0" w:color="auto"/>
            </w:tcBorders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799" w:type="dxa"/>
            <w:gridSpan w:val="2"/>
            <w:tcBorders>
              <w:bottom w:val="single" w:sz="18" w:space="0" w:color="auto"/>
            </w:tcBorders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95" w:type="dxa"/>
            <w:gridSpan w:val="2"/>
            <w:tcBorders>
              <w:bottom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92342B" w:rsidRPr="00614CBB" w:rsidRDefault="0092342B" w:rsidP="00BD1517">
            <w:pPr>
              <w:jc w:val="right"/>
              <w:rPr>
                <w:rFonts w:ascii="Arial" w:hAnsi="Arial" w:cs="Arial"/>
                <w:color w:val="FF0000"/>
                <w:sz w:val="14"/>
              </w:rPr>
            </w:pPr>
          </w:p>
        </w:tc>
        <w:tc>
          <w:tcPr>
            <w:tcW w:w="993" w:type="dxa"/>
            <w:gridSpan w:val="2"/>
            <w:tcBorders>
              <w:bottom w:val="single" w:sz="18" w:space="0" w:color="auto"/>
            </w:tcBorders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gridSpan w:val="2"/>
            <w:tcBorders>
              <w:bottom w:val="single" w:sz="18" w:space="0" w:color="auto"/>
            </w:tcBorders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17" w:type="dxa"/>
            <w:gridSpan w:val="2"/>
            <w:tcBorders>
              <w:bottom w:val="single" w:sz="18" w:space="0" w:color="auto"/>
            </w:tcBorders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55" w:type="dxa"/>
            <w:gridSpan w:val="2"/>
            <w:tcBorders>
              <w:bottom w:val="single" w:sz="18" w:space="0" w:color="auto"/>
            </w:tcBorders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6" w:type="dxa"/>
            <w:gridSpan w:val="2"/>
            <w:tcBorders>
              <w:bottom w:val="single" w:sz="18" w:space="0" w:color="auto"/>
            </w:tcBorders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687" w:type="dxa"/>
            <w:gridSpan w:val="2"/>
            <w:tcBorders>
              <w:bottom w:val="single" w:sz="18" w:space="0" w:color="auto"/>
            </w:tcBorders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71" w:type="dxa"/>
            <w:gridSpan w:val="2"/>
            <w:tcBorders>
              <w:bottom w:val="single" w:sz="18" w:space="0" w:color="auto"/>
            </w:tcBorders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42" w:type="dxa"/>
            <w:gridSpan w:val="2"/>
            <w:tcBorders>
              <w:bottom w:val="single" w:sz="18" w:space="0" w:color="auto"/>
            </w:tcBorders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5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2342B" w:rsidRPr="00AC2E63" w:rsidRDefault="0092342B" w:rsidP="00BD1517">
            <w:pPr>
              <w:jc w:val="right"/>
              <w:rPr>
                <w:rFonts w:ascii="Arial" w:hAnsi="Arial" w:cs="Arial"/>
                <w:sz w:val="14"/>
              </w:rPr>
            </w:pPr>
          </w:p>
        </w:tc>
      </w:tr>
    </w:tbl>
    <w:p w:rsidR="00AC2E63" w:rsidRPr="00AC2E63" w:rsidRDefault="00AC2E63" w:rsidP="00AC2E63">
      <w:pPr>
        <w:rPr>
          <w:b/>
          <w:bCs/>
          <w:sz w:val="16"/>
        </w:rPr>
      </w:pPr>
    </w:p>
    <w:p w:rsidR="0064192E" w:rsidRPr="0064192E" w:rsidRDefault="0064192E" w:rsidP="0064192E">
      <w:pPr>
        <w:pStyle w:val="Nagwek9"/>
        <w:spacing w:before="40" w:after="40" w:line="240" w:lineRule="auto"/>
        <w:rPr>
          <w:color w:val="auto"/>
        </w:rPr>
      </w:pPr>
      <w:r w:rsidRPr="0064192E">
        <w:rPr>
          <w:color w:val="auto"/>
        </w:rPr>
        <w:t>Dział 1.2. Ewidencja spraw zażaleniowych</w:t>
      </w:r>
    </w:p>
    <w:tbl>
      <w:tblPr>
        <w:tblW w:w="136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428"/>
        <w:gridCol w:w="992"/>
        <w:gridCol w:w="993"/>
        <w:gridCol w:w="1133"/>
        <w:gridCol w:w="993"/>
        <w:gridCol w:w="1134"/>
        <w:gridCol w:w="992"/>
        <w:gridCol w:w="992"/>
        <w:gridCol w:w="992"/>
        <w:gridCol w:w="995"/>
        <w:gridCol w:w="1132"/>
        <w:gridCol w:w="1134"/>
      </w:tblGrid>
      <w:tr w:rsidR="00AC2E63" w:rsidRPr="00AC2E63" w:rsidTr="00C1551E">
        <w:trPr>
          <w:cantSplit/>
          <w:trHeight w:val="100"/>
          <w:tblHeader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AC2E63" w:rsidRPr="00AC2E63" w:rsidRDefault="00AC2E63" w:rsidP="00AC2E63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bCs/>
                <w:sz w:val="14"/>
              </w:rPr>
            </w:pPr>
            <w:r w:rsidRPr="00AC2E63">
              <w:rPr>
                <w:rFonts w:ascii="Arial" w:hAnsi="Arial" w:cs="Arial"/>
                <w:bCs/>
                <w:sz w:val="14"/>
              </w:rPr>
              <w:t>Sprawy</w:t>
            </w:r>
          </w:p>
          <w:p w:rsidR="00AC2E63" w:rsidRPr="00AC2E63" w:rsidRDefault="00AC2E63" w:rsidP="00AC2E63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bCs/>
                <w:sz w:val="14"/>
              </w:rPr>
            </w:pPr>
            <w:r w:rsidRPr="00AC2E63">
              <w:rPr>
                <w:rFonts w:ascii="Arial" w:hAnsi="Arial" w:cs="Arial"/>
                <w:bCs/>
                <w:sz w:val="14"/>
              </w:rPr>
              <w:t>wg repertoriów</w:t>
            </w:r>
          </w:p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4"/>
              </w:rPr>
              <w:t>lub wykazów</w:t>
            </w:r>
          </w:p>
        </w:tc>
        <w:tc>
          <w:tcPr>
            <w:tcW w:w="428" w:type="dxa"/>
            <w:vMerge w:val="restart"/>
            <w:shd w:val="clear" w:color="auto" w:fill="auto"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Lp.</w:t>
            </w:r>
          </w:p>
        </w:tc>
        <w:tc>
          <w:tcPr>
            <w:tcW w:w="992" w:type="dxa"/>
            <w:vMerge w:val="restart"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Pozostało z ubiegłego roku</w:t>
            </w:r>
            <w:r w:rsidRPr="00AC2E63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993" w:type="dxa"/>
            <w:vMerge w:val="restart"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WPŁYNĘŁO</w:t>
            </w:r>
          </w:p>
          <w:p w:rsidR="00AC2E63" w:rsidRPr="00AC2E63" w:rsidRDefault="00AC2E63" w:rsidP="00AC2E63">
            <w:pPr>
              <w:ind w:left="-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razem</w:t>
            </w:r>
          </w:p>
        </w:tc>
        <w:tc>
          <w:tcPr>
            <w:tcW w:w="7231" w:type="dxa"/>
            <w:gridSpan w:val="7"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ZAŁATWIONO</w:t>
            </w:r>
          </w:p>
        </w:tc>
        <w:tc>
          <w:tcPr>
            <w:tcW w:w="1132" w:type="dxa"/>
            <w:vMerge w:val="restart"/>
            <w:vAlign w:val="center"/>
          </w:tcPr>
          <w:p w:rsidR="00AC2E63" w:rsidRPr="00AC2E63" w:rsidRDefault="00AC2E63" w:rsidP="00AC2E63">
            <w:pPr>
              <w:ind w:left="-42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bCs/>
                <w:sz w:val="12"/>
              </w:rPr>
              <w:t>Odroczono</w:t>
            </w:r>
          </w:p>
        </w:tc>
        <w:tc>
          <w:tcPr>
            <w:tcW w:w="1134" w:type="dxa"/>
            <w:vMerge w:val="restart"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4"/>
              </w:rPr>
              <w:t>Pozostało na okres następny</w:t>
            </w:r>
          </w:p>
        </w:tc>
      </w:tr>
      <w:tr w:rsidR="00AC2E63" w:rsidRPr="00AC2E63" w:rsidTr="00C1551E">
        <w:trPr>
          <w:cantSplit/>
          <w:trHeight w:val="150"/>
          <w:tblHeader/>
        </w:trPr>
        <w:tc>
          <w:tcPr>
            <w:tcW w:w="1701" w:type="dxa"/>
            <w:vMerge/>
            <w:vAlign w:val="center"/>
          </w:tcPr>
          <w:p w:rsidR="00AC2E63" w:rsidRPr="00AC2E63" w:rsidRDefault="00AC2E63" w:rsidP="00AC2E6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28" w:type="dxa"/>
            <w:vMerge/>
            <w:vAlign w:val="center"/>
          </w:tcPr>
          <w:p w:rsidR="00AC2E63" w:rsidRPr="00AC2E63" w:rsidRDefault="00AC2E63" w:rsidP="00AC2E6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vMerge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3" w:type="dxa"/>
            <w:vMerge/>
            <w:vAlign w:val="center"/>
          </w:tcPr>
          <w:p w:rsidR="00AC2E63" w:rsidRPr="00AC2E63" w:rsidRDefault="00AC2E63" w:rsidP="00AC2E63">
            <w:pPr>
              <w:ind w:left="-42" w:right="-56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razem</w:t>
            </w:r>
          </w:p>
        </w:tc>
        <w:tc>
          <w:tcPr>
            <w:tcW w:w="6098" w:type="dxa"/>
            <w:gridSpan w:val="6"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z tego</w:t>
            </w:r>
          </w:p>
        </w:tc>
        <w:tc>
          <w:tcPr>
            <w:tcW w:w="1132" w:type="dxa"/>
            <w:vMerge/>
            <w:vAlign w:val="center"/>
          </w:tcPr>
          <w:p w:rsidR="00AC2E63" w:rsidRPr="00AC2E63" w:rsidRDefault="00AC2E63" w:rsidP="00AC2E6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34" w:type="dxa"/>
            <w:vMerge/>
            <w:vAlign w:val="center"/>
          </w:tcPr>
          <w:p w:rsidR="00AC2E63" w:rsidRPr="00AC2E63" w:rsidRDefault="00AC2E63" w:rsidP="00AC2E63">
            <w:pPr>
              <w:rPr>
                <w:rFonts w:ascii="Arial" w:hAnsi="Arial" w:cs="Arial"/>
                <w:sz w:val="14"/>
              </w:rPr>
            </w:pPr>
          </w:p>
        </w:tc>
      </w:tr>
      <w:tr w:rsidR="00AC2E63" w:rsidRPr="00AC2E63" w:rsidTr="00C1551E">
        <w:trPr>
          <w:cantSplit/>
          <w:trHeight w:val="120"/>
          <w:tblHeader/>
        </w:trPr>
        <w:tc>
          <w:tcPr>
            <w:tcW w:w="1701" w:type="dxa"/>
            <w:vMerge/>
            <w:vAlign w:val="center"/>
          </w:tcPr>
          <w:p w:rsidR="00AC2E63" w:rsidRPr="00AC2E63" w:rsidRDefault="00AC2E63" w:rsidP="00AC2E6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28" w:type="dxa"/>
            <w:vMerge/>
            <w:vAlign w:val="center"/>
          </w:tcPr>
          <w:p w:rsidR="00AC2E63" w:rsidRPr="00AC2E63" w:rsidRDefault="00AC2E63" w:rsidP="00AC2E6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vMerge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3" w:type="dxa"/>
            <w:vMerge/>
            <w:vAlign w:val="center"/>
          </w:tcPr>
          <w:p w:rsidR="00AC2E63" w:rsidRPr="00AC2E63" w:rsidRDefault="00AC2E63" w:rsidP="00AC2E63">
            <w:pPr>
              <w:ind w:left="-42" w:right="-56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3" w:type="dxa"/>
            <w:vMerge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3" w:type="dxa"/>
            <w:vAlign w:val="center"/>
          </w:tcPr>
          <w:p w:rsidR="00AC2E63" w:rsidRPr="00AC2E63" w:rsidRDefault="00AC2E63" w:rsidP="00AC2E63">
            <w:pPr>
              <w:spacing w:line="160" w:lineRule="exact"/>
              <w:ind w:left="-34"/>
              <w:jc w:val="center"/>
              <w:rPr>
                <w:rFonts w:ascii="Arial" w:hAnsi="Arial" w:cs="Arial"/>
                <w:sz w:val="12"/>
              </w:rPr>
            </w:pPr>
            <w:r w:rsidRPr="00AC2E63">
              <w:rPr>
                <w:rFonts w:ascii="Arial" w:hAnsi="Arial" w:cs="Arial"/>
                <w:sz w:val="12"/>
              </w:rPr>
              <w:t>oddalono</w:t>
            </w:r>
          </w:p>
        </w:tc>
        <w:tc>
          <w:tcPr>
            <w:tcW w:w="1134" w:type="dxa"/>
            <w:vAlign w:val="center"/>
          </w:tcPr>
          <w:p w:rsidR="00AC2E63" w:rsidRPr="00AC2E63" w:rsidRDefault="00AC2E63" w:rsidP="00AC2E63">
            <w:pPr>
              <w:ind w:left="-42"/>
              <w:jc w:val="center"/>
            </w:pPr>
            <w:r w:rsidRPr="00AC2E63">
              <w:rPr>
                <w:rFonts w:ascii="Arial" w:hAnsi="Arial" w:cs="Arial"/>
                <w:sz w:val="12"/>
              </w:rPr>
              <w:t>zmieniono</w:t>
            </w:r>
            <w:r w:rsidRPr="00AC2E63">
              <w:t xml:space="preserve"> </w:t>
            </w:r>
            <w:r w:rsidRPr="00AC2E63">
              <w:rPr>
                <w:rFonts w:ascii="Arial" w:hAnsi="Arial" w:cs="Arial"/>
                <w:sz w:val="12"/>
              </w:rPr>
              <w:t>w całości lub części</w:t>
            </w:r>
          </w:p>
        </w:tc>
        <w:tc>
          <w:tcPr>
            <w:tcW w:w="992" w:type="dxa"/>
            <w:vAlign w:val="center"/>
          </w:tcPr>
          <w:p w:rsidR="00AC2E63" w:rsidRPr="00AC2E63" w:rsidRDefault="00AC2E63" w:rsidP="00AC2E63">
            <w:pPr>
              <w:spacing w:line="12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C2E63">
              <w:rPr>
                <w:rFonts w:ascii="Arial" w:hAnsi="Arial" w:cs="Arial"/>
                <w:sz w:val="13"/>
                <w:szCs w:val="13"/>
              </w:rPr>
              <w:t>uchylono</w:t>
            </w:r>
          </w:p>
        </w:tc>
        <w:tc>
          <w:tcPr>
            <w:tcW w:w="992" w:type="dxa"/>
            <w:vAlign w:val="center"/>
          </w:tcPr>
          <w:p w:rsidR="00AC2E63" w:rsidRPr="00AC2E63" w:rsidRDefault="00AC2E63" w:rsidP="00AC2E63">
            <w:pPr>
              <w:spacing w:line="160" w:lineRule="exact"/>
              <w:ind w:left="-56" w:right="-28"/>
              <w:jc w:val="center"/>
              <w:rPr>
                <w:rFonts w:ascii="Arial" w:hAnsi="Arial" w:cs="Arial"/>
                <w:sz w:val="12"/>
              </w:rPr>
            </w:pPr>
            <w:r w:rsidRPr="00AC2E63">
              <w:rPr>
                <w:rFonts w:ascii="Arial" w:hAnsi="Arial" w:cs="Arial"/>
                <w:sz w:val="12"/>
              </w:rPr>
              <w:t>odrzucono</w:t>
            </w:r>
          </w:p>
        </w:tc>
        <w:tc>
          <w:tcPr>
            <w:tcW w:w="992" w:type="dxa"/>
            <w:vAlign w:val="center"/>
          </w:tcPr>
          <w:p w:rsidR="00AC2E63" w:rsidRPr="00AC2E63" w:rsidRDefault="00AC2E63" w:rsidP="00AC2E63">
            <w:pPr>
              <w:spacing w:line="160" w:lineRule="exact"/>
              <w:ind w:left="-56" w:right="-28"/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2"/>
              </w:rPr>
              <w:t>umorzono</w:t>
            </w:r>
          </w:p>
        </w:tc>
        <w:tc>
          <w:tcPr>
            <w:tcW w:w="995" w:type="dxa"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4"/>
              </w:rPr>
            </w:pPr>
            <w:r w:rsidRPr="00AC2E63">
              <w:rPr>
                <w:rFonts w:ascii="Arial" w:hAnsi="Arial" w:cs="Arial"/>
                <w:sz w:val="12"/>
              </w:rPr>
              <w:t>inne załatwienia</w:t>
            </w:r>
          </w:p>
        </w:tc>
        <w:tc>
          <w:tcPr>
            <w:tcW w:w="1132" w:type="dxa"/>
            <w:vMerge/>
            <w:vAlign w:val="center"/>
          </w:tcPr>
          <w:p w:rsidR="00AC2E63" w:rsidRPr="00AC2E63" w:rsidRDefault="00AC2E63" w:rsidP="00AC2E6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34" w:type="dxa"/>
            <w:vMerge/>
            <w:vAlign w:val="center"/>
          </w:tcPr>
          <w:p w:rsidR="00AC2E63" w:rsidRPr="00AC2E63" w:rsidRDefault="00AC2E63" w:rsidP="00AC2E63">
            <w:pPr>
              <w:rPr>
                <w:rFonts w:ascii="Arial" w:hAnsi="Arial" w:cs="Arial"/>
                <w:sz w:val="14"/>
              </w:rPr>
            </w:pPr>
          </w:p>
        </w:tc>
      </w:tr>
      <w:tr w:rsidR="00AC2E63" w:rsidRPr="00AC2E63" w:rsidTr="00AC2E63">
        <w:trPr>
          <w:cantSplit/>
          <w:trHeight w:val="142"/>
          <w:tblHeader/>
        </w:trPr>
        <w:tc>
          <w:tcPr>
            <w:tcW w:w="2129" w:type="dxa"/>
            <w:gridSpan w:val="2"/>
            <w:shd w:val="clear" w:color="auto" w:fill="auto"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2E63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  <w:tc>
          <w:tcPr>
            <w:tcW w:w="993" w:type="dxa"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</w:tc>
        <w:tc>
          <w:tcPr>
            <w:tcW w:w="1133" w:type="dxa"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3</w:t>
            </w:r>
          </w:p>
        </w:tc>
        <w:tc>
          <w:tcPr>
            <w:tcW w:w="993" w:type="dxa"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4</w:t>
            </w:r>
          </w:p>
        </w:tc>
        <w:tc>
          <w:tcPr>
            <w:tcW w:w="1134" w:type="dxa"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5</w:t>
            </w:r>
          </w:p>
        </w:tc>
        <w:tc>
          <w:tcPr>
            <w:tcW w:w="992" w:type="dxa"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6</w:t>
            </w:r>
          </w:p>
        </w:tc>
        <w:tc>
          <w:tcPr>
            <w:tcW w:w="992" w:type="dxa"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7</w:t>
            </w:r>
          </w:p>
        </w:tc>
        <w:tc>
          <w:tcPr>
            <w:tcW w:w="992" w:type="dxa"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8</w:t>
            </w:r>
          </w:p>
        </w:tc>
        <w:tc>
          <w:tcPr>
            <w:tcW w:w="995" w:type="dxa"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9</w:t>
            </w:r>
          </w:p>
        </w:tc>
        <w:tc>
          <w:tcPr>
            <w:tcW w:w="1132" w:type="dxa"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10</w:t>
            </w:r>
          </w:p>
        </w:tc>
        <w:tc>
          <w:tcPr>
            <w:tcW w:w="1134" w:type="dxa"/>
            <w:vAlign w:val="center"/>
          </w:tcPr>
          <w:p w:rsidR="00AC2E63" w:rsidRPr="00AC2E63" w:rsidRDefault="00AC2E63" w:rsidP="00AC2E6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C2E63">
              <w:rPr>
                <w:rFonts w:ascii="Arial" w:hAnsi="Arial" w:cs="Arial"/>
                <w:bCs/>
                <w:sz w:val="12"/>
                <w:szCs w:val="12"/>
              </w:rPr>
              <w:t>11</w:t>
            </w:r>
          </w:p>
        </w:tc>
      </w:tr>
      <w:tr w:rsidR="00C1551E" w:rsidRPr="00AC2E63" w:rsidTr="00C1551E">
        <w:trPr>
          <w:cantSplit/>
          <w:trHeight w:val="183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C1551E" w:rsidRPr="00AC2E63" w:rsidRDefault="00C1551E" w:rsidP="00C15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C2E63">
              <w:rPr>
                <w:rFonts w:ascii="Arial" w:hAnsi="Arial" w:cs="Arial"/>
                <w:b/>
                <w:bCs/>
                <w:sz w:val="14"/>
                <w:szCs w:val="14"/>
              </w:rPr>
              <w:t>GWz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551E" w:rsidRPr="00AC2E63" w:rsidRDefault="00C1551E" w:rsidP="00C1551E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C2E63">
              <w:rPr>
                <w:rFonts w:ascii="Arial" w:hAnsi="Arial" w:cs="Arial"/>
                <w:sz w:val="11"/>
                <w:szCs w:val="11"/>
              </w:rPr>
              <w:t>01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551E" w:rsidRPr="00AC2E63" w:rsidRDefault="00C1551E" w:rsidP="00C1551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551E" w:rsidRPr="00AC2E63" w:rsidRDefault="00C1551E" w:rsidP="00C1551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551E" w:rsidRPr="00AC2E63" w:rsidRDefault="00C1551E" w:rsidP="00C1551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551E" w:rsidRPr="00AC2E63" w:rsidRDefault="00C1551E" w:rsidP="00C1551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551E" w:rsidRPr="00AC2E63" w:rsidRDefault="00C1551E" w:rsidP="00C1551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551E" w:rsidRPr="00AC2E63" w:rsidRDefault="00C1551E" w:rsidP="00C1551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551E" w:rsidRPr="00AC2E63" w:rsidRDefault="00C1551E" w:rsidP="00C1551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551E" w:rsidRPr="00AC2E63" w:rsidRDefault="00C1551E" w:rsidP="00C1551E">
            <w:pPr>
              <w:jc w:val="right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551E" w:rsidRPr="00AC2E63" w:rsidRDefault="00C1551E" w:rsidP="00C1551E">
            <w:pPr>
              <w:jc w:val="right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551E" w:rsidRPr="00AC2E63" w:rsidRDefault="00C1551E" w:rsidP="00C1551E">
            <w:pPr>
              <w:jc w:val="right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51E" w:rsidRPr="00AC2E63" w:rsidRDefault="00C1551E" w:rsidP="00C1551E">
            <w:pPr>
              <w:jc w:val="right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</w:tr>
    </w:tbl>
    <w:p w:rsidR="00AC2E63" w:rsidRPr="00AC2E63" w:rsidRDefault="00AC2E63" w:rsidP="00AC2E63">
      <w:pPr>
        <w:rPr>
          <w:b/>
          <w:bCs/>
          <w:sz w:val="16"/>
        </w:rPr>
      </w:pPr>
    </w:p>
    <w:p w:rsidR="00AC2E63" w:rsidRPr="00AC2E63" w:rsidRDefault="004F02FD" w:rsidP="00AC2E63">
      <w:pPr>
        <w:rPr>
          <w:b/>
          <w:bCs/>
          <w:sz w:val="16"/>
        </w:rPr>
      </w:pPr>
      <w:r w:rsidRPr="00E354A0">
        <w:rPr>
          <w:rFonts w:ascii="Arial" w:hAnsi="Arial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4845685</wp:posOffset>
                </wp:positionH>
                <wp:positionV relativeFrom="paragraph">
                  <wp:posOffset>97155</wp:posOffset>
                </wp:positionV>
                <wp:extent cx="5070475" cy="1845945"/>
                <wp:effectExtent l="0" t="3175" r="0" b="0"/>
                <wp:wrapNone/>
                <wp:docPr id="2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70475" cy="184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5FE" w:rsidRPr="002177F1" w:rsidRDefault="001F05FE" w:rsidP="00AC2E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177F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Dział 1.1.b. </w:t>
                            </w:r>
                            <w:r w:rsidRPr="002177F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(Dział 1.1, wiersz 7 kolumna 45 lit. b) w tym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6"/>
                              <w:gridCol w:w="749"/>
                              <w:gridCol w:w="1035"/>
                              <w:gridCol w:w="2913"/>
                              <w:gridCol w:w="444"/>
                              <w:gridCol w:w="1250"/>
                            </w:tblGrid>
                            <w:tr w:rsidR="001F05FE" w:rsidRPr="00CA51EF" w:rsidTr="00AC2E63">
                              <w:trPr>
                                <w:cantSplit/>
                                <w:trHeight w:hRule="exact" w:val="276"/>
                              </w:trPr>
                              <w:tc>
                                <w:tcPr>
                                  <w:tcW w:w="6277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05FE" w:rsidRPr="007335EC" w:rsidRDefault="001F05FE" w:rsidP="00AC2E63">
                                  <w:pPr>
                                    <w:spacing w:after="40" w:line="140" w:lineRule="exact"/>
                                    <w:ind w:left="85" w:right="85"/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bookmarkStart w:id="1" w:name="_Hlk20313835"/>
                                  <w:r w:rsidRPr="007335EC">
                                    <w:rPr>
                                      <w:rFonts w:ascii="Arial" w:hAnsi="Arial"/>
                                      <w:sz w:val="14"/>
                                    </w:rPr>
                                    <w:t>Sprawy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05FE" w:rsidRPr="007335EC" w:rsidRDefault="001F05FE" w:rsidP="00AC2E63">
                                  <w:pPr>
                                    <w:spacing w:after="40" w:line="140" w:lineRule="exact"/>
                                    <w:ind w:left="85" w:right="85"/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 w:rsidRPr="007335EC">
                                    <w:rPr>
                                      <w:rFonts w:ascii="Arial" w:hAnsi="Arial"/>
                                      <w:sz w:val="14"/>
                                    </w:rPr>
                                    <w:t>Liczby spraw</w:t>
                                  </w:r>
                                </w:p>
                              </w:tc>
                            </w:tr>
                            <w:tr w:rsidR="001F05FE" w:rsidRPr="00CA51EF" w:rsidTr="00572F91">
                              <w:trPr>
                                <w:cantSplit/>
                                <w:trHeight w:hRule="exact" w:val="227"/>
                              </w:trPr>
                              <w:tc>
                                <w:tcPr>
                                  <w:tcW w:w="583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05FE" w:rsidRPr="007335EC" w:rsidRDefault="001F05FE" w:rsidP="00572F91">
                                  <w:pPr>
                                    <w:ind w:left="270" w:right="85"/>
                                    <w:suppressOverlap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7335EC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przekazane Sądowi Najwyższemu ze skargą nadzwyczajną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05FE" w:rsidRPr="007335EC" w:rsidRDefault="001F05FE" w:rsidP="00572F91">
                                  <w:pPr>
                                    <w:spacing w:after="40" w:line="140" w:lineRule="exact"/>
                                    <w:ind w:left="85" w:right="85"/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</w:pPr>
                                  <w:r w:rsidRPr="007335EC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05FE" w:rsidRPr="00BD1517" w:rsidRDefault="001F05FE" w:rsidP="00BD1517">
                                  <w:pPr>
                                    <w:spacing w:after="40" w:line="140" w:lineRule="exact"/>
                                    <w:ind w:left="85" w:right="85"/>
                                    <w:suppressOverlap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F05FE" w:rsidRPr="00CA51EF" w:rsidTr="00572F91">
                              <w:trPr>
                                <w:cantSplit/>
                                <w:trHeight w:hRule="exact" w:val="227"/>
                              </w:trPr>
                              <w:tc>
                                <w:tcPr>
                                  <w:tcW w:w="5833" w:type="dxa"/>
                                  <w:gridSpan w:val="4"/>
                                  <w:tcBorders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05FE" w:rsidRPr="007335EC" w:rsidRDefault="001F05FE" w:rsidP="00572F91">
                                  <w:pPr>
                                    <w:ind w:left="270" w:right="85"/>
                                    <w:suppressOverlap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7335EC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przesłane z Sądu Najwyższego w okresie sprawozdawczym (w. 02 = w. 03 do 08)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05FE" w:rsidRPr="007335EC" w:rsidRDefault="001F05FE" w:rsidP="00572F91">
                                  <w:pPr>
                                    <w:spacing w:after="40" w:line="140" w:lineRule="exact"/>
                                    <w:ind w:left="85" w:right="85"/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</w:pPr>
                                  <w:r w:rsidRPr="007335EC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05FE" w:rsidRPr="00BD1517" w:rsidRDefault="001F05FE" w:rsidP="00BD1517">
                                  <w:pPr>
                                    <w:spacing w:after="40" w:line="140" w:lineRule="exact"/>
                                    <w:ind w:left="85" w:right="85"/>
                                    <w:suppressOverlap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F05FE" w:rsidRPr="00CA51EF" w:rsidTr="00572F91">
                              <w:trPr>
                                <w:cantSplit/>
                                <w:trHeight w:hRule="exact" w:val="227"/>
                              </w:trPr>
                              <w:tc>
                                <w:tcPr>
                                  <w:tcW w:w="1136" w:type="dxa"/>
                                  <w:vMerge w:val="restart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05FE" w:rsidRPr="00CA51EF" w:rsidRDefault="001F05FE" w:rsidP="00572F91">
                                  <w:pPr>
                                    <w:ind w:left="85" w:right="85"/>
                                    <w:suppressOverlap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37175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 xml:space="preserve">w których </w:t>
                                  </w:r>
                                  <w:r w:rsidRPr="00371754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br/>
                                    <w:t>Sąd Najwyższy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  <w:gridSpan w:val="3"/>
                                  <w:tcBorders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05FE" w:rsidRPr="007335EC" w:rsidRDefault="001F05FE" w:rsidP="00572F91">
                                  <w:pPr>
                                    <w:ind w:left="85" w:right="85"/>
                                    <w:suppressOverlap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7335EC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odrzucił skargę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05FE" w:rsidRPr="007335EC" w:rsidRDefault="001F05FE" w:rsidP="00572F91">
                                  <w:pPr>
                                    <w:spacing w:after="40" w:line="140" w:lineRule="exact"/>
                                    <w:ind w:left="85" w:right="85"/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</w:pPr>
                                  <w:r w:rsidRPr="007335EC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05FE" w:rsidRPr="00BD1517" w:rsidRDefault="001F05FE" w:rsidP="00BD1517">
                                  <w:pPr>
                                    <w:spacing w:after="40" w:line="140" w:lineRule="exact"/>
                                    <w:ind w:left="85" w:right="85"/>
                                    <w:suppressOverlap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F05FE" w:rsidRPr="00CA51EF" w:rsidTr="00572F91">
                              <w:trPr>
                                <w:cantSplit/>
                                <w:trHeight w:hRule="exact" w:val="227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05FE" w:rsidRPr="00CA51EF" w:rsidRDefault="001F05FE" w:rsidP="00572F91">
                                  <w:pPr>
                                    <w:ind w:left="85" w:right="85"/>
                                    <w:suppressOverlap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7" w:type="dxa"/>
                                  <w:gridSpan w:val="3"/>
                                  <w:tcBorders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05FE" w:rsidRPr="007335EC" w:rsidRDefault="001F05FE" w:rsidP="00572F91">
                                  <w:pPr>
                                    <w:ind w:left="85" w:right="85"/>
                                    <w:suppressOverlap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7335EC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 xml:space="preserve">oddalił skargę  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05FE" w:rsidRPr="007335EC" w:rsidRDefault="001F05FE" w:rsidP="00572F91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</w:pPr>
                                  <w:r w:rsidRPr="007335EC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05FE" w:rsidRPr="00BD1517" w:rsidRDefault="001F05FE" w:rsidP="00BD1517">
                                  <w:pPr>
                                    <w:spacing w:after="40" w:line="140" w:lineRule="exact"/>
                                    <w:ind w:left="85" w:right="85"/>
                                    <w:suppressOverlap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F05FE" w:rsidRPr="00CA51EF" w:rsidTr="00572F91">
                              <w:trPr>
                                <w:cantSplit/>
                                <w:trHeight w:hRule="exact" w:val="227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05FE" w:rsidRPr="00CA51EF" w:rsidRDefault="001F05FE" w:rsidP="00572F91">
                                  <w:pPr>
                                    <w:ind w:left="85" w:right="85"/>
                                    <w:suppressOverlap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05FE" w:rsidRPr="007335EC" w:rsidRDefault="001F05FE" w:rsidP="00572F91">
                                  <w:pPr>
                                    <w:ind w:left="37" w:firstLine="14"/>
                                    <w:suppressOverlap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7335EC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uwzględnił skargę przez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05FE" w:rsidRPr="007335EC" w:rsidRDefault="001F05FE" w:rsidP="00572F91">
                                  <w:pPr>
                                    <w:ind w:left="85"/>
                                    <w:suppressOverlap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7335EC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uchylenie zaskarżonego orzeczenia i</w:t>
                                  </w:r>
                                </w:p>
                              </w:tc>
                              <w:tc>
                                <w:tcPr>
                                  <w:tcW w:w="291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05FE" w:rsidRPr="007335EC" w:rsidRDefault="001F05FE" w:rsidP="00572F9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335EC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 xml:space="preserve"> rozstrzygnięcie co do istoty sprawy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05FE" w:rsidRPr="007335EC" w:rsidRDefault="001F05FE" w:rsidP="00572F91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</w:pPr>
                                  <w:r w:rsidRPr="007335EC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05FE" w:rsidRPr="00BD1517" w:rsidRDefault="001F05FE" w:rsidP="00BD1517">
                                  <w:pPr>
                                    <w:spacing w:after="40" w:line="140" w:lineRule="exact"/>
                                    <w:ind w:left="85" w:right="85"/>
                                    <w:suppressOverlap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F05FE" w:rsidRPr="00CA51EF" w:rsidTr="00572F91">
                              <w:trPr>
                                <w:cantSplit/>
                                <w:trHeight w:hRule="exact" w:val="376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05FE" w:rsidRPr="00CA51EF" w:rsidRDefault="001F05FE" w:rsidP="00572F91">
                                  <w:pPr>
                                    <w:ind w:left="85" w:right="85"/>
                                    <w:suppressOverlap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05FE" w:rsidRPr="007335EC" w:rsidRDefault="001F05FE" w:rsidP="00572F91">
                                  <w:pPr>
                                    <w:ind w:left="85"/>
                                    <w:suppressOverlap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05FE" w:rsidRPr="007335EC" w:rsidRDefault="001F05FE" w:rsidP="00572F91">
                                  <w:pPr>
                                    <w:ind w:left="85"/>
                                    <w:suppressOverlap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05FE" w:rsidRPr="007335EC" w:rsidRDefault="001F05FE" w:rsidP="00572F91">
                                  <w:pPr>
                                    <w:ind w:left="30" w:hanging="3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335EC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 xml:space="preserve"> przekazanie sprawy właściwemu sądowi do    ponownego rozpoznania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05FE" w:rsidRPr="007335EC" w:rsidRDefault="001F05FE" w:rsidP="00572F91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</w:pPr>
                                  <w:r w:rsidRPr="007335EC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05FE" w:rsidRPr="00BD1517" w:rsidRDefault="001F05FE" w:rsidP="00BD1517">
                                  <w:pPr>
                                    <w:spacing w:after="40" w:line="140" w:lineRule="exact"/>
                                    <w:ind w:left="85" w:right="85"/>
                                    <w:suppressOverlap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F05FE" w:rsidRPr="00CA51EF" w:rsidTr="00572F91">
                              <w:trPr>
                                <w:cantSplit/>
                                <w:trHeight w:hRule="exact" w:val="227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05FE" w:rsidRPr="00CA51EF" w:rsidRDefault="001F05FE" w:rsidP="00AC2E63">
                                  <w:pPr>
                                    <w:ind w:left="85" w:right="85"/>
                                    <w:suppressOverlap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05FE" w:rsidRPr="007335EC" w:rsidRDefault="001F05FE" w:rsidP="00AC2E63">
                                  <w:pPr>
                                    <w:ind w:left="85"/>
                                    <w:suppressOverlap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8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05FE" w:rsidRPr="007335EC" w:rsidRDefault="001F05FE" w:rsidP="00AC2E6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335EC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 xml:space="preserve"> umorzenie postępowania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05FE" w:rsidRPr="007335EC" w:rsidRDefault="001F05FE" w:rsidP="00AC2E63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</w:pPr>
                                  <w:r w:rsidRPr="007335EC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05FE" w:rsidRDefault="001F05FE" w:rsidP="00BD1517">
                                  <w:pPr>
                                    <w:spacing w:after="40" w:line="140" w:lineRule="exact"/>
                                    <w:ind w:left="85" w:right="85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1F05FE" w:rsidRPr="00BD1517" w:rsidRDefault="001F05FE" w:rsidP="00BD1517">
                                  <w:pPr>
                                    <w:spacing w:after="40" w:line="140" w:lineRule="exact"/>
                                    <w:ind w:left="85" w:right="85"/>
                                    <w:suppressOverlap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F05FE" w:rsidRPr="00CA51EF" w:rsidTr="00572F91">
                              <w:trPr>
                                <w:cantSplit/>
                                <w:trHeight w:hRule="exact" w:val="227"/>
                              </w:trPr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05FE" w:rsidRPr="00CA51EF" w:rsidRDefault="001F05FE" w:rsidP="00AC2E63">
                                  <w:pPr>
                                    <w:ind w:left="85" w:right="85"/>
                                    <w:suppressOverlap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7" w:type="dxa"/>
                                  <w:gridSpan w:val="3"/>
                                  <w:tcBorders>
                                    <w:bottom w:val="single" w:sz="8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05FE" w:rsidRPr="007335EC" w:rsidRDefault="001F05FE" w:rsidP="00AC2E63">
                                  <w:pPr>
                                    <w:ind w:left="85"/>
                                    <w:suppressOverlap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7335EC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załatwił w inny sposób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05FE" w:rsidRPr="007335EC" w:rsidRDefault="001F05FE" w:rsidP="00AC2E63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</w:pPr>
                                  <w:r w:rsidRPr="007335EC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05FE" w:rsidRDefault="001F05FE" w:rsidP="00BD1517">
                                  <w:pPr>
                                    <w:spacing w:after="40" w:line="140" w:lineRule="exact"/>
                                    <w:ind w:left="85" w:right="85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1F05FE" w:rsidRPr="00BD1517" w:rsidRDefault="001F05FE" w:rsidP="00BD1517">
                                  <w:pPr>
                                    <w:spacing w:after="40" w:line="140" w:lineRule="exact"/>
                                    <w:ind w:left="85" w:right="85"/>
                                    <w:suppressOverlap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bookmarkEnd w:id="1"/>
                          </w:tbl>
                          <w:p w:rsidR="001F05FE" w:rsidRPr="008B0421" w:rsidRDefault="001F05FE" w:rsidP="00AC2E6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1.55pt;margin-top:7.65pt;width:399.25pt;height:1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" filled="f" stroked="f">
                <o:lock v:ext="edit" aspectratio="t"/>
                <v:textbox inset="2mm,2mm,0,0">
                  <w:txbxContent>
                    <w:p w:rsidR="001F05FE" w:rsidRPr="002177F1" w:rsidRDefault="001F05FE" w:rsidP="00AC2E63">
                      <w:pPr>
                        <w:rPr>
                          <w:sz w:val="16"/>
                          <w:szCs w:val="16"/>
                        </w:rPr>
                      </w:pPr>
                      <w:r w:rsidRPr="002177F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Dział 1.1.b. </w:t>
                      </w:r>
                      <w:r w:rsidRPr="002177F1">
                        <w:rPr>
                          <w:rFonts w:ascii="Arial" w:hAnsi="Arial" w:cs="Arial"/>
                          <w:sz w:val="16"/>
                          <w:szCs w:val="16"/>
                        </w:rPr>
                        <w:t>(Dział 1.1, wiersz 7 kolumna 45 lit. b) w tym</w:t>
                      </w:r>
                    </w:p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FFFFF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6"/>
                        <w:gridCol w:w="749"/>
                        <w:gridCol w:w="1035"/>
                        <w:gridCol w:w="2913"/>
                        <w:gridCol w:w="444"/>
                        <w:gridCol w:w="1250"/>
                      </w:tblGrid>
                      <w:tr w:rsidR="001F05FE" w:rsidRPr="00CA51EF" w:rsidTr="00AC2E63">
                        <w:trPr>
                          <w:cantSplit/>
                          <w:trHeight w:hRule="exact" w:val="276"/>
                        </w:trPr>
                        <w:tc>
                          <w:tcPr>
                            <w:tcW w:w="6277" w:type="dxa"/>
                            <w:gridSpan w:val="5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05FE" w:rsidRPr="007335EC" w:rsidRDefault="001F05FE" w:rsidP="00AC2E63">
                            <w:pPr>
                              <w:spacing w:after="40" w:line="140" w:lineRule="exact"/>
                              <w:ind w:left="85" w:right="85"/>
                              <w:suppressOverlap/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  <w:bookmarkStart w:id="2" w:name="_Hlk20313835"/>
                            <w:r w:rsidRPr="007335EC">
                              <w:rPr>
                                <w:rFonts w:ascii="Arial" w:hAnsi="Arial"/>
                                <w:sz w:val="14"/>
                              </w:rPr>
                              <w:t>Sprawy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18" w:space="0" w:color="auto"/>
                              <w:right w:val="single" w:sz="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05FE" w:rsidRPr="007335EC" w:rsidRDefault="001F05FE" w:rsidP="00AC2E63">
                            <w:pPr>
                              <w:spacing w:after="40" w:line="140" w:lineRule="exact"/>
                              <w:ind w:left="85" w:right="85"/>
                              <w:suppressOverlap/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  <w:r w:rsidRPr="007335EC">
                              <w:rPr>
                                <w:rFonts w:ascii="Arial" w:hAnsi="Arial"/>
                                <w:sz w:val="14"/>
                              </w:rPr>
                              <w:t>Liczby spraw</w:t>
                            </w:r>
                          </w:p>
                        </w:tc>
                      </w:tr>
                      <w:tr w:rsidR="001F05FE" w:rsidRPr="00CA51EF" w:rsidTr="00572F91">
                        <w:trPr>
                          <w:cantSplit/>
                          <w:trHeight w:hRule="exact" w:val="227"/>
                        </w:trPr>
                        <w:tc>
                          <w:tcPr>
                            <w:tcW w:w="5833" w:type="dxa"/>
                            <w:gridSpan w:val="4"/>
                            <w:tcBorders>
                              <w:top w:val="single" w:sz="4" w:space="0" w:color="auto"/>
                              <w:left w:val="single" w:sz="8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05FE" w:rsidRPr="007335EC" w:rsidRDefault="001F05FE" w:rsidP="00572F91">
                            <w:pPr>
                              <w:ind w:left="270" w:right="85"/>
                              <w:suppressOverlap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7335EC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przekazane Sądowi Najwyższemu ze skargą nadzwyczajną</w:t>
                            </w:r>
                          </w:p>
                        </w:tc>
                        <w:tc>
                          <w:tcPr>
                            <w:tcW w:w="444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05FE" w:rsidRPr="007335EC" w:rsidRDefault="001F05FE" w:rsidP="00572F91">
                            <w:pPr>
                              <w:spacing w:after="40" w:line="140" w:lineRule="exact"/>
                              <w:ind w:left="85" w:right="85"/>
                              <w:suppressOverlap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7335EC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05FE" w:rsidRPr="00BD1517" w:rsidRDefault="001F05FE" w:rsidP="00BD1517">
                            <w:pPr>
                              <w:spacing w:after="40" w:line="140" w:lineRule="exact"/>
                              <w:ind w:left="85" w:right="85"/>
                              <w:suppressOverlap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F05FE" w:rsidRPr="00CA51EF" w:rsidTr="00572F91">
                        <w:trPr>
                          <w:cantSplit/>
                          <w:trHeight w:hRule="exact" w:val="227"/>
                        </w:trPr>
                        <w:tc>
                          <w:tcPr>
                            <w:tcW w:w="5833" w:type="dxa"/>
                            <w:gridSpan w:val="4"/>
                            <w:tcBorders>
                              <w:left w:val="single" w:sz="8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05FE" w:rsidRPr="007335EC" w:rsidRDefault="001F05FE" w:rsidP="00572F91">
                            <w:pPr>
                              <w:ind w:left="270" w:right="85"/>
                              <w:suppressOverlap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7335EC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przesłane z Sądu Najwyższego w okresie sprawozdawczym (w. 02 = w. 03 do 08)</w:t>
                            </w:r>
                          </w:p>
                        </w:tc>
                        <w:tc>
                          <w:tcPr>
                            <w:tcW w:w="444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05FE" w:rsidRPr="007335EC" w:rsidRDefault="001F05FE" w:rsidP="00572F91">
                            <w:pPr>
                              <w:spacing w:after="40" w:line="140" w:lineRule="exact"/>
                              <w:ind w:left="85" w:right="85"/>
                              <w:suppressOverlap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7335EC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05FE" w:rsidRPr="00BD1517" w:rsidRDefault="001F05FE" w:rsidP="00BD1517">
                            <w:pPr>
                              <w:spacing w:after="40" w:line="140" w:lineRule="exact"/>
                              <w:ind w:left="85" w:right="85"/>
                              <w:suppressOverlap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F05FE" w:rsidRPr="00CA51EF" w:rsidTr="00572F91">
                        <w:trPr>
                          <w:cantSplit/>
                          <w:trHeight w:hRule="exact" w:val="227"/>
                        </w:trPr>
                        <w:tc>
                          <w:tcPr>
                            <w:tcW w:w="1136" w:type="dxa"/>
                            <w:vMerge w:val="restart"/>
                            <w:tcBorders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05FE" w:rsidRPr="00CA51EF" w:rsidRDefault="001F05FE" w:rsidP="00572F91">
                            <w:pPr>
                              <w:ind w:left="85" w:right="85"/>
                              <w:suppressOverlap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37175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w których </w:t>
                            </w:r>
                            <w:r w:rsidRPr="0037175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br/>
                              <w:t>Sąd Najwyższy</w:t>
                            </w:r>
                          </w:p>
                        </w:tc>
                        <w:tc>
                          <w:tcPr>
                            <w:tcW w:w="4697" w:type="dxa"/>
                            <w:gridSpan w:val="3"/>
                            <w:tcBorders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05FE" w:rsidRPr="007335EC" w:rsidRDefault="001F05FE" w:rsidP="00572F91">
                            <w:pPr>
                              <w:ind w:left="85" w:right="85"/>
                              <w:suppressOverlap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7335EC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odrzucił skargę</w:t>
                            </w:r>
                          </w:p>
                        </w:tc>
                        <w:tc>
                          <w:tcPr>
                            <w:tcW w:w="444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05FE" w:rsidRPr="007335EC" w:rsidRDefault="001F05FE" w:rsidP="00572F91">
                            <w:pPr>
                              <w:spacing w:after="40" w:line="140" w:lineRule="exact"/>
                              <w:ind w:left="85" w:right="85"/>
                              <w:suppressOverlap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7335EC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05FE" w:rsidRPr="00BD1517" w:rsidRDefault="001F05FE" w:rsidP="00BD1517">
                            <w:pPr>
                              <w:spacing w:after="40" w:line="140" w:lineRule="exact"/>
                              <w:ind w:left="85" w:right="85"/>
                              <w:suppressOverlap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F05FE" w:rsidRPr="00CA51EF" w:rsidTr="00572F91">
                        <w:trPr>
                          <w:cantSplit/>
                          <w:trHeight w:hRule="exact" w:val="227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05FE" w:rsidRPr="00CA51EF" w:rsidRDefault="001F05FE" w:rsidP="00572F91">
                            <w:pPr>
                              <w:ind w:left="85" w:right="85"/>
                              <w:suppressOverlap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97" w:type="dxa"/>
                            <w:gridSpan w:val="3"/>
                            <w:tcBorders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05FE" w:rsidRPr="007335EC" w:rsidRDefault="001F05FE" w:rsidP="00572F91">
                            <w:pPr>
                              <w:ind w:left="85" w:right="85"/>
                              <w:suppressOverlap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7335EC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oddalił skargę  </w:t>
                            </w:r>
                          </w:p>
                        </w:tc>
                        <w:tc>
                          <w:tcPr>
                            <w:tcW w:w="444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05FE" w:rsidRPr="007335EC" w:rsidRDefault="001F05FE" w:rsidP="00572F91">
                            <w:pPr>
                              <w:suppressOverlap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7335EC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05FE" w:rsidRPr="00BD1517" w:rsidRDefault="001F05FE" w:rsidP="00BD1517">
                            <w:pPr>
                              <w:spacing w:after="40" w:line="140" w:lineRule="exact"/>
                              <w:ind w:left="85" w:right="85"/>
                              <w:suppressOverlap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F05FE" w:rsidRPr="00CA51EF" w:rsidTr="00572F91">
                        <w:trPr>
                          <w:cantSplit/>
                          <w:trHeight w:hRule="exact" w:val="227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05FE" w:rsidRPr="00CA51EF" w:rsidRDefault="001F05FE" w:rsidP="00572F91">
                            <w:pPr>
                              <w:ind w:left="85" w:right="85"/>
                              <w:suppressOverlap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05FE" w:rsidRPr="007335EC" w:rsidRDefault="001F05FE" w:rsidP="00572F91">
                            <w:pPr>
                              <w:ind w:left="37" w:firstLine="14"/>
                              <w:suppressOverlap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7335EC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uwzględnił skargę przez</w:t>
                            </w:r>
                          </w:p>
                        </w:tc>
                        <w:tc>
                          <w:tcPr>
                            <w:tcW w:w="1035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05FE" w:rsidRPr="007335EC" w:rsidRDefault="001F05FE" w:rsidP="00572F91">
                            <w:pPr>
                              <w:ind w:left="85"/>
                              <w:suppressOverlap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7335EC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uchylenie zaskarżonego orzeczenia i</w:t>
                            </w:r>
                          </w:p>
                        </w:tc>
                        <w:tc>
                          <w:tcPr>
                            <w:tcW w:w="291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05FE" w:rsidRPr="007335EC" w:rsidRDefault="001F05FE" w:rsidP="00572F9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335EC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rozstrzygnięcie co do istoty sprawy</w:t>
                            </w:r>
                          </w:p>
                        </w:tc>
                        <w:tc>
                          <w:tcPr>
                            <w:tcW w:w="444" w:type="dxa"/>
                            <w:tcBorders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05FE" w:rsidRPr="007335EC" w:rsidRDefault="001F05FE" w:rsidP="00572F91">
                            <w:pPr>
                              <w:suppressOverlap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7335EC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05FE" w:rsidRPr="00BD1517" w:rsidRDefault="001F05FE" w:rsidP="00BD1517">
                            <w:pPr>
                              <w:spacing w:after="40" w:line="140" w:lineRule="exact"/>
                              <w:ind w:left="85" w:right="85"/>
                              <w:suppressOverlap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F05FE" w:rsidRPr="00CA51EF" w:rsidTr="00572F91">
                        <w:trPr>
                          <w:cantSplit/>
                          <w:trHeight w:hRule="exact" w:val="376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05FE" w:rsidRPr="00CA51EF" w:rsidRDefault="001F05FE" w:rsidP="00572F91">
                            <w:pPr>
                              <w:ind w:left="85" w:right="85"/>
                              <w:suppressOverlap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05FE" w:rsidRPr="007335EC" w:rsidRDefault="001F05FE" w:rsidP="00572F91">
                            <w:pPr>
                              <w:ind w:left="85"/>
                              <w:suppressOverlap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05FE" w:rsidRPr="007335EC" w:rsidRDefault="001F05FE" w:rsidP="00572F91">
                            <w:pPr>
                              <w:ind w:left="85"/>
                              <w:suppressOverlap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91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05FE" w:rsidRPr="007335EC" w:rsidRDefault="001F05FE" w:rsidP="00572F91">
                            <w:pPr>
                              <w:ind w:left="30" w:hanging="3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335EC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przekazanie sprawy właściwemu sądowi do    ponownego rozpoznania</w:t>
                            </w:r>
                          </w:p>
                        </w:tc>
                        <w:tc>
                          <w:tcPr>
                            <w:tcW w:w="444" w:type="dxa"/>
                            <w:tcBorders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05FE" w:rsidRPr="007335EC" w:rsidRDefault="001F05FE" w:rsidP="00572F91">
                            <w:pPr>
                              <w:suppressOverlap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7335EC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05FE" w:rsidRPr="00BD1517" w:rsidRDefault="001F05FE" w:rsidP="00BD1517">
                            <w:pPr>
                              <w:spacing w:after="40" w:line="140" w:lineRule="exact"/>
                              <w:ind w:left="85" w:right="85"/>
                              <w:suppressOverlap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F05FE" w:rsidRPr="00CA51EF" w:rsidTr="00572F91">
                        <w:trPr>
                          <w:cantSplit/>
                          <w:trHeight w:hRule="exact" w:val="227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05FE" w:rsidRPr="00CA51EF" w:rsidRDefault="001F05FE" w:rsidP="00AC2E63">
                            <w:pPr>
                              <w:ind w:left="85" w:right="85"/>
                              <w:suppressOverlap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05FE" w:rsidRPr="007335EC" w:rsidRDefault="001F05FE" w:rsidP="00AC2E63">
                            <w:pPr>
                              <w:ind w:left="85"/>
                              <w:suppressOverlap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948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05FE" w:rsidRPr="007335EC" w:rsidRDefault="001F05FE" w:rsidP="00AC2E6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335EC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umorzenie postępowania</w:t>
                            </w:r>
                          </w:p>
                        </w:tc>
                        <w:tc>
                          <w:tcPr>
                            <w:tcW w:w="444" w:type="dxa"/>
                            <w:tcBorders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05FE" w:rsidRPr="007335EC" w:rsidRDefault="001F05FE" w:rsidP="00AC2E63">
                            <w:pPr>
                              <w:suppressOverlap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7335EC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05FE" w:rsidRDefault="001F05FE" w:rsidP="00BD1517">
                            <w:pPr>
                              <w:spacing w:after="40" w:line="140" w:lineRule="exact"/>
                              <w:ind w:left="85" w:right="85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1F05FE" w:rsidRPr="00BD1517" w:rsidRDefault="001F05FE" w:rsidP="00BD1517">
                            <w:pPr>
                              <w:spacing w:after="40" w:line="140" w:lineRule="exact"/>
                              <w:ind w:left="85" w:right="85"/>
                              <w:suppressOverlap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F05FE" w:rsidRPr="00CA51EF" w:rsidTr="00572F91">
                        <w:trPr>
                          <w:cantSplit/>
                          <w:trHeight w:hRule="exact" w:val="227"/>
                        </w:trPr>
                        <w:tc>
                          <w:tcPr>
                            <w:tcW w:w="1136" w:type="dxa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05FE" w:rsidRPr="00CA51EF" w:rsidRDefault="001F05FE" w:rsidP="00AC2E63">
                            <w:pPr>
                              <w:ind w:left="85" w:right="85"/>
                              <w:suppressOverlap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97" w:type="dxa"/>
                            <w:gridSpan w:val="3"/>
                            <w:tcBorders>
                              <w:bottom w:val="single" w:sz="8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05FE" w:rsidRPr="007335EC" w:rsidRDefault="001F05FE" w:rsidP="00AC2E63">
                            <w:pPr>
                              <w:ind w:left="85"/>
                              <w:suppressOverlap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7335EC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załatwił w inny sposób</w:t>
                            </w:r>
                          </w:p>
                        </w:tc>
                        <w:tc>
                          <w:tcPr>
                            <w:tcW w:w="444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05FE" w:rsidRPr="007335EC" w:rsidRDefault="001F05FE" w:rsidP="00AC2E63">
                            <w:pPr>
                              <w:suppressOverlap/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7335EC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250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05FE" w:rsidRDefault="001F05FE" w:rsidP="00BD1517">
                            <w:pPr>
                              <w:spacing w:after="40" w:line="140" w:lineRule="exact"/>
                              <w:ind w:left="85" w:right="85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1F05FE" w:rsidRPr="00BD1517" w:rsidRDefault="001F05FE" w:rsidP="00BD1517">
                            <w:pPr>
                              <w:spacing w:after="40" w:line="140" w:lineRule="exact"/>
                              <w:ind w:left="85" w:right="85"/>
                              <w:suppressOverlap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bookmarkEnd w:id="2"/>
                    </w:tbl>
                    <w:p w:rsidR="001F05FE" w:rsidRPr="008B0421" w:rsidRDefault="001F05FE" w:rsidP="00AC2E6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2E63" w:rsidRPr="0036208A" w:rsidRDefault="0036208A" w:rsidP="00AC2E63">
      <w:pPr>
        <w:shd w:val="clear" w:color="auto" w:fill="FFFFFF"/>
        <w:spacing w:before="80" w:line="180" w:lineRule="exact"/>
        <w:rPr>
          <w:rFonts w:ascii="Arial" w:hAnsi="Arial"/>
          <w:sz w:val="18"/>
        </w:rPr>
      </w:pPr>
      <w:r w:rsidRPr="0036208A">
        <w:rPr>
          <w:rFonts w:ascii="Arial" w:hAnsi="Arial" w:cs="Arial"/>
          <w:b/>
          <w:sz w:val="18"/>
          <w:szCs w:val="18"/>
        </w:rPr>
        <w:t>Dział 1.1.a.</w:t>
      </w:r>
      <w:r w:rsidRPr="0036208A">
        <w:rPr>
          <w:rFonts w:ascii="Arial" w:hAnsi="Arial"/>
          <w:sz w:val="18"/>
        </w:rPr>
        <w:t xml:space="preserve"> </w:t>
      </w:r>
      <w:r w:rsidRPr="0036208A">
        <w:rPr>
          <w:rFonts w:ascii="Arial" w:hAnsi="Arial"/>
          <w:sz w:val="16"/>
          <w:szCs w:val="16"/>
        </w:rPr>
        <w:t>(skarga o stwierdzenie niezgodności z prawem)</w:t>
      </w:r>
      <w:r w:rsidRPr="0036208A">
        <w:t xml:space="preserve"> </w:t>
      </w:r>
      <w:r w:rsidRPr="0036208A">
        <w:rPr>
          <w:rFonts w:ascii="Arial" w:hAnsi="Arial"/>
          <w:sz w:val="16"/>
          <w:szCs w:val="16"/>
        </w:rPr>
        <w:t>(Dział 1.1, wiersz 46 kolumna 5 lit. a)</w:t>
      </w:r>
      <w:r w:rsidR="00AC2E63" w:rsidRPr="0036208A"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4564"/>
        <w:gridCol w:w="440"/>
        <w:gridCol w:w="1250"/>
      </w:tblGrid>
      <w:tr w:rsidR="00AC2E63" w:rsidRPr="00AC2E63" w:rsidTr="00AC2E63">
        <w:trPr>
          <w:cantSplit/>
          <w:trHeight w:hRule="exact" w:val="340"/>
        </w:trPr>
        <w:tc>
          <w:tcPr>
            <w:tcW w:w="6140" w:type="dxa"/>
            <w:gridSpan w:val="3"/>
            <w:shd w:val="clear" w:color="auto" w:fill="FFFFFF"/>
            <w:vAlign w:val="bottom"/>
          </w:tcPr>
          <w:p w:rsidR="00AC2E63" w:rsidRPr="00AC2E63" w:rsidRDefault="00AC2E63" w:rsidP="00AC2E63">
            <w:pPr>
              <w:spacing w:after="40" w:line="140" w:lineRule="exact"/>
              <w:ind w:left="85" w:right="85"/>
              <w:rPr>
                <w:rFonts w:ascii="Arial" w:hAnsi="Arial"/>
                <w:sz w:val="14"/>
              </w:rPr>
            </w:pPr>
            <w:r w:rsidRPr="00AC2E63">
              <w:rPr>
                <w:rFonts w:ascii="Arial" w:hAnsi="Arial"/>
                <w:sz w:val="14"/>
              </w:rPr>
              <w:t>Liczba spraw: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AC2E63" w:rsidRPr="00AC2E63" w:rsidRDefault="00AC2E63" w:rsidP="00AC2E63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  <w:r w:rsidRPr="00AC2E63">
              <w:rPr>
                <w:rFonts w:ascii="Arial" w:hAnsi="Arial"/>
                <w:sz w:val="14"/>
              </w:rPr>
              <w:t>Liczby spraw</w:t>
            </w:r>
          </w:p>
        </w:tc>
      </w:tr>
      <w:tr w:rsidR="00C1551E" w:rsidRPr="00AC2E63" w:rsidTr="001178D2">
        <w:trPr>
          <w:cantSplit/>
          <w:trHeight w:hRule="exact" w:val="340"/>
        </w:trPr>
        <w:tc>
          <w:tcPr>
            <w:tcW w:w="5700" w:type="dxa"/>
            <w:gridSpan w:val="2"/>
            <w:tcBorders>
              <w:right w:val="single" w:sz="18" w:space="0" w:color="auto"/>
            </w:tcBorders>
            <w:shd w:val="clear" w:color="auto" w:fill="FFFFFF"/>
            <w:vAlign w:val="bottom"/>
          </w:tcPr>
          <w:p w:rsidR="00C1551E" w:rsidRPr="00AC2E63" w:rsidRDefault="00C1551E" w:rsidP="00C1551E">
            <w:pPr>
              <w:spacing w:after="40" w:line="140" w:lineRule="exact"/>
              <w:ind w:left="206" w:right="85"/>
              <w:rPr>
                <w:rFonts w:ascii="Arial" w:hAnsi="Arial"/>
                <w:sz w:val="14"/>
                <w:szCs w:val="14"/>
              </w:rPr>
            </w:pPr>
            <w:r w:rsidRPr="00AC2E63">
              <w:rPr>
                <w:rFonts w:ascii="Arial" w:hAnsi="Arial"/>
                <w:sz w:val="14"/>
                <w:szCs w:val="14"/>
              </w:rPr>
              <w:t>Przekazanych Sądowi Najwyższemu ze skargą o stwierdzenie niezgodności z prawem</w:t>
            </w:r>
          </w:p>
        </w:tc>
        <w:tc>
          <w:tcPr>
            <w:tcW w:w="440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C1551E" w:rsidRPr="00AC2E63" w:rsidRDefault="00C1551E" w:rsidP="00C1551E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2"/>
                <w:szCs w:val="12"/>
              </w:rPr>
            </w:pPr>
            <w:r w:rsidRPr="00AC2E63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2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1551E" w:rsidRPr="00AC2E63" w:rsidRDefault="00C1551E" w:rsidP="00572F91">
            <w:pPr>
              <w:spacing w:after="40" w:line="140" w:lineRule="exact"/>
              <w:ind w:left="85" w:right="85"/>
              <w:jc w:val="right"/>
              <w:rPr>
                <w:rFonts w:ascii="Arial" w:hAnsi="Arial"/>
                <w:sz w:val="14"/>
              </w:rPr>
            </w:pPr>
          </w:p>
        </w:tc>
      </w:tr>
      <w:tr w:rsidR="00C1551E" w:rsidRPr="00AC2E63" w:rsidTr="001178D2">
        <w:trPr>
          <w:cantSplit/>
          <w:trHeight w:hRule="exact" w:val="340"/>
        </w:trPr>
        <w:tc>
          <w:tcPr>
            <w:tcW w:w="5700" w:type="dxa"/>
            <w:gridSpan w:val="2"/>
            <w:tcBorders>
              <w:right w:val="single" w:sz="18" w:space="0" w:color="auto"/>
            </w:tcBorders>
            <w:shd w:val="clear" w:color="auto" w:fill="FFFFFF"/>
            <w:vAlign w:val="bottom"/>
          </w:tcPr>
          <w:p w:rsidR="00C1551E" w:rsidRPr="00AC2E63" w:rsidRDefault="00C1551E" w:rsidP="00C1551E">
            <w:pPr>
              <w:spacing w:after="40" w:line="140" w:lineRule="exact"/>
              <w:ind w:left="206" w:right="85"/>
              <w:rPr>
                <w:rFonts w:ascii="Arial" w:hAnsi="Arial"/>
                <w:sz w:val="14"/>
                <w:szCs w:val="14"/>
              </w:rPr>
            </w:pPr>
            <w:r w:rsidRPr="00AC2E63">
              <w:rPr>
                <w:rFonts w:ascii="Arial" w:hAnsi="Arial"/>
                <w:sz w:val="14"/>
                <w:szCs w:val="14"/>
              </w:rPr>
              <w:t>Przesłanych z Sądu Najwyższego w okresie sprawozdawczym (w. 02 = w. 03 do 07)</w:t>
            </w:r>
          </w:p>
        </w:tc>
        <w:tc>
          <w:tcPr>
            <w:tcW w:w="4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C1551E" w:rsidRPr="00AC2E63" w:rsidRDefault="00C1551E" w:rsidP="00C1551E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2"/>
                <w:szCs w:val="12"/>
              </w:rPr>
            </w:pPr>
            <w:r w:rsidRPr="00AC2E63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125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C1551E" w:rsidRPr="00BD1517" w:rsidRDefault="00C1551E" w:rsidP="00572F91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551E" w:rsidRPr="00AC2E63" w:rsidTr="001178D2">
        <w:trPr>
          <w:cantSplit/>
          <w:trHeight w:hRule="exact" w:val="340"/>
        </w:trPr>
        <w:tc>
          <w:tcPr>
            <w:tcW w:w="1136" w:type="dxa"/>
            <w:vMerge w:val="restart"/>
            <w:shd w:val="clear" w:color="auto" w:fill="FFFFFF"/>
            <w:vAlign w:val="center"/>
          </w:tcPr>
          <w:p w:rsidR="00C1551E" w:rsidRPr="00AC2E63" w:rsidRDefault="00C1551E" w:rsidP="00C1551E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4"/>
                <w:szCs w:val="14"/>
              </w:rPr>
            </w:pPr>
            <w:r w:rsidRPr="00AC2E63">
              <w:rPr>
                <w:rFonts w:ascii="Arial" w:hAnsi="Arial"/>
                <w:sz w:val="14"/>
                <w:szCs w:val="14"/>
              </w:rPr>
              <w:t>w których</w:t>
            </w:r>
          </w:p>
          <w:p w:rsidR="00C1551E" w:rsidRPr="00AC2E63" w:rsidRDefault="00C1551E" w:rsidP="00C1551E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4"/>
                <w:szCs w:val="14"/>
              </w:rPr>
            </w:pPr>
            <w:r w:rsidRPr="00AC2E63">
              <w:rPr>
                <w:rFonts w:ascii="Arial" w:hAnsi="Arial"/>
                <w:sz w:val="14"/>
                <w:szCs w:val="14"/>
              </w:rPr>
              <w:t>Sąd Najwyższy</w:t>
            </w:r>
          </w:p>
        </w:tc>
        <w:tc>
          <w:tcPr>
            <w:tcW w:w="4564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C1551E" w:rsidRPr="00AC2E63" w:rsidRDefault="00C1551E" w:rsidP="00C1551E">
            <w:pPr>
              <w:spacing w:after="40" w:line="140" w:lineRule="exact"/>
              <w:ind w:left="85" w:right="85"/>
              <w:rPr>
                <w:rFonts w:ascii="Arial" w:hAnsi="Arial"/>
                <w:sz w:val="14"/>
                <w:szCs w:val="14"/>
              </w:rPr>
            </w:pPr>
            <w:r w:rsidRPr="00AC2E63">
              <w:rPr>
                <w:rFonts w:ascii="Arial" w:hAnsi="Arial"/>
                <w:sz w:val="14"/>
                <w:szCs w:val="14"/>
              </w:rPr>
              <w:t>odmówił przyjęcia skargi (art.424</w:t>
            </w:r>
            <w:r w:rsidRPr="00AC2E63">
              <w:rPr>
                <w:rFonts w:ascii="Arial" w:hAnsi="Arial"/>
                <w:sz w:val="14"/>
                <w:szCs w:val="14"/>
                <w:vertAlign w:val="superscript"/>
              </w:rPr>
              <w:t>9</w:t>
            </w:r>
            <w:r w:rsidRPr="00AC2E63">
              <w:rPr>
                <w:rFonts w:ascii="Arial" w:hAnsi="Arial"/>
                <w:sz w:val="14"/>
                <w:szCs w:val="14"/>
              </w:rPr>
              <w:t xml:space="preserve"> kpc)</w:t>
            </w:r>
          </w:p>
        </w:tc>
        <w:tc>
          <w:tcPr>
            <w:tcW w:w="4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C1551E" w:rsidRPr="00AC2E63" w:rsidRDefault="00C1551E" w:rsidP="00C1551E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2"/>
                <w:szCs w:val="12"/>
              </w:rPr>
            </w:pPr>
            <w:r w:rsidRPr="00AC2E63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25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C1551E" w:rsidRPr="00BD1517" w:rsidRDefault="00C1551E" w:rsidP="00572F91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551E" w:rsidRPr="00AC2E63" w:rsidTr="001178D2">
        <w:trPr>
          <w:cantSplit/>
          <w:trHeight w:hRule="exact" w:val="340"/>
        </w:trPr>
        <w:tc>
          <w:tcPr>
            <w:tcW w:w="1136" w:type="dxa"/>
            <w:vMerge/>
            <w:shd w:val="clear" w:color="auto" w:fill="FFFFFF"/>
            <w:vAlign w:val="center"/>
          </w:tcPr>
          <w:p w:rsidR="00C1551E" w:rsidRPr="00AC2E63" w:rsidRDefault="00C1551E" w:rsidP="00C1551E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564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C1551E" w:rsidRPr="00AC2E63" w:rsidRDefault="00C1551E" w:rsidP="00C1551E">
            <w:pPr>
              <w:spacing w:after="40" w:line="140" w:lineRule="exact"/>
              <w:ind w:left="85" w:right="85"/>
              <w:rPr>
                <w:rFonts w:ascii="Arial" w:hAnsi="Arial"/>
                <w:sz w:val="14"/>
                <w:szCs w:val="14"/>
              </w:rPr>
            </w:pPr>
            <w:r w:rsidRPr="00AC2E63">
              <w:rPr>
                <w:rFonts w:ascii="Arial" w:hAnsi="Arial"/>
                <w:sz w:val="14"/>
                <w:szCs w:val="14"/>
              </w:rPr>
              <w:t>odrzucił skargę (art.424</w:t>
            </w:r>
            <w:r w:rsidRPr="00AC2E63">
              <w:rPr>
                <w:rFonts w:ascii="Arial" w:hAnsi="Arial"/>
                <w:sz w:val="14"/>
                <w:szCs w:val="14"/>
                <w:vertAlign w:val="superscript"/>
              </w:rPr>
              <w:t xml:space="preserve">8 </w:t>
            </w:r>
            <w:r w:rsidRPr="00AC2E63">
              <w:rPr>
                <w:rFonts w:ascii="Arial" w:hAnsi="Arial"/>
                <w:sz w:val="14"/>
                <w:szCs w:val="14"/>
              </w:rPr>
              <w:t xml:space="preserve">kpc) </w:t>
            </w:r>
          </w:p>
        </w:tc>
        <w:tc>
          <w:tcPr>
            <w:tcW w:w="4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C1551E" w:rsidRPr="00AC2E63" w:rsidRDefault="00C1551E" w:rsidP="00C1551E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2"/>
                <w:szCs w:val="12"/>
              </w:rPr>
            </w:pPr>
            <w:r w:rsidRPr="00AC2E63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25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C1551E" w:rsidRPr="00BD1517" w:rsidRDefault="00C1551E" w:rsidP="00572F91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551E" w:rsidRPr="00AC2E63" w:rsidTr="001178D2">
        <w:trPr>
          <w:cantSplit/>
          <w:trHeight w:hRule="exact" w:val="340"/>
        </w:trPr>
        <w:tc>
          <w:tcPr>
            <w:tcW w:w="1136" w:type="dxa"/>
            <w:vMerge/>
            <w:shd w:val="clear" w:color="auto" w:fill="FFFFFF"/>
            <w:vAlign w:val="bottom"/>
          </w:tcPr>
          <w:p w:rsidR="00C1551E" w:rsidRPr="00AC2E63" w:rsidRDefault="00C1551E" w:rsidP="00C1551E">
            <w:pPr>
              <w:shd w:val="clear" w:color="auto" w:fill="FFFF99"/>
              <w:spacing w:after="40" w:line="140" w:lineRule="exact"/>
              <w:ind w:left="85" w:right="85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564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C1551E" w:rsidRPr="00AC2E63" w:rsidRDefault="00C1551E" w:rsidP="00C1551E">
            <w:pPr>
              <w:spacing w:after="40" w:line="140" w:lineRule="exact"/>
              <w:ind w:left="85" w:right="85"/>
              <w:rPr>
                <w:rFonts w:ascii="Arial" w:hAnsi="Arial"/>
                <w:sz w:val="14"/>
                <w:szCs w:val="14"/>
              </w:rPr>
            </w:pPr>
            <w:r w:rsidRPr="00AC2E63">
              <w:rPr>
                <w:rFonts w:ascii="Arial" w:hAnsi="Arial"/>
                <w:sz w:val="14"/>
                <w:szCs w:val="14"/>
              </w:rPr>
              <w:t>oddalił skargę  (art.424</w:t>
            </w:r>
            <w:r w:rsidRPr="00AC2E63">
              <w:rPr>
                <w:rFonts w:ascii="Arial" w:hAnsi="Arial"/>
                <w:sz w:val="14"/>
                <w:szCs w:val="14"/>
                <w:vertAlign w:val="superscript"/>
              </w:rPr>
              <w:t>11</w:t>
            </w:r>
            <w:r w:rsidRPr="00AC2E63">
              <w:rPr>
                <w:rFonts w:ascii="Arial" w:hAnsi="Arial"/>
                <w:sz w:val="14"/>
                <w:szCs w:val="14"/>
              </w:rPr>
              <w:t xml:space="preserve"> §1 kpc)</w:t>
            </w:r>
          </w:p>
        </w:tc>
        <w:tc>
          <w:tcPr>
            <w:tcW w:w="4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C1551E" w:rsidRPr="00AC2E63" w:rsidRDefault="00C1551E" w:rsidP="00C1551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AC2E63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125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C1551E" w:rsidRPr="00BD1517" w:rsidRDefault="00C1551E" w:rsidP="00BD1517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551E" w:rsidRPr="00AC2E63" w:rsidTr="001178D2">
        <w:trPr>
          <w:cantSplit/>
          <w:trHeight w:hRule="exact" w:val="340"/>
        </w:trPr>
        <w:tc>
          <w:tcPr>
            <w:tcW w:w="1136" w:type="dxa"/>
            <w:vMerge/>
            <w:shd w:val="clear" w:color="auto" w:fill="FFFFFF"/>
            <w:vAlign w:val="bottom"/>
          </w:tcPr>
          <w:p w:rsidR="00C1551E" w:rsidRPr="00AC2E63" w:rsidRDefault="00C1551E" w:rsidP="00C1551E">
            <w:pPr>
              <w:shd w:val="clear" w:color="auto" w:fill="FFFF99"/>
              <w:spacing w:after="40" w:line="140" w:lineRule="exact"/>
              <w:ind w:left="85" w:right="85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564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C1551E" w:rsidRPr="00AC2E63" w:rsidRDefault="00C1551E" w:rsidP="00C1551E">
            <w:pPr>
              <w:ind w:left="85"/>
              <w:rPr>
                <w:rFonts w:ascii="Arial" w:hAnsi="Arial"/>
                <w:sz w:val="14"/>
                <w:szCs w:val="14"/>
              </w:rPr>
            </w:pPr>
            <w:r w:rsidRPr="00AC2E63">
              <w:rPr>
                <w:rFonts w:ascii="Arial" w:hAnsi="Arial"/>
                <w:sz w:val="14"/>
                <w:szCs w:val="14"/>
              </w:rPr>
              <w:t>uwzględnił skargę (art.424</w:t>
            </w:r>
            <w:r w:rsidRPr="00AC2E63">
              <w:rPr>
                <w:rFonts w:ascii="Arial" w:hAnsi="Arial"/>
                <w:sz w:val="14"/>
                <w:szCs w:val="14"/>
                <w:vertAlign w:val="superscript"/>
              </w:rPr>
              <w:t>11</w:t>
            </w:r>
            <w:r w:rsidRPr="00AC2E63">
              <w:rPr>
                <w:rFonts w:ascii="Arial" w:hAnsi="Arial"/>
                <w:sz w:val="14"/>
                <w:szCs w:val="14"/>
              </w:rPr>
              <w:t xml:space="preserve"> §2 kpc)</w:t>
            </w:r>
          </w:p>
        </w:tc>
        <w:tc>
          <w:tcPr>
            <w:tcW w:w="4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C1551E" w:rsidRPr="00AC2E63" w:rsidRDefault="00C1551E" w:rsidP="00C1551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AC2E63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25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C1551E" w:rsidRPr="00BD1517" w:rsidRDefault="00C1551E" w:rsidP="00572F91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551E" w:rsidRPr="00AC2E63" w:rsidTr="001178D2">
        <w:trPr>
          <w:cantSplit/>
          <w:trHeight w:hRule="exact" w:val="340"/>
        </w:trPr>
        <w:tc>
          <w:tcPr>
            <w:tcW w:w="1136" w:type="dxa"/>
            <w:vMerge/>
            <w:shd w:val="clear" w:color="auto" w:fill="FFFFFF"/>
            <w:vAlign w:val="bottom"/>
          </w:tcPr>
          <w:p w:rsidR="00C1551E" w:rsidRPr="00AC2E63" w:rsidRDefault="00C1551E" w:rsidP="00C1551E">
            <w:pPr>
              <w:shd w:val="clear" w:color="auto" w:fill="FFFF99"/>
              <w:spacing w:after="40" w:line="140" w:lineRule="exact"/>
              <w:ind w:left="85" w:right="85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564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C1551E" w:rsidRPr="00AC2E63" w:rsidRDefault="00C1551E" w:rsidP="00C1551E">
            <w:pPr>
              <w:ind w:left="85"/>
              <w:rPr>
                <w:rFonts w:ascii="Arial" w:hAnsi="Arial"/>
                <w:sz w:val="14"/>
                <w:szCs w:val="14"/>
              </w:rPr>
            </w:pPr>
            <w:r w:rsidRPr="00AC2E63">
              <w:rPr>
                <w:rFonts w:ascii="Arial" w:hAnsi="Arial" w:cs="Arial"/>
                <w:sz w:val="14"/>
                <w:szCs w:val="14"/>
              </w:rPr>
              <w:t>załatwił w inny sposób</w:t>
            </w: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C1551E" w:rsidRPr="00AC2E63" w:rsidRDefault="00C1551E" w:rsidP="00C1551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AC2E63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2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1551E" w:rsidRPr="00BD1517" w:rsidRDefault="00C1551E" w:rsidP="00BD1517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6208A" w:rsidRPr="00E31D64" w:rsidRDefault="003676FD" w:rsidP="0036208A">
      <w:pPr>
        <w:rPr>
          <w:rFonts w:ascii="Arial" w:hAnsi="Arial" w:cs="Arial"/>
          <w:b/>
          <w:sz w:val="18"/>
          <w:szCs w:val="18"/>
        </w:rPr>
      </w:pPr>
      <w:r>
        <w:br w:type="page"/>
      </w:r>
      <w:r w:rsidR="0036208A" w:rsidRPr="00E31D64">
        <w:rPr>
          <w:rFonts w:ascii="Arial" w:hAnsi="Arial" w:cs="Arial"/>
          <w:b/>
          <w:sz w:val="18"/>
          <w:szCs w:val="18"/>
        </w:rPr>
        <w:lastRenderedPageBreak/>
        <w:t>Dział 1.1.c. Sprawy mediacyjne</w:t>
      </w:r>
    </w:p>
    <w:tbl>
      <w:tblPr>
        <w:tblpPr w:leftFromText="142" w:rightFromText="142" w:vertAnchor="text" w:horzAnchor="margin" w:tblpX="60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87"/>
        <w:gridCol w:w="615"/>
        <w:gridCol w:w="709"/>
        <w:gridCol w:w="90"/>
        <w:gridCol w:w="7796"/>
        <w:gridCol w:w="365"/>
        <w:gridCol w:w="1408"/>
      </w:tblGrid>
      <w:tr w:rsidR="0036208A" w:rsidRPr="00E31D64" w:rsidTr="00614CBB">
        <w:trPr>
          <w:trHeight w:val="258"/>
        </w:trPr>
        <w:tc>
          <w:tcPr>
            <w:tcW w:w="10216" w:type="dxa"/>
            <w:gridSpan w:val="7"/>
            <w:shd w:val="clear" w:color="auto" w:fill="auto"/>
            <w:vAlign w:val="center"/>
          </w:tcPr>
          <w:p w:rsidR="0036208A" w:rsidRPr="00E31D64" w:rsidRDefault="0036208A" w:rsidP="00614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1D64">
              <w:rPr>
                <w:rFonts w:ascii="Arial" w:hAnsi="Arial" w:cs="Arial"/>
                <w:sz w:val="16"/>
                <w:szCs w:val="16"/>
              </w:rPr>
              <w:t>Sądowe</w:t>
            </w:r>
          </w:p>
        </w:tc>
        <w:tc>
          <w:tcPr>
            <w:tcW w:w="1408" w:type="dxa"/>
            <w:vAlign w:val="center"/>
          </w:tcPr>
          <w:p w:rsidR="0036208A" w:rsidRPr="00E31D64" w:rsidRDefault="0036208A" w:rsidP="00614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1D64">
              <w:rPr>
                <w:rFonts w:ascii="Arial" w:hAnsi="Arial" w:cs="Arial"/>
                <w:sz w:val="16"/>
                <w:szCs w:val="16"/>
              </w:rPr>
              <w:t>Liczba</w:t>
            </w:r>
          </w:p>
        </w:tc>
      </w:tr>
      <w:tr w:rsidR="0036208A" w:rsidRPr="00E31D64" w:rsidTr="00614CBB">
        <w:trPr>
          <w:trHeight w:val="135"/>
        </w:trPr>
        <w:tc>
          <w:tcPr>
            <w:tcW w:w="10216" w:type="dxa"/>
            <w:gridSpan w:val="7"/>
            <w:shd w:val="clear" w:color="auto" w:fill="auto"/>
          </w:tcPr>
          <w:p w:rsidR="0036208A" w:rsidRPr="00E31D64" w:rsidRDefault="0036208A" w:rsidP="00614CB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1D6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408" w:type="dxa"/>
            <w:tcBorders>
              <w:bottom w:val="nil"/>
            </w:tcBorders>
            <w:vAlign w:val="center"/>
          </w:tcPr>
          <w:p w:rsidR="0036208A" w:rsidRPr="00E31D64" w:rsidRDefault="0036208A" w:rsidP="00614CB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1D6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36208A" w:rsidRPr="00E31D64" w:rsidTr="00614CBB">
        <w:trPr>
          <w:trHeight w:val="190"/>
        </w:trPr>
        <w:tc>
          <w:tcPr>
            <w:tcW w:w="354" w:type="dxa"/>
            <w:vMerge w:val="restart"/>
            <w:shd w:val="clear" w:color="auto" w:fill="auto"/>
            <w:textDirection w:val="btLr"/>
          </w:tcPr>
          <w:p w:rsidR="0036208A" w:rsidRPr="00E31D64" w:rsidRDefault="0036208A" w:rsidP="003620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1D64">
              <w:rPr>
                <w:rFonts w:ascii="Arial" w:hAnsi="Arial" w:cs="Arial"/>
                <w:sz w:val="14"/>
                <w:szCs w:val="14"/>
              </w:rPr>
              <w:t>Wpływ</w:t>
            </w:r>
          </w:p>
        </w:tc>
        <w:tc>
          <w:tcPr>
            <w:tcW w:w="90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6208A" w:rsidRPr="00E31D64" w:rsidRDefault="0036208A" w:rsidP="0036208A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1D64">
              <w:rPr>
                <w:rFonts w:ascii="Arial" w:hAnsi="Arial" w:cs="Arial"/>
                <w:sz w:val="14"/>
                <w:szCs w:val="14"/>
              </w:rPr>
              <w:t>Liczba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rPr>
                <w:rFonts w:ascii="Arial" w:hAnsi="Arial" w:cs="Arial"/>
                <w:sz w:val="14"/>
                <w:szCs w:val="14"/>
              </w:rPr>
            </w:pPr>
            <w:r w:rsidRPr="00E31D64">
              <w:rPr>
                <w:rFonts w:ascii="Arial" w:hAnsi="Arial" w:cs="Arial"/>
                <w:sz w:val="14"/>
                <w:szCs w:val="14"/>
              </w:rPr>
              <w:t>spraw w których</w:t>
            </w:r>
          </w:p>
        </w:tc>
        <w:tc>
          <w:tcPr>
            <w:tcW w:w="788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08A" w:rsidRPr="00E31D64" w:rsidRDefault="0036208A" w:rsidP="0036208A">
            <w:pPr>
              <w:rPr>
                <w:rFonts w:ascii="Arial" w:hAnsi="Arial" w:cs="Arial"/>
                <w:sz w:val="14"/>
                <w:szCs w:val="14"/>
              </w:rPr>
            </w:pPr>
            <w:r w:rsidRPr="00E31D64">
              <w:rPr>
                <w:rFonts w:ascii="Arial" w:hAnsi="Arial" w:cs="Arial"/>
                <w:sz w:val="14"/>
                <w:szCs w:val="14"/>
              </w:rPr>
              <w:t xml:space="preserve">przeprowadzono spotkanie informacyjne (art. 183 </w:t>
            </w:r>
            <w:r w:rsidRPr="00E31D64">
              <w:rPr>
                <w:rFonts w:ascii="Arial" w:hAnsi="Arial" w:cs="Arial"/>
                <w:sz w:val="14"/>
                <w:szCs w:val="14"/>
                <w:vertAlign w:val="superscript"/>
              </w:rPr>
              <w:t>8</w:t>
            </w:r>
            <w:r w:rsidRPr="00E31D64">
              <w:rPr>
                <w:rFonts w:ascii="Arial" w:hAnsi="Arial" w:cs="Arial"/>
                <w:sz w:val="14"/>
                <w:szCs w:val="14"/>
              </w:rPr>
              <w:t xml:space="preserve"> § 4 kpc)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1D64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08A" w:rsidRPr="00E31D64" w:rsidTr="00614CBB">
        <w:trPr>
          <w:trHeight w:val="75"/>
        </w:trPr>
        <w:tc>
          <w:tcPr>
            <w:tcW w:w="354" w:type="dxa"/>
            <w:vMerge/>
            <w:shd w:val="clear" w:color="auto" w:fill="auto"/>
            <w:textDirection w:val="btLr"/>
          </w:tcPr>
          <w:p w:rsidR="0036208A" w:rsidRPr="00E31D64" w:rsidRDefault="0036208A" w:rsidP="003620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08A" w:rsidRPr="00E31D64" w:rsidRDefault="0036208A" w:rsidP="0036208A">
            <w:pPr>
              <w:rPr>
                <w:rFonts w:ascii="Arial" w:hAnsi="Arial" w:cs="Arial"/>
                <w:sz w:val="14"/>
                <w:szCs w:val="14"/>
              </w:rPr>
            </w:pPr>
            <w:r w:rsidRPr="00E31D64">
              <w:rPr>
                <w:rFonts w:ascii="Arial" w:hAnsi="Arial" w:cs="Arial"/>
                <w:sz w:val="14"/>
                <w:szCs w:val="14"/>
              </w:rPr>
              <w:t>strony skierowano do mediacji po udziale w spotkaniu informacyjnym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1D64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D64" w:rsidRPr="00E31D64" w:rsidTr="0036208A">
        <w:trPr>
          <w:trHeight w:val="230"/>
        </w:trPr>
        <w:tc>
          <w:tcPr>
            <w:tcW w:w="354" w:type="dxa"/>
            <w:vMerge/>
            <w:shd w:val="clear" w:color="auto" w:fill="auto"/>
            <w:textDirection w:val="btLr"/>
          </w:tcPr>
          <w:p w:rsidR="0036208A" w:rsidRPr="00E31D64" w:rsidRDefault="0036208A" w:rsidP="003620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8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08A" w:rsidRPr="00E31D64" w:rsidRDefault="0036208A" w:rsidP="0036208A">
            <w:pPr>
              <w:rPr>
                <w:rFonts w:ascii="Arial" w:hAnsi="Arial" w:cs="Arial"/>
                <w:sz w:val="14"/>
                <w:szCs w:val="14"/>
              </w:rPr>
            </w:pPr>
            <w:r w:rsidRPr="00E31D64">
              <w:rPr>
                <w:rFonts w:ascii="Arial" w:hAnsi="Arial" w:cs="Arial"/>
                <w:sz w:val="14"/>
                <w:szCs w:val="14"/>
              </w:rPr>
              <w:t xml:space="preserve">strony skierowano do mediacji na podstawie postanowienia sądu (art. 183 </w:t>
            </w:r>
            <w:r w:rsidRPr="00E31D64">
              <w:rPr>
                <w:rFonts w:ascii="Arial" w:hAnsi="Arial" w:cs="Arial"/>
                <w:sz w:val="14"/>
                <w:szCs w:val="14"/>
                <w:vertAlign w:val="superscript"/>
              </w:rPr>
              <w:t>8</w:t>
            </w:r>
            <w:r w:rsidRPr="00E31D64">
              <w:rPr>
                <w:rFonts w:ascii="Arial" w:hAnsi="Arial" w:cs="Arial"/>
                <w:sz w:val="14"/>
                <w:szCs w:val="14"/>
              </w:rPr>
              <w:t xml:space="preserve"> § 1 kpc)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1D64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ind w:right="-6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D64">
              <w:rPr>
                <w:rFonts w:ascii="Arial" w:hAnsi="Arial" w:cs="Arial"/>
                <w:sz w:val="14"/>
                <w:szCs w:val="14"/>
              </w:rPr>
              <w:t xml:space="preserve">  8</w:t>
            </w:r>
          </w:p>
        </w:tc>
      </w:tr>
      <w:tr w:rsidR="0036208A" w:rsidRPr="00E31D64" w:rsidTr="00614CBB">
        <w:trPr>
          <w:trHeight w:val="248"/>
        </w:trPr>
        <w:tc>
          <w:tcPr>
            <w:tcW w:w="354" w:type="dxa"/>
            <w:vMerge/>
            <w:shd w:val="clear" w:color="auto" w:fill="auto"/>
            <w:textDirection w:val="btLr"/>
          </w:tcPr>
          <w:p w:rsidR="0036208A" w:rsidRPr="00E31D64" w:rsidRDefault="0036208A" w:rsidP="003620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2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6208A" w:rsidRPr="00E31D64" w:rsidRDefault="0036208A" w:rsidP="00362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9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6208A" w:rsidRPr="00E31D64" w:rsidRDefault="0036208A" w:rsidP="0036208A">
            <w:pPr>
              <w:ind w:left="16"/>
              <w:rPr>
                <w:rFonts w:ascii="Arial" w:hAnsi="Arial" w:cs="Arial"/>
                <w:sz w:val="14"/>
                <w:szCs w:val="14"/>
              </w:rPr>
            </w:pPr>
            <w:r w:rsidRPr="00E31D64">
              <w:rPr>
                <w:rFonts w:ascii="Arial" w:hAnsi="Arial" w:cs="Arial"/>
                <w:sz w:val="14"/>
                <w:szCs w:val="14"/>
              </w:rPr>
              <w:t>mediacji ogółem (w jednej sprawie może być więcej niż jedna mediacja)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1D64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1D64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36208A" w:rsidRPr="00E31D64" w:rsidTr="00614CBB">
        <w:trPr>
          <w:trHeight w:val="248"/>
        </w:trPr>
        <w:tc>
          <w:tcPr>
            <w:tcW w:w="354" w:type="dxa"/>
            <w:vMerge/>
            <w:shd w:val="clear" w:color="auto" w:fill="auto"/>
            <w:textDirection w:val="btLr"/>
          </w:tcPr>
          <w:p w:rsidR="0036208A" w:rsidRPr="00E31D64" w:rsidRDefault="0036208A" w:rsidP="003620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2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6208A" w:rsidRPr="00E31D64" w:rsidRDefault="0036208A" w:rsidP="00362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9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6208A" w:rsidRPr="00E31D64" w:rsidRDefault="0036208A" w:rsidP="0036208A">
            <w:pPr>
              <w:ind w:left="16"/>
              <w:rPr>
                <w:rFonts w:ascii="Arial" w:hAnsi="Arial" w:cs="Arial"/>
                <w:sz w:val="14"/>
                <w:szCs w:val="14"/>
              </w:rPr>
            </w:pPr>
            <w:r w:rsidRPr="00E31D64">
              <w:rPr>
                <w:rFonts w:ascii="Arial" w:hAnsi="Arial" w:cs="Arial"/>
                <w:sz w:val="14"/>
                <w:szCs w:val="14"/>
              </w:rPr>
              <w:t xml:space="preserve">protokołów złożonych przez mediatorów po podjęciu mediacji przez strony (art. 183 </w:t>
            </w:r>
            <w:r w:rsidRPr="00E31D64">
              <w:rPr>
                <w:rFonts w:ascii="Arial" w:hAnsi="Arial" w:cs="Arial"/>
                <w:sz w:val="14"/>
                <w:szCs w:val="14"/>
                <w:vertAlign w:val="superscript"/>
              </w:rPr>
              <w:t>13</w:t>
            </w:r>
            <w:r w:rsidRPr="00E31D64">
              <w:rPr>
                <w:rFonts w:ascii="Arial" w:hAnsi="Arial" w:cs="Arial"/>
                <w:sz w:val="14"/>
                <w:szCs w:val="14"/>
              </w:rPr>
              <w:t xml:space="preserve"> § 2 kpc)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1D64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08A" w:rsidRPr="00E31D64" w:rsidTr="00614CBB">
        <w:trPr>
          <w:trHeight w:val="239"/>
        </w:trPr>
        <w:tc>
          <w:tcPr>
            <w:tcW w:w="354" w:type="dxa"/>
            <w:vMerge w:val="restart"/>
            <w:shd w:val="clear" w:color="auto" w:fill="auto"/>
            <w:textDirection w:val="btLr"/>
          </w:tcPr>
          <w:p w:rsidR="0036208A" w:rsidRPr="00E31D64" w:rsidRDefault="0036208A" w:rsidP="003620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1D64">
              <w:rPr>
                <w:rFonts w:ascii="Arial" w:hAnsi="Arial" w:cs="Arial"/>
                <w:sz w:val="14"/>
                <w:szCs w:val="14"/>
              </w:rPr>
              <w:t>Rozstrzy</w:t>
            </w:r>
            <w:r w:rsidRPr="00E31D64">
              <w:rPr>
                <w:rFonts w:ascii="Arial" w:hAnsi="Arial" w:cs="Arial"/>
                <w:sz w:val="14"/>
                <w:szCs w:val="14"/>
              </w:rPr>
              <w:softHyphen/>
              <w:t>gnięcie przed</w:t>
            </w:r>
          </w:p>
        </w:tc>
        <w:tc>
          <w:tcPr>
            <w:tcW w:w="287" w:type="dxa"/>
            <w:vMerge w:val="restart"/>
            <w:shd w:val="clear" w:color="auto" w:fill="auto"/>
            <w:textDirection w:val="btLr"/>
          </w:tcPr>
          <w:p w:rsidR="0036208A" w:rsidRPr="00E31D64" w:rsidRDefault="0036208A" w:rsidP="003620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1D64">
              <w:rPr>
                <w:rFonts w:ascii="Arial" w:hAnsi="Arial" w:cs="Arial"/>
                <w:sz w:val="14"/>
                <w:szCs w:val="14"/>
              </w:rPr>
              <w:t>mediatorem</w:t>
            </w:r>
          </w:p>
        </w:tc>
        <w:tc>
          <w:tcPr>
            <w:tcW w:w="141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rPr>
                <w:rFonts w:ascii="Arial" w:hAnsi="Arial" w:cs="Arial"/>
                <w:sz w:val="14"/>
                <w:szCs w:val="14"/>
              </w:rPr>
            </w:pPr>
            <w:r w:rsidRPr="00E31D64">
              <w:rPr>
                <w:rFonts w:ascii="Arial" w:hAnsi="Arial" w:cs="Arial"/>
                <w:sz w:val="14"/>
                <w:szCs w:val="14"/>
              </w:rPr>
              <w:t xml:space="preserve">w sprawach skierowanych w trybie (art. 183 </w:t>
            </w:r>
            <w:r w:rsidRPr="00E31D64">
              <w:rPr>
                <w:rFonts w:ascii="Arial" w:hAnsi="Arial" w:cs="Arial"/>
                <w:sz w:val="14"/>
                <w:szCs w:val="14"/>
                <w:vertAlign w:val="superscript"/>
              </w:rPr>
              <w:t>8</w:t>
            </w:r>
            <w:r w:rsidRPr="00E31D64">
              <w:rPr>
                <w:rFonts w:ascii="Arial" w:hAnsi="Arial" w:cs="Arial"/>
                <w:sz w:val="14"/>
                <w:szCs w:val="14"/>
              </w:rPr>
              <w:t xml:space="preserve"> § 1 kpc) -  liczba   </w:t>
            </w:r>
          </w:p>
        </w:tc>
        <w:tc>
          <w:tcPr>
            <w:tcW w:w="77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208A" w:rsidRPr="00E31D64" w:rsidRDefault="0036208A" w:rsidP="0036208A">
            <w:pPr>
              <w:rPr>
                <w:rFonts w:ascii="Arial" w:hAnsi="Arial" w:cs="Arial"/>
                <w:sz w:val="14"/>
                <w:szCs w:val="14"/>
              </w:rPr>
            </w:pPr>
            <w:r w:rsidRPr="00E31D64">
              <w:rPr>
                <w:rFonts w:ascii="Arial" w:hAnsi="Arial" w:cs="Arial"/>
                <w:sz w:val="14"/>
                <w:szCs w:val="14"/>
              </w:rPr>
              <w:t>ugód zawartych przed mediatorem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1D64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31D64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36208A" w:rsidRPr="00E31D64" w:rsidTr="00614CBB">
        <w:trPr>
          <w:trHeight w:val="188"/>
        </w:trPr>
        <w:tc>
          <w:tcPr>
            <w:tcW w:w="354" w:type="dxa"/>
            <w:vMerge/>
            <w:shd w:val="clear" w:color="auto" w:fill="auto"/>
          </w:tcPr>
          <w:p w:rsidR="0036208A" w:rsidRPr="00E31D64" w:rsidRDefault="0036208A" w:rsidP="003620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Merge/>
            <w:shd w:val="clear" w:color="auto" w:fill="auto"/>
          </w:tcPr>
          <w:p w:rsidR="0036208A" w:rsidRPr="00E31D64" w:rsidRDefault="0036208A" w:rsidP="003620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08A" w:rsidRPr="00E31D64" w:rsidRDefault="0036208A" w:rsidP="0036208A">
            <w:pPr>
              <w:rPr>
                <w:rFonts w:ascii="Arial" w:hAnsi="Arial" w:cs="Arial"/>
                <w:sz w:val="14"/>
                <w:szCs w:val="14"/>
              </w:rPr>
            </w:pPr>
            <w:r w:rsidRPr="00E31D64">
              <w:rPr>
                <w:rFonts w:ascii="Arial" w:hAnsi="Arial" w:cs="Arial"/>
                <w:sz w:val="14"/>
                <w:szCs w:val="14"/>
              </w:rPr>
              <w:t>spraw, w których nie zawarto ugody przed mediatorem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1D64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6208A" w:rsidRPr="00E31D64" w:rsidTr="00614CBB">
        <w:trPr>
          <w:trHeight w:val="104"/>
        </w:trPr>
        <w:tc>
          <w:tcPr>
            <w:tcW w:w="354" w:type="dxa"/>
            <w:vMerge/>
            <w:shd w:val="clear" w:color="auto" w:fill="auto"/>
          </w:tcPr>
          <w:p w:rsidR="0036208A" w:rsidRPr="00E31D64" w:rsidRDefault="0036208A" w:rsidP="003620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Merge/>
            <w:shd w:val="clear" w:color="auto" w:fill="auto"/>
          </w:tcPr>
          <w:p w:rsidR="0036208A" w:rsidRPr="00E31D64" w:rsidRDefault="0036208A" w:rsidP="003620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08A" w:rsidRPr="00E31D64" w:rsidRDefault="0036208A" w:rsidP="0036208A">
            <w:pPr>
              <w:rPr>
                <w:rFonts w:ascii="Arial" w:hAnsi="Arial" w:cs="Arial"/>
                <w:sz w:val="14"/>
                <w:szCs w:val="14"/>
              </w:rPr>
            </w:pPr>
            <w:r w:rsidRPr="00E31D64">
              <w:rPr>
                <w:rFonts w:ascii="Arial" w:hAnsi="Arial" w:cs="Arial"/>
                <w:sz w:val="14"/>
                <w:szCs w:val="14"/>
              </w:rPr>
              <w:t>spraw, w których postępowanie mediacyjne  przed mediatorem zakończyło się w inny sposób niż wykazany w w . 06 i 07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1D64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6208A" w:rsidRPr="00E31D64" w:rsidTr="00614CBB">
        <w:trPr>
          <w:trHeight w:val="155"/>
        </w:trPr>
        <w:tc>
          <w:tcPr>
            <w:tcW w:w="354" w:type="dxa"/>
            <w:vMerge/>
            <w:shd w:val="clear" w:color="auto" w:fill="auto"/>
          </w:tcPr>
          <w:p w:rsidR="0036208A" w:rsidRPr="00E31D64" w:rsidRDefault="0036208A" w:rsidP="003620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Merge w:val="restart"/>
            <w:shd w:val="clear" w:color="auto" w:fill="auto"/>
            <w:textDirection w:val="btLr"/>
          </w:tcPr>
          <w:p w:rsidR="0036208A" w:rsidRPr="00E31D64" w:rsidRDefault="0036208A" w:rsidP="0036208A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1D64">
              <w:rPr>
                <w:rFonts w:ascii="Arial" w:hAnsi="Arial" w:cs="Arial"/>
                <w:sz w:val="14"/>
                <w:szCs w:val="14"/>
              </w:rPr>
              <w:t>sądem</w:t>
            </w:r>
          </w:p>
        </w:tc>
        <w:tc>
          <w:tcPr>
            <w:tcW w:w="9210" w:type="dxa"/>
            <w:gridSpan w:val="4"/>
            <w:tcBorders>
              <w:right w:val="single" w:sz="12" w:space="0" w:color="auto"/>
            </w:tcBorders>
            <w:vAlign w:val="center"/>
          </w:tcPr>
          <w:p w:rsidR="0036208A" w:rsidRPr="00E31D64" w:rsidRDefault="0036208A" w:rsidP="0036208A">
            <w:pPr>
              <w:rPr>
                <w:rFonts w:ascii="Arial" w:hAnsi="Arial" w:cs="Arial"/>
                <w:sz w:val="14"/>
                <w:szCs w:val="14"/>
              </w:rPr>
            </w:pPr>
            <w:r w:rsidRPr="00E31D64">
              <w:rPr>
                <w:rFonts w:ascii="Arial" w:hAnsi="Arial" w:cs="Arial"/>
                <w:sz w:val="14"/>
                <w:szCs w:val="14"/>
              </w:rPr>
              <w:t>zatwierdzono ugodę (liczba spraw w których sąd zatwierdził ugodę lecz nie umorzył postępowania)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1D64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08A" w:rsidRPr="00E31D64" w:rsidTr="00614CBB">
        <w:trPr>
          <w:trHeight w:val="202"/>
        </w:trPr>
        <w:tc>
          <w:tcPr>
            <w:tcW w:w="354" w:type="dxa"/>
            <w:vMerge/>
            <w:shd w:val="clear" w:color="auto" w:fill="auto"/>
          </w:tcPr>
          <w:p w:rsidR="0036208A" w:rsidRPr="00E31D64" w:rsidRDefault="0036208A" w:rsidP="003620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Merge/>
            <w:shd w:val="clear" w:color="auto" w:fill="auto"/>
          </w:tcPr>
          <w:p w:rsidR="0036208A" w:rsidRPr="00E31D64" w:rsidRDefault="0036208A" w:rsidP="003620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0" w:type="dxa"/>
            <w:gridSpan w:val="4"/>
            <w:tcBorders>
              <w:right w:val="single" w:sz="12" w:space="0" w:color="auto"/>
            </w:tcBorders>
            <w:vAlign w:val="center"/>
          </w:tcPr>
          <w:p w:rsidR="0036208A" w:rsidRPr="00E31D64" w:rsidRDefault="0036208A" w:rsidP="0036208A">
            <w:pPr>
              <w:rPr>
                <w:rFonts w:ascii="Arial" w:hAnsi="Arial" w:cs="Arial"/>
                <w:sz w:val="14"/>
                <w:szCs w:val="14"/>
              </w:rPr>
            </w:pPr>
            <w:r w:rsidRPr="00E31D64">
              <w:rPr>
                <w:rFonts w:ascii="Arial" w:hAnsi="Arial" w:cs="Arial"/>
                <w:sz w:val="14"/>
                <w:szCs w:val="14"/>
              </w:rPr>
              <w:t xml:space="preserve">    w tym nadano klauzulę wykonalności w trybie art. 183</w:t>
            </w:r>
            <w:r w:rsidRPr="00E31D64">
              <w:rPr>
                <w:rFonts w:ascii="Arial" w:hAnsi="Arial" w:cs="Arial"/>
                <w:sz w:val="14"/>
                <w:szCs w:val="14"/>
                <w:vertAlign w:val="superscript"/>
              </w:rPr>
              <w:t>14</w:t>
            </w:r>
            <w:r w:rsidRPr="00E31D64">
              <w:rPr>
                <w:rFonts w:ascii="Arial" w:hAnsi="Arial" w:cs="Arial"/>
                <w:sz w:val="14"/>
                <w:szCs w:val="14"/>
              </w:rPr>
              <w:t>§2 kpc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1D64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08A" w:rsidRPr="00E31D64" w:rsidTr="00614CBB">
        <w:trPr>
          <w:trHeight w:val="212"/>
        </w:trPr>
        <w:tc>
          <w:tcPr>
            <w:tcW w:w="354" w:type="dxa"/>
            <w:vMerge/>
            <w:shd w:val="clear" w:color="auto" w:fill="auto"/>
          </w:tcPr>
          <w:p w:rsidR="0036208A" w:rsidRPr="00E31D64" w:rsidRDefault="0036208A" w:rsidP="003620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Merge/>
            <w:shd w:val="clear" w:color="auto" w:fill="auto"/>
          </w:tcPr>
          <w:p w:rsidR="0036208A" w:rsidRPr="00E31D64" w:rsidRDefault="0036208A" w:rsidP="003620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0" w:type="dxa"/>
            <w:gridSpan w:val="4"/>
            <w:tcBorders>
              <w:right w:val="single" w:sz="12" w:space="0" w:color="auto"/>
            </w:tcBorders>
            <w:vAlign w:val="center"/>
          </w:tcPr>
          <w:p w:rsidR="0036208A" w:rsidRPr="00E31D64" w:rsidRDefault="0036208A" w:rsidP="0036208A">
            <w:pPr>
              <w:rPr>
                <w:rFonts w:ascii="Arial" w:hAnsi="Arial" w:cs="Arial"/>
                <w:sz w:val="14"/>
                <w:szCs w:val="14"/>
              </w:rPr>
            </w:pPr>
            <w:r w:rsidRPr="00E31D64">
              <w:rPr>
                <w:rFonts w:ascii="Arial" w:hAnsi="Arial" w:cs="Arial"/>
                <w:sz w:val="14"/>
                <w:szCs w:val="14"/>
              </w:rPr>
              <w:t xml:space="preserve">zatwierdzono ugodę i umorzono postępowanie (art. 183 </w:t>
            </w:r>
            <w:r w:rsidRPr="00E31D64">
              <w:rPr>
                <w:rFonts w:ascii="Arial" w:hAnsi="Arial" w:cs="Arial"/>
                <w:sz w:val="14"/>
                <w:szCs w:val="14"/>
                <w:vertAlign w:val="superscript"/>
              </w:rPr>
              <w:t>14</w:t>
            </w:r>
            <w:r w:rsidRPr="00E31D64">
              <w:rPr>
                <w:rFonts w:ascii="Arial" w:hAnsi="Arial" w:cs="Arial"/>
                <w:sz w:val="14"/>
                <w:szCs w:val="14"/>
              </w:rPr>
              <w:t xml:space="preserve"> § 1 i 2 kpc)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1D64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1D64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36208A" w:rsidRPr="00E31D64" w:rsidTr="00614CBB">
        <w:trPr>
          <w:trHeight w:val="137"/>
        </w:trPr>
        <w:tc>
          <w:tcPr>
            <w:tcW w:w="354" w:type="dxa"/>
            <w:vMerge/>
            <w:shd w:val="clear" w:color="auto" w:fill="auto"/>
          </w:tcPr>
          <w:p w:rsidR="0036208A" w:rsidRPr="00E31D64" w:rsidRDefault="0036208A" w:rsidP="003620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Merge/>
            <w:shd w:val="clear" w:color="auto" w:fill="auto"/>
          </w:tcPr>
          <w:p w:rsidR="0036208A" w:rsidRPr="00E31D64" w:rsidRDefault="0036208A" w:rsidP="003620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0" w:type="dxa"/>
            <w:gridSpan w:val="4"/>
            <w:tcBorders>
              <w:right w:val="single" w:sz="12" w:space="0" w:color="auto"/>
            </w:tcBorders>
            <w:vAlign w:val="center"/>
          </w:tcPr>
          <w:p w:rsidR="0036208A" w:rsidRPr="00E31D64" w:rsidRDefault="0036208A" w:rsidP="0036208A">
            <w:pPr>
              <w:rPr>
                <w:rFonts w:ascii="Arial" w:hAnsi="Arial" w:cs="Arial"/>
                <w:strike/>
                <w:sz w:val="14"/>
                <w:szCs w:val="14"/>
              </w:rPr>
            </w:pPr>
            <w:r w:rsidRPr="00E31D64">
              <w:rPr>
                <w:rFonts w:ascii="Arial" w:hAnsi="Arial" w:cs="Arial"/>
                <w:sz w:val="14"/>
                <w:szCs w:val="14"/>
              </w:rPr>
              <w:t xml:space="preserve">    w tym nadano klauzulę wykonalności w trybie art. 183</w:t>
            </w:r>
            <w:r w:rsidRPr="00E31D64">
              <w:rPr>
                <w:rFonts w:ascii="Arial" w:hAnsi="Arial" w:cs="Arial"/>
                <w:sz w:val="14"/>
                <w:szCs w:val="14"/>
                <w:vertAlign w:val="superscript"/>
              </w:rPr>
              <w:t>14</w:t>
            </w:r>
            <w:r w:rsidRPr="00E31D64">
              <w:rPr>
                <w:rFonts w:ascii="Arial" w:hAnsi="Arial" w:cs="Arial"/>
                <w:sz w:val="14"/>
                <w:szCs w:val="14"/>
              </w:rPr>
              <w:t>§2 kpc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1D64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D64" w:rsidRPr="00E31D64" w:rsidTr="00614CBB">
        <w:trPr>
          <w:trHeight w:val="211"/>
        </w:trPr>
        <w:tc>
          <w:tcPr>
            <w:tcW w:w="354" w:type="dxa"/>
            <w:vMerge/>
            <w:shd w:val="clear" w:color="auto" w:fill="auto"/>
          </w:tcPr>
          <w:p w:rsidR="0036208A" w:rsidRPr="00E31D64" w:rsidRDefault="0036208A" w:rsidP="003620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Merge/>
            <w:shd w:val="clear" w:color="auto" w:fill="auto"/>
          </w:tcPr>
          <w:p w:rsidR="0036208A" w:rsidRPr="00E31D64" w:rsidRDefault="0036208A" w:rsidP="003620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0" w:type="dxa"/>
            <w:gridSpan w:val="4"/>
            <w:tcBorders>
              <w:right w:val="single" w:sz="12" w:space="0" w:color="auto"/>
            </w:tcBorders>
            <w:vAlign w:val="center"/>
          </w:tcPr>
          <w:p w:rsidR="0036208A" w:rsidRPr="00E31D64" w:rsidRDefault="0036208A" w:rsidP="0036208A">
            <w:pPr>
              <w:rPr>
                <w:rFonts w:ascii="Arial" w:hAnsi="Arial" w:cs="Arial"/>
                <w:sz w:val="12"/>
                <w:szCs w:val="12"/>
              </w:rPr>
            </w:pPr>
            <w:r w:rsidRPr="00E31D64">
              <w:rPr>
                <w:rFonts w:ascii="Arial" w:hAnsi="Arial" w:cs="Arial"/>
                <w:sz w:val="14"/>
                <w:szCs w:val="14"/>
              </w:rPr>
              <w:t>odmówiono  zatwierdzenia ugody w trybie (art. 183</w:t>
            </w:r>
            <w:r w:rsidRPr="00E31D64">
              <w:rPr>
                <w:rFonts w:ascii="Arial" w:hAnsi="Arial" w:cs="Arial"/>
                <w:sz w:val="14"/>
                <w:szCs w:val="14"/>
                <w:vertAlign w:val="superscript"/>
              </w:rPr>
              <w:t>14</w:t>
            </w:r>
            <w:r w:rsidRPr="00E31D64">
              <w:rPr>
                <w:rFonts w:ascii="Arial" w:hAnsi="Arial" w:cs="Arial"/>
                <w:sz w:val="14"/>
                <w:szCs w:val="14"/>
              </w:rPr>
              <w:t xml:space="preserve"> § 3 kpc)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1D64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jc w:val="righ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</w:tbl>
    <w:p w:rsidR="0036208A" w:rsidRPr="00E31D64" w:rsidRDefault="0036208A" w:rsidP="0036208A">
      <w:pPr>
        <w:rPr>
          <w:rFonts w:ascii="Arial" w:hAnsi="Arial" w:cs="Arial"/>
          <w:b/>
          <w:sz w:val="16"/>
          <w:szCs w:val="16"/>
        </w:rPr>
      </w:pPr>
    </w:p>
    <w:p w:rsidR="0036208A" w:rsidRPr="00E31D64" w:rsidRDefault="0036208A" w:rsidP="0036208A">
      <w:pPr>
        <w:rPr>
          <w:rFonts w:ascii="Arial" w:hAnsi="Arial" w:cs="Arial"/>
          <w:b/>
          <w:sz w:val="16"/>
          <w:szCs w:val="16"/>
        </w:rPr>
      </w:pPr>
    </w:p>
    <w:p w:rsidR="0036208A" w:rsidRPr="00E31D64" w:rsidRDefault="0036208A" w:rsidP="0036208A">
      <w:pPr>
        <w:rPr>
          <w:rFonts w:ascii="Arial" w:hAnsi="Arial" w:cs="Arial"/>
          <w:b/>
          <w:sz w:val="16"/>
          <w:szCs w:val="16"/>
        </w:rPr>
      </w:pPr>
    </w:p>
    <w:p w:rsidR="0036208A" w:rsidRPr="00E31D64" w:rsidRDefault="0036208A" w:rsidP="0036208A">
      <w:pPr>
        <w:rPr>
          <w:rFonts w:ascii="Arial" w:hAnsi="Arial" w:cs="Arial"/>
          <w:b/>
          <w:sz w:val="16"/>
          <w:szCs w:val="16"/>
        </w:rPr>
      </w:pPr>
    </w:p>
    <w:p w:rsidR="0036208A" w:rsidRPr="00E31D64" w:rsidRDefault="0036208A" w:rsidP="0036208A">
      <w:pPr>
        <w:rPr>
          <w:rFonts w:ascii="Arial" w:hAnsi="Arial" w:cs="Arial"/>
          <w:b/>
          <w:sz w:val="16"/>
          <w:szCs w:val="16"/>
        </w:rPr>
      </w:pPr>
    </w:p>
    <w:p w:rsidR="0036208A" w:rsidRPr="00E31D64" w:rsidRDefault="0036208A" w:rsidP="0036208A">
      <w:pPr>
        <w:rPr>
          <w:rFonts w:ascii="Arial" w:hAnsi="Arial" w:cs="Arial"/>
          <w:b/>
          <w:sz w:val="16"/>
          <w:szCs w:val="16"/>
        </w:rPr>
      </w:pPr>
    </w:p>
    <w:p w:rsidR="0036208A" w:rsidRPr="00E31D64" w:rsidRDefault="0036208A" w:rsidP="0036208A">
      <w:pPr>
        <w:rPr>
          <w:rFonts w:ascii="Arial" w:hAnsi="Arial" w:cs="Arial"/>
          <w:b/>
          <w:sz w:val="16"/>
          <w:szCs w:val="16"/>
        </w:rPr>
      </w:pPr>
    </w:p>
    <w:p w:rsidR="0036208A" w:rsidRPr="00E31D64" w:rsidRDefault="0036208A" w:rsidP="0036208A">
      <w:pPr>
        <w:rPr>
          <w:rFonts w:ascii="Arial" w:hAnsi="Arial" w:cs="Arial"/>
          <w:b/>
          <w:sz w:val="16"/>
          <w:szCs w:val="16"/>
        </w:rPr>
      </w:pPr>
    </w:p>
    <w:p w:rsidR="0036208A" w:rsidRPr="00E31D64" w:rsidRDefault="0036208A" w:rsidP="0036208A">
      <w:pPr>
        <w:rPr>
          <w:rFonts w:ascii="Arial" w:hAnsi="Arial" w:cs="Arial"/>
          <w:b/>
          <w:sz w:val="16"/>
          <w:szCs w:val="16"/>
        </w:rPr>
      </w:pPr>
    </w:p>
    <w:p w:rsidR="0036208A" w:rsidRPr="00E31D64" w:rsidRDefault="0036208A" w:rsidP="0036208A">
      <w:pPr>
        <w:rPr>
          <w:rFonts w:ascii="Arial" w:hAnsi="Arial" w:cs="Arial"/>
          <w:b/>
          <w:sz w:val="16"/>
          <w:szCs w:val="16"/>
        </w:rPr>
      </w:pPr>
    </w:p>
    <w:p w:rsidR="0036208A" w:rsidRPr="00E31D64" w:rsidRDefault="0036208A" w:rsidP="0036208A">
      <w:pPr>
        <w:rPr>
          <w:rFonts w:ascii="Arial" w:hAnsi="Arial" w:cs="Arial"/>
          <w:b/>
          <w:sz w:val="16"/>
          <w:szCs w:val="16"/>
        </w:rPr>
      </w:pPr>
    </w:p>
    <w:p w:rsidR="0036208A" w:rsidRPr="00E31D64" w:rsidRDefault="0036208A" w:rsidP="0036208A">
      <w:pPr>
        <w:rPr>
          <w:rFonts w:ascii="Arial" w:hAnsi="Arial" w:cs="Arial"/>
          <w:b/>
          <w:sz w:val="16"/>
          <w:szCs w:val="16"/>
        </w:rPr>
      </w:pPr>
    </w:p>
    <w:p w:rsidR="0036208A" w:rsidRPr="00E31D64" w:rsidRDefault="0036208A" w:rsidP="0036208A">
      <w:pPr>
        <w:rPr>
          <w:rFonts w:ascii="Arial" w:hAnsi="Arial" w:cs="Arial"/>
          <w:b/>
          <w:sz w:val="16"/>
          <w:szCs w:val="16"/>
        </w:rPr>
      </w:pPr>
    </w:p>
    <w:p w:rsidR="0036208A" w:rsidRPr="00E31D64" w:rsidRDefault="0036208A" w:rsidP="0036208A">
      <w:pPr>
        <w:rPr>
          <w:rFonts w:ascii="Arial" w:hAnsi="Arial" w:cs="Arial"/>
          <w:b/>
          <w:sz w:val="16"/>
          <w:szCs w:val="16"/>
        </w:rPr>
      </w:pPr>
    </w:p>
    <w:p w:rsidR="0036208A" w:rsidRPr="00E31D64" w:rsidRDefault="0036208A" w:rsidP="0036208A">
      <w:pPr>
        <w:rPr>
          <w:rFonts w:ascii="Arial" w:hAnsi="Arial" w:cs="Arial"/>
          <w:b/>
          <w:sz w:val="16"/>
          <w:szCs w:val="16"/>
        </w:rPr>
      </w:pPr>
    </w:p>
    <w:p w:rsidR="0036208A" w:rsidRPr="00E31D64" w:rsidRDefault="0036208A" w:rsidP="0036208A">
      <w:pPr>
        <w:rPr>
          <w:rFonts w:ascii="Arial" w:hAnsi="Arial" w:cs="Arial"/>
          <w:b/>
          <w:sz w:val="16"/>
          <w:szCs w:val="16"/>
        </w:rPr>
      </w:pPr>
    </w:p>
    <w:p w:rsidR="0036208A" w:rsidRPr="00E31D64" w:rsidRDefault="0036208A" w:rsidP="0036208A">
      <w:pPr>
        <w:rPr>
          <w:rFonts w:ascii="Arial" w:hAnsi="Arial" w:cs="Arial"/>
          <w:b/>
          <w:sz w:val="16"/>
          <w:szCs w:val="16"/>
        </w:rPr>
      </w:pPr>
    </w:p>
    <w:p w:rsidR="0036208A" w:rsidRPr="00E31D64" w:rsidRDefault="0036208A" w:rsidP="0036208A">
      <w:pPr>
        <w:rPr>
          <w:rFonts w:ascii="Arial" w:hAnsi="Arial" w:cs="Arial"/>
          <w:b/>
          <w:sz w:val="16"/>
          <w:szCs w:val="16"/>
        </w:rPr>
      </w:pPr>
    </w:p>
    <w:tbl>
      <w:tblPr>
        <w:tblpPr w:leftFromText="141" w:rightFromText="141" w:vertAnchor="text" w:horzAnchor="margin" w:tblpX="56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8186"/>
        <w:gridCol w:w="378"/>
        <w:gridCol w:w="1399"/>
      </w:tblGrid>
      <w:tr w:rsidR="00E31D64" w:rsidRPr="00E31D64" w:rsidTr="00614CBB">
        <w:trPr>
          <w:trHeight w:val="207"/>
        </w:trPr>
        <w:tc>
          <w:tcPr>
            <w:tcW w:w="10219" w:type="dxa"/>
            <w:gridSpan w:val="3"/>
            <w:vMerge w:val="restart"/>
            <w:vAlign w:val="center"/>
          </w:tcPr>
          <w:p w:rsidR="0036208A" w:rsidRPr="00E31D64" w:rsidRDefault="0036208A" w:rsidP="00614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1D64">
              <w:rPr>
                <w:rFonts w:ascii="Arial" w:hAnsi="Arial" w:cs="Arial"/>
                <w:sz w:val="16"/>
                <w:szCs w:val="16"/>
              </w:rPr>
              <w:t>Pozasądowe w I instancji</w:t>
            </w:r>
          </w:p>
        </w:tc>
        <w:tc>
          <w:tcPr>
            <w:tcW w:w="1399" w:type="dxa"/>
            <w:vMerge w:val="restart"/>
            <w:vAlign w:val="center"/>
          </w:tcPr>
          <w:p w:rsidR="0036208A" w:rsidRPr="00E31D64" w:rsidRDefault="0036208A" w:rsidP="00614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1D64">
              <w:rPr>
                <w:rFonts w:ascii="Arial" w:hAnsi="Arial" w:cs="Arial"/>
                <w:sz w:val="16"/>
                <w:szCs w:val="16"/>
              </w:rPr>
              <w:t>Liczba</w:t>
            </w:r>
          </w:p>
        </w:tc>
      </w:tr>
      <w:tr w:rsidR="00E31D64" w:rsidRPr="00E31D64" w:rsidTr="00E31D64">
        <w:trPr>
          <w:trHeight w:val="184"/>
        </w:trPr>
        <w:tc>
          <w:tcPr>
            <w:tcW w:w="10219" w:type="dxa"/>
            <w:gridSpan w:val="3"/>
            <w:vMerge/>
            <w:vAlign w:val="center"/>
          </w:tcPr>
          <w:p w:rsidR="0036208A" w:rsidRPr="00E31D64" w:rsidRDefault="0036208A" w:rsidP="00614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</w:tcPr>
          <w:p w:rsidR="0036208A" w:rsidRPr="00E31D64" w:rsidRDefault="0036208A" w:rsidP="00614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08A" w:rsidRPr="00E31D64" w:rsidTr="00614CBB">
        <w:trPr>
          <w:trHeight w:val="135"/>
        </w:trPr>
        <w:tc>
          <w:tcPr>
            <w:tcW w:w="10219" w:type="dxa"/>
            <w:gridSpan w:val="3"/>
            <w:vAlign w:val="center"/>
          </w:tcPr>
          <w:p w:rsidR="0036208A" w:rsidRPr="00E31D64" w:rsidRDefault="0036208A" w:rsidP="00614CB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1D6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99" w:type="dxa"/>
            <w:tcBorders>
              <w:bottom w:val="single" w:sz="12" w:space="0" w:color="auto"/>
            </w:tcBorders>
            <w:vAlign w:val="center"/>
          </w:tcPr>
          <w:p w:rsidR="0036208A" w:rsidRPr="00E31D64" w:rsidRDefault="0036208A" w:rsidP="00614CB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1D6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36208A" w:rsidRPr="00E31D64" w:rsidTr="00614CBB">
        <w:trPr>
          <w:trHeight w:val="170"/>
        </w:trPr>
        <w:tc>
          <w:tcPr>
            <w:tcW w:w="16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ind w:right="-28"/>
              <w:rPr>
                <w:rFonts w:ascii="Arial" w:hAnsi="Arial" w:cs="Arial"/>
                <w:sz w:val="14"/>
                <w:szCs w:val="14"/>
              </w:rPr>
            </w:pPr>
          </w:p>
          <w:p w:rsidR="0036208A" w:rsidRPr="00E31D64" w:rsidRDefault="0036208A" w:rsidP="0036208A">
            <w:pPr>
              <w:rPr>
                <w:rFonts w:ascii="Arial" w:hAnsi="Arial" w:cs="Arial"/>
                <w:sz w:val="14"/>
                <w:szCs w:val="14"/>
              </w:rPr>
            </w:pPr>
            <w:r w:rsidRPr="00E31D64">
              <w:rPr>
                <w:rFonts w:ascii="Arial" w:hAnsi="Arial" w:cs="Arial"/>
                <w:sz w:val="16"/>
                <w:szCs w:val="16"/>
              </w:rPr>
              <w:t>Wpływ</w:t>
            </w:r>
          </w:p>
        </w:tc>
        <w:tc>
          <w:tcPr>
            <w:tcW w:w="818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6208A" w:rsidRPr="00E31D64" w:rsidRDefault="0036208A" w:rsidP="0036208A">
            <w:pPr>
              <w:ind w:right="-28"/>
              <w:rPr>
                <w:rFonts w:ascii="Arial" w:hAnsi="Arial" w:cs="Arial"/>
                <w:sz w:val="14"/>
                <w:szCs w:val="14"/>
              </w:rPr>
            </w:pPr>
            <w:r w:rsidRPr="00E31D64">
              <w:rPr>
                <w:rFonts w:cs="Arial"/>
                <w:sz w:val="14"/>
                <w:szCs w:val="14"/>
              </w:rPr>
              <w:t>liczba wniosków o zatwierdzenie ugody złożonych przez stronę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6208A" w:rsidRPr="00E31D64" w:rsidRDefault="0036208A" w:rsidP="003620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1D64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6208A" w:rsidRPr="00E31D64" w:rsidRDefault="0036208A" w:rsidP="003620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08A" w:rsidRPr="00E31D64" w:rsidTr="00614CBB">
        <w:trPr>
          <w:trHeight w:val="170"/>
        </w:trPr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8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08A" w:rsidRPr="00E31D64" w:rsidRDefault="0036208A" w:rsidP="0036208A">
            <w:pPr>
              <w:rPr>
                <w:rFonts w:ascii="Arial" w:hAnsi="Arial" w:cs="Arial"/>
                <w:sz w:val="14"/>
                <w:szCs w:val="14"/>
              </w:rPr>
            </w:pPr>
            <w:r w:rsidRPr="00E31D64">
              <w:rPr>
                <w:rFonts w:ascii="Arial" w:hAnsi="Arial" w:cs="Arial"/>
                <w:sz w:val="14"/>
                <w:szCs w:val="14"/>
              </w:rPr>
              <w:t xml:space="preserve">liczba protokołów złożonych przez mediatorów po podjęciu mediacji przez strony, zawierających ugody (art. 183 </w:t>
            </w:r>
            <w:r w:rsidRPr="00E31D64">
              <w:rPr>
                <w:rFonts w:ascii="Arial" w:hAnsi="Arial" w:cs="Arial"/>
                <w:sz w:val="14"/>
                <w:szCs w:val="14"/>
                <w:vertAlign w:val="superscript"/>
              </w:rPr>
              <w:t>13</w:t>
            </w:r>
            <w:r w:rsidRPr="00E31D64">
              <w:rPr>
                <w:rFonts w:ascii="Arial" w:hAnsi="Arial" w:cs="Arial"/>
                <w:sz w:val="14"/>
                <w:szCs w:val="14"/>
              </w:rPr>
              <w:t xml:space="preserve"> § 1 kpc)</w:t>
            </w:r>
          </w:p>
        </w:tc>
        <w:tc>
          <w:tcPr>
            <w:tcW w:w="3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08A" w:rsidRPr="00E31D64" w:rsidRDefault="0036208A" w:rsidP="003620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1D64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39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08A" w:rsidRPr="00E31D64" w:rsidRDefault="0036208A" w:rsidP="003620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08A" w:rsidRPr="00E31D64" w:rsidTr="00614CBB">
        <w:trPr>
          <w:trHeight w:val="170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rPr>
                <w:rFonts w:ascii="Arial" w:hAnsi="Arial" w:cs="Arial"/>
                <w:sz w:val="14"/>
                <w:szCs w:val="14"/>
              </w:rPr>
            </w:pPr>
            <w:r w:rsidRPr="00E31D64">
              <w:rPr>
                <w:rFonts w:ascii="Arial" w:hAnsi="Arial" w:cs="Arial"/>
                <w:sz w:val="16"/>
                <w:szCs w:val="16"/>
              </w:rPr>
              <w:t>Rozstrzygnięcie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208A" w:rsidRPr="00E31D64" w:rsidRDefault="0036208A" w:rsidP="0036208A">
            <w:pPr>
              <w:rPr>
                <w:rFonts w:ascii="Arial" w:hAnsi="Arial" w:cs="Arial"/>
                <w:sz w:val="14"/>
                <w:szCs w:val="14"/>
              </w:rPr>
            </w:pPr>
            <w:r w:rsidRPr="00E31D64">
              <w:rPr>
                <w:rFonts w:ascii="Arial" w:hAnsi="Arial" w:cs="Arial"/>
                <w:sz w:val="14"/>
                <w:szCs w:val="14"/>
              </w:rPr>
              <w:t>zatwierdzono ugodę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208A" w:rsidRPr="00E31D64" w:rsidRDefault="0036208A" w:rsidP="003620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1D64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208A" w:rsidRPr="00E31D64" w:rsidRDefault="0036208A" w:rsidP="003620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08A" w:rsidRPr="00E31D64" w:rsidTr="00614CBB">
        <w:trPr>
          <w:trHeight w:val="170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208A" w:rsidRPr="00E31D64" w:rsidRDefault="0036208A" w:rsidP="0036208A">
            <w:pPr>
              <w:rPr>
                <w:rFonts w:ascii="Arial" w:hAnsi="Arial" w:cs="Arial"/>
                <w:strike/>
                <w:sz w:val="14"/>
                <w:szCs w:val="14"/>
              </w:rPr>
            </w:pPr>
            <w:r w:rsidRPr="00E31D64">
              <w:rPr>
                <w:rFonts w:ascii="Arial" w:hAnsi="Arial" w:cs="Arial"/>
                <w:sz w:val="14"/>
                <w:szCs w:val="14"/>
              </w:rPr>
              <w:t xml:space="preserve">nadano klauzulę wykonalności (art. 183 </w:t>
            </w:r>
            <w:r w:rsidRPr="00E31D64">
              <w:rPr>
                <w:rFonts w:ascii="Arial" w:hAnsi="Arial" w:cs="Arial"/>
                <w:sz w:val="14"/>
                <w:szCs w:val="14"/>
                <w:vertAlign w:val="superscript"/>
              </w:rPr>
              <w:t>14</w:t>
            </w:r>
            <w:r w:rsidRPr="00E31D64">
              <w:rPr>
                <w:rFonts w:ascii="Arial" w:hAnsi="Arial" w:cs="Arial"/>
                <w:sz w:val="14"/>
                <w:szCs w:val="14"/>
              </w:rPr>
              <w:t xml:space="preserve"> § 2 kpc)</w:t>
            </w:r>
          </w:p>
        </w:tc>
        <w:tc>
          <w:tcPr>
            <w:tcW w:w="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208A" w:rsidRPr="00E31D64" w:rsidRDefault="0036208A" w:rsidP="003620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1D64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1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208A" w:rsidRPr="00E31D64" w:rsidRDefault="0036208A" w:rsidP="003620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D64" w:rsidRPr="00E31D64" w:rsidTr="00614CBB">
        <w:trPr>
          <w:trHeight w:val="170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08A" w:rsidRPr="00E31D64" w:rsidRDefault="0036208A" w:rsidP="00362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208A" w:rsidRPr="00E31D64" w:rsidRDefault="0036208A" w:rsidP="0036208A">
            <w:pPr>
              <w:rPr>
                <w:rFonts w:ascii="Arial" w:hAnsi="Arial" w:cs="Arial"/>
                <w:sz w:val="14"/>
                <w:szCs w:val="14"/>
              </w:rPr>
            </w:pPr>
            <w:r w:rsidRPr="00E31D64">
              <w:rPr>
                <w:rFonts w:ascii="Arial" w:hAnsi="Arial" w:cs="Arial"/>
                <w:sz w:val="14"/>
                <w:szCs w:val="14"/>
              </w:rPr>
              <w:t>odmówiono  zatwierdzenia ugody w trybie (art. 183</w:t>
            </w:r>
            <w:r w:rsidRPr="00E31D64">
              <w:rPr>
                <w:rFonts w:ascii="Arial" w:hAnsi="Arial" w:cs="Arial"/>
                <w:sz w:val="14"/>
                <w:szCs w:val="14"/>
                <w:vertAlign w:val="superscript"/>
              </w:rPr>
              <w:t>14</w:t>
            </w:r>
            <w:r w:rsidRPr="00E31D64">
              <w:rPr>
                <w:rFonts w:ascii="Arial" w:hAnsi="Arial" w:cs="Arial"/>
                <w:sz w:val="14"/>
                <w:szCs w:val="14"/>
              </w:rPr>
              <w:t xml:space="preserve"> § 3 kpc)</w:t>
            </w:r>
          </w:p>
        </w:tc>
        <w:tc>
          <w:tcPr>
            <w:tcW w:w="3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208A" w:rsidRPr="00E31D64" w:rsidRDefault="0036208A" w:rsidP="003620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1D64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13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208A" w:rsidRPr="00E31D64" w:rsidRDefault="0036208A" w:rsidP="003620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6208A" w:rsidRDefault="0036208A" w:rsidP="00B0081B">
      <w:pPr>
        <w:pStyle w:val="Nagwek3"/>
        <w:jc w:val="both"/>
        <w:rPr>
          <w:rFonts w:cs="Arial"/>
          <w:color w:val="auto"/>
          <w:sz w:val="24"/>
          <w:szCs w:val="24"/>
        </w:rPr>
      </w:pPr>
    </w:p>
    <w:p w:rsidR="0036208A" w:rsidRDefault="0036208A" w:rsidP="00B0081B">
      <w:pPr>
        <w:pStyle w:val="Nagwek3"/>
        <w:jc w:val="both"/>
        <w:rPr>
          <w:rFonts w:cs="Arial"/>
          <w:color w:val="auto"/>
          <w:sz w:val="24"/>
          <w:szCs w:val="24"/>
        </w:rPr>
      </w:pPr>
    </w:p>
    <w:p w:rsidR="0036208A" w:rsidRDefault="0036208A" w:rsidP="00B0081B">
      <w:pPr>
        <w:pStyle w:val="Nagwek3"/>
        <w:jc w:val="both"/>
        <w:rPr>
          <w:rFonts w:cs="Arial"/>
          <w:color w:val="auto"/>
          <w:sz w:val="24"/>
          <w:szCs w:val="24"/>
        </w:rPr>
      </w:pPr>
    </w:p>
    <w:p w:rsidR="0036208A" w:rsidRDefault="0036208A" w:rsidP="00B0081B">
      <w:pPr>
        <w:pStyle w:val="Nagwek3"/>
        <w:jc w:val="both"/>
        <w:rPr>
          <w:rFonts w:cs="Arial"/>
          <w:color w:val="auto"/>
          <w:sz w:val="24"/>
          <w:szCs w:val="24"/>
        </w:rPr>
      </w:pPr>
    </w:p>
    <w:p w:rsidR="0036208A" w:rsidRDefault="0036208A" w:rsidP="00B0081B">
      <w:pPr>
        <w:pStyle w:val="Nagwek3"/>
        <w:jc w:val="both"/>
        <w:rPr>
          <w:rFonts w:cs="Arial"/>
          <w:color w:val="auto"/>
          <w:sz w:val="24"/>
          <w:szCs w:val="24"/>
        </w:rPr>
      </w:pPr>
    </w:p>
    <w:p w:rsidR="00116953" w:rsidRPr="00116953" w:rsidRDefault="00116953" w:rsidP="00B0081B">
      <w:pPr>
        <w:pStyle w:val="Nagwek3"/>
        <w:jc w:val="both"/>
        <w:rPr>
          <w:rFonts w:cs="Arial"/>
          <w:color w:val="auto"/>
          <w:szCs w:val="12"/>
        </w:rPr>
      </w:pPr>
    </w:p>
    <w:p w:rsidR="00B0081B" w:rsidRPr="00976405" w:rsidRDefault="00B0081B" w:rsidP="00B0081B">
      <w:pPr>
        <w:pStyle w:val="Nagwek3"/>
        <w:jc w:val="both"/>
        <w:rPr>
          <w:rFonts w:cs="Arial"/>
          <w:color w:val="auto"/>
          <w:sz w:val="24"/>
          <w:szCs w:val="24"/>
        </w:rPr>
      </w:pPr>
      <w:r w:rsidRPr="00976405">
        <w:rPr>
          <w:rFonts w:cs="Arial"/>
          <w:color w:val="auto"/>
          <w:sz w:val="24"/>
          <w:szCs w:val="24"/>
        </w:rPr>
        <w:t>Dział 1.1.1. Struktura wpływu spraw</w:t>
      </w:r>
    </w:p>
    <w:tbl>
      <w:tblPr>
        <w:tblW w:w="130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771"/>
        <w:gridCol w:w="3437"/>
        <w:gridCol w:w="390"/>
        <w:gridCol w:w="969"/>
        <w:gridCol w:w="869"/>
        <w:gridCol w:w="850"/>
        <w:gridCol w:w="851"/>
        <w:gridCol w:w="850"/>
        <w:gridCol w:w="851"/>
        <w:gridCol w:w="850"/>
      </w:tblGrid>
      <w:tr w:rsidR="00B0081B" w:rsidRPr="00976405" w:rsidTr="0076669E">
        <w:trPr>
          <w:cantSplit/>
          <w:trHeight w:val="213"/>
          <w:tblHeader/>
        </w:trPr>
        <w:tc>
          <w:tcPr>
            <w:tcW w:w="6951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0081B" w:rsidRPr="00976405" w:rsidRDefault="00B0081B" w:rsidP="001178D2">
            <w:pPr>
              <w:pStyle w:val="Nagwek1"/>
              <w:jc w:val="center"/>
              <w:rPr>
                <w:b w:val="0"/>
                <w:bCs/>
                <w:sz w:val="14"/>
                <w:szCs w:val="14"/>
              </w:rPr>
            </w:pPr>
            <w:r w:rsidRPr="00976405">
              <w:rPr>
                <w:b w:val="0"/>
                <w:bCs/>
                <w:sz w:val="14"/>
                <w:szCs w:val="14"/>
              </w:rPr>
              <w:t>Wyszczególnienie</w:t>
            </w:r>
          </w:p>
        </w:tc>
        <w:tc>
          <w:tcPr>
            <w:tcW w:w="6090" w:type="dxa"/>
            <w:gridSpan w:val="7"/>
            <w:tcBorders>
              <w:top w:val="single" w:sz="2" w:space="0" w:color="auto"/>
              <w:right w:val="single" w:sz="2" w:space="0" w:color="auto"/>
            </w:tcBorders>
          </w:tcPr>
          <w:p w:rsidR="00B0081B" w:rsidRPr="00976405" w:rsidRDefault="00B0081B" w:rsidP="001178D2">
            <w:pPr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Repertorium/wykaz</w:t>
            </w:r>
          </w:p>
        </w:tc>
      </w:tr>
      <w:tr w:rsidR="00B0081B" w:rsidRPr="00976405" w:rsidTr="0076669E">
        <w:trPr>
          <w:cantSplit/>
          <w:trHeight w:val="170"/>
          <w:tblHeader/>
        </w:trPr>
        <w:tc>
          <w:tcPr>
            <w:tcW w:w="6951" w:type="dxa"/>
            <w:gridSpan w:val="4"/>
            <w:vMerge/>
            <w:tcBorders>
              <w:left w:val="single" w:sz="2" w:space="0" w:color="auto"/>
              <w:bottom w:val="single" w:sz="2" w:space="0" w:color="auto"/>
            </w:tcBorders>
          </w:tcPr>
          <w:p w:rsidR="00B0081B" w:rsidRPr="00976405" w:rsidRDefault="00B0081B" w:rsidP="001178D2">
            <w:pPr>
              <w:spacing w:line="360" w:lineRule="auto"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969" w:type="dxa"/>
            <w:vMerge w:val="restart"/>
            <w:tcBorders>
              <w:bottom w:val="single" w:sz="2" w:space="0" w:color="auto"/>
            </w:tcBorders>
            <w:vAlign w:val="center"/>
          </w:tcPr>
          <w:p w:rsidR="00B0081B" w:rsidRPr="00976405" w:rsidRDefault="00B0081B" w:rsidP="001178D2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b/>
                <w:bCs/>
                <w:iCs/>
                <w:sz w:val="14"/>
                <w:szCs w:val="14"/>
              </w:rPr>
              <w:t>Ogółem</w:t>
            </w:r>
          </w:p>
        </w:tc>
        <w:tc>
          <w:tcPr>
            <w:tcW w:w="5121" w:type="dxa"/>
            <w:gridSpan w:val="6"/>
            <w:tcBorders>
              <w:bottom w:val="single" w:sz="2" w:space="0" w:color="auto"/>
            </w:tcBorders>
            <w:vAlign w:val="center"/>
          </w:tcPr>
          <w:p w:rsidR="00B0081B" w:rsidRPr="00976405" w:rsidRDefault="00B0081B" w:rsidP="001178D2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bCs/>
                <w:iCs/>
                <w:sz w:val="14"/>
                <w:szCs w:val="14"/>
              </w:rPr>
              <w:t>w tym</w:t>
            </w:r>
          </w:p>
        </w:tc>
      </w:tr>
      <w:tr w:rsidR="00B0081B" w:rsidRPr="00976405" w:rsidTr="0076669E">
        <w:trPr>
          <w:cantSplit/>
          <w:trHeight w:val="199"/>
          <w:tblHeader/>
        </w:trPr>
        <w:tc>
          <w:tcPr>
            <w:tcW w:w="6951" w:type="dxa"/>
            <w:gridSpan w:val="4"/>
            <w:vMerge/>
            <w:tcBorders>
              <w:top w:val="single" w:sz="2" w:space="0" w:color="auto"/>
            </w:tcBorders>
          </w:tcPr>
          <w:p w:rsidR="00B0081B" w:rsidRPr="00976405" w:rsidRDefault="00B0081B" w:rsidP="001178D2">
            <w:pPr>
              <w:spacing w:line="360" w:lineRule="auto"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969" w:type="dxa"/>
            <w:vMerge/>
            <w:tcBorders>
              <w:top w:val="single" w:sz="2" w:space="0" w:color="auto"/>
            </w:tcBorders>
            <w:vAlign w:val="center"/>
          </w:tcPr>
          <w:p w:rsidR="00B0081B" w:rsidRPr="00976405" w:rsidRDefault="00B0081B" w:rsidP="001178D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single" w:sz="2" w:space="0" w:color="auto"/>
            </w:tcBorders>
            <w:vAlign w:val="center"/>
          </w:tcPr>
          <w:p w:rsidR="00B0081B" w:rsidRPr="00976405" w:rsidRDefault="00B0081B" w:rsidP="001178D2">
            <w:pPr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GWzt</w:t>
            </w: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:rsidR="00B0081B" w:rsidRPr="00976405" w:rsidRDefault="00B0081B" w:rsidP="001178D2">
            <w:pPr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GWwp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B0081B" w:rsidRPr="00976405" w:rsidRDefault="00B0081B" w:rsidP="001178D2">
            <w:pPr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GW</w:t>
            </w: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:rsidR="00B0081B" w:rsidRPr="00976405" w:rsidRDefault="00B0081B" w:rsidP="001178D2">
            <w:pPr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GWo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B0081B" w:rsidRPr="00976405" w:rsidRDefault="00B0081B" w:rsidP="001178D2">
            <w:pPr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WSC</w:t>
            </w: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:rsidR="00B0081B" w:rsidRPr="00976405" w:rsidRDefault="00B0081B" w:rsidP="001178D2">
            <w:pPr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GWz</w:t>
            </w:r>
          </w:p>
        </w:tc>
      </w:tr>
      <w:tr w:rsidR="00B0081B" w:rsidRPr="00976405" w:rsidTr="0076669E">
        <w:trPr>
          <w:cantSplit/>
          <w:trHeight w:hRule="exact" w:val="142"/>
          <w:tblHeader/>
        </w:trPr>
        <w:tc>
          <w:tcPr>
            <w:tcW w:w="6951" w:type="dxa"/>
            <w:gridSpan w:val="4"/>
            <w:tcBorders>
              <w:bottom w:val="single" w:sz="4" w:space="0" w:color="auto"/>
            </w:tcBorders>
            <w:vAlign w:val="center"/>
          </w:tcPr>
          <w:p w:rsidR="00B0081B" w:rsidRPr="00976405" w:rsidRDefault="00B0081B" w:rsidP="001178D2">
            <w:pPr>
              <w:pStyle w:val="Tekstdymka"/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0</w:t>
            </w:r>
          </w:p>
        </w:tc>
        <w:tc>
          <w:tcPr>
            <w:tcW w:w="969" w:type="dxa"/>
            <w:tcBorders>
              <w:bottom w:val="single" w:sz="12" w:space="0" w:color="auto"/>
            </w:tcBorders>
            <w:vAlign w:val="center"/>
          </w:tcPr>
          <w:p w:rsidR="00B0081B" w:rsidRPr="00976405" w:rsidRDefault="00B0081B" w:rsidP="001178D2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1</w:t>
            </w:r>
          </w:p>
        </w:tc>
        <w:tc>
          <w:tcPr>
            <w:tcW w:w="869" w:type="dxa"/>
            <w:tcBorders>
              <w:bottom w:val="single" w:sz="12" w:space="0" w:color="auto"/>
            </w:tcBorders>
            <w:vAlign w:val="center"/>
          </w:tcPr>
          <w:p w:rsidR="00B0081B" w:rsidRPr="00976405" w:rsidRDefault="00B0081B" w:rsidP="001178D2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B0081B" w:rsidRPr="00976405" w:rsidRDefault="00B0081B" w:rsidP="001178D2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3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B0081B" w:rsidRPr="00976405" w:rsidRDefault="00B0081B" w:rsidP="001178D2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B0081B" w:rsidRPr="00976405" w:rsidRDefault="00B0081B" w:rsidP="001178D2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5</w:t>
            </w:r>
          </w:p>
        </w:tc>
        <w:tc>
          <w:tcPr>
            <w:tcW w:w="851" w:type="dxa"/>
            <w:vAlign w:val="center"/>
          </w:tcPr>
          <w:p w:rsidR="00B0081B" w:rsidRPr="00976405" w:rsidRDefault="00B0081B" w:rsidP="001178D2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6</w:t>
            </w:r>
          </w:p>
        </w:tc>
        <w:tc>
          <w:tcPr>
            <w:tcW w:w="850" w:type="dxa"/>
            <w:vAlign w:val="center"/>
          </w:tcPr>
          <w:p w:rsidR="00B0081B" w:rsidRPr="00976405" w:rsidRDefault="00B0081B" w:rsidP="001178D2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7</w:t>
            </w:r>
          </w:p>
        </w:tc>
      </w:tr>
      <w:tr w:rsidR="005E2A2E" w:rsidRPr="00976405" w:rsidTr="0076669E">
        <w:trPr>
          <w:cantSplit/>
          <w:trHeight w:hRule="exact" w:val="198"/>
        </w:trPr>
        <w:tc>
          <w:tcPr>
            <w:tcW w:w="656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E2A2E" w:rsidRPr="00976405" w:rsidRDefault="005E2A2E" w:rsidP="005E2A2E">
            <w:pPr>
              <w:pStyle w:val="Tekstkomentarza"/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 xml:space="preserve">Pozostało z ubiegłego roku </w:t>
            </w:r>
            <w:bookmarkStart w:id="3" w:name="OLE_LINK3"/>
            <w:r w:rsidRPr="00976405">
              <w:rPr>
                <w:rFonts w:ascii="Arial" w:hAnsi="Arial" w:cs="Arial"/>
                <w:iCs/>
                <w:sz w:val="14"/>
                <w:szCs w:val="14"/>
              </w:rPr>
              <w:t>(w.01 = dz.1.1. kol.1 i dz. 1.2. kol.1 odpowiednie wiersze</w:t>
            </w:r>
            <w:bookmarkEnd w:id="3"/>
            <w:r w:rsidRPr="00976405">
              <w:rPr>
                <w:rFonts w:ascii="Arial" w:hAnsi="Arial" w:cs="Arial"/>
                <w:iCs/>
                <w:sz w:val="14"/>
                <w:szCs w:val="14"/>
              </w:rPr>
              <w:t>)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2A2E" w:rsidRPr="00976405" w:rsidRDefault="005E2A2E" w:rsidP="005E2A2E">
            <w:pPr>
              <w:pStyle w:val="Tekstdymka"/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01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2A2E" w:rsidRPr="00976405" w:rsidRDefault="005E2A2E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2A2E" w:rsidRPr="00976405" w:rsidRDefault="005E2A2E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2A2E" w:rsidRPr="00976405" w:rsidRDefault="005E2A2E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2A2E" w:rsidRPr="00976405" w:rsidRDefault="005E2A2E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2A2E" w:rsidRPr="00976405" w:rsidRDefault="005E2A2E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2A2E" w:rsidRPr="00976405" w:rsidRDefault="005E2A2E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2A2E" w:rsidRPr="00976405" w:rsidRDefault="005E2A2E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5E2A2E" w:rsidRPr="00976405" w:rsidTr="0076669E">
        <w:trPr>
          <w:cantSplit/>
          <w:trHeight w:hRule="exact" w:val="198"/>
        </w:trPr>
        <w:tc>
          <w:tcPr>
            <w:tcW w:w="6561" w:type="dxa"/>
            <w:gridSpan w:val="3"/>
            <w:tcBorders>
              <w:right w:val="single" w:sz="12" w:space="0" w:color="auto"/>
            </w:tcBorders>
            <w:vAlign w:val="center"/>
          </w:tcPr>
          <w:p w:rsidR="005E2A2E" w:rsidRPr="00976405" w:rsidRDefault="005E2A2E" w:rsidP="005E2A2E">
            <w:pPr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Wpłynęło ogółem</w:t>
            </w:r>
            <w:r w:rsidRPr="00976405">
              <w:rPr>
                <w:rFonts w:ascii="Arial" w:hAnsi="Arial" w:cs="Arial"/>
                <w:b/>
                <w:iCs/>
                <w:sz w:val="14"/>
                <w:szCs w:val="14"/>
              </w:rPr>
              <w:t xml:space="preserve"> </w:t>
            </w:r>
            <w:r w:rsidRPr="00976405">
              <w:rPr>
                <w:rFonts w:ascii="Arial" w:hAnsi="Arial" w:cs="Arial"/>
                <w:iCs/>
                <w:sz w:val="14"/>
                <w:szCs w:val="14"/>
              </w:rPr>
              <w:t>(w.02 = dz.1.1. kol.2 i dz. 1.2. kol.2 odpowiednie wiersze = w.03+21)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2A2E" w:rsidRPr="00976405" w:rsidRDefault="005E2A2E" w:rsidP="005E2A2E">
            <w:pPr>
              <w:pStyle w:val="Tekstdymka"/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02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2A2E" w:rsidRPr="00976405" w:rsidRDefault="005E2A2E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537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2A2E" w:rsidRPr="00976405" w:rsidRDefault="005E2A2E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2A2E" w:rsidRPr="00976405" w:rsidRDefault="005E2A2E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2A2E" w:rsidRPr="00976405" w:rsidRDefault="005E2A2E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2A2E" w:rsidRPr="00976405" w:rsidRDefault="005E2A2E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2A2E" w:rsidRPr="00976405" w:rsidRDefault="005E2A2E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2A2E" w:rsidRPr="00976405" w:rsidRDefault="005E2A2E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</w:tr>
      <w:tr w:rsidR="001453FA" w:rsidRPr="00976405" w:rsidTr="0076669E">
        <w:trPr>
          <w:cantSplit/>
          <w:trHeight w:hRule="exact" w:val="198"/>
        </w:trPr>
        <w:tc>
          <w:tcPr>
            <w:tcW w:w="353" w:type="dxa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1453FA" w:rsidRPr="00976405" w:rsidRDefault="001453FA" w:rsidP="005E2A2E">
            <w:pPr>
              <w:pStyle w:val="Tekstblokowy"/>
              <w:ind w:left="82"/>
              <w:rPr>
                <w:rFonts w:ascii="Arial" w:hAnsi="Arial" w:cs="Arial"/>
                <w:sz w:val="14"/>
                <w:szCs w:val="14"/>
              </w:rPr>
            </w:pPr>
            <w:r w:rsidRPr="00976405">
              <w:rPr>
                <w:rFonts w:ascii="Arial" w:hAnsi="Arial" w:cs="Arial"/>
                <w:sz w:val="14"/>
                <w:szCs w:val="14"/>
              </w:rPr>
              <w:t>W tym ponownie wpisane</w:t>
            </w:r>
          </w:p>
        </w:tc>
        <w:tc>
          <w:tcPr>
            <w:tcW w:w="6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3FA" w:rsidRPr="00976405" w:rsidRDefault="001453FA" w:rsidP="005E2A2E">
            <w:pPr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 xml:space="preserve">razem (w.03 = w.04 do 20) ponownie wpisane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5E2A2E">
            <w:pPr>
              <w:pStyle w:val="Tekstdymka"/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03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453FA" w:rsidRPr="00976405" w:rsidTr="0076669E">
        <w:trPr>
          <w:cantSplit/>
          <w:trHeight w:hRule="exact" w:val="198"/>
        </w:trPr>
        <w:tc>
          <w:tcPr>
            <w:tcW w:w="353" w:type="dxa"/>
            <w:vMerge/>
            <w:tcBorders>
              <w:right w:val="single" w:sz="8" w:space="0" w:color="auto"/>
            </w:tcBorders>
            <w:vAlign w:val="center"/>
          </w:tcPr>
          <w:p w:rsidR="001453FA" w:rsidRPr="00976405" w:rsidRDefault="001453FA" w:rsidP="005E2A2E">
            <w:pPr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6208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53FA" w:rsidRPr="00976405" w:rsidRDefault="001453FA" w:rsidP="005E2A2E">
            <w:pPr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zwrot pozwu / wniosku / skargi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5E2A2E">
            <w:pPr>
              <w:pStyle w:val="Tekstdymka"/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04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453FA" w:rsidRPr="00976405" w:rsidTr="0076669E">
        <w:trPr>
          <w:cantSplit/>
          <w:trHeight w:hRule="exact" w:val="198"/>
        </w:trPr>
        <w:tc>
          <w:tcPr>
            <w:tcW w:w="353" w:type="dxa"/>
            <w:vMerge/>
            <w:tcBorders>
              <w:right w:val="single" w:sz="8" w:space="0" w:color="auto"/>
            </w:tcBorders>
            <w:vAlign w:val="center"/>
          </w:tcPr>
          <w:p w:rsidR="001453FA" w:rsidRPr="00976405" w:rsidRDefault="001453FA" w:rsidP="005E2A2E">
            <w:pPr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6208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53FA" w:rsidRPr="00976405" w:rsidRDefault="001453FA" w:rsidP="005E2A2E">
            <w:pPr>
              <w:pStyle w:val="Tekstkomentarza"/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przekazanie z innych jednostek na podstawie art. 200 kpc (z wyjątkiem zmian organizacyjnych)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5E2A2E">
            <w:pPr>
              <w:pStyle w:val="Tekstdymka"/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05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453FA" w:rsidRPr="00976405" w:rsidTr="0076669E">
        <w:trPr>
          <w:cantSplit/>
          <w:trHeight w:hRule="exact" w:val="198"/>
        </w:trPr>
        <w:tc>
          <w:tcPr>
            <w:tcW w:w="353" w:type="dxa"/>
            <w:vMerge/>
            <w:tcBorders>
              <w:right w:val="single" w:sz="8" w:space="0" w:color="auto"/>
            </w:tcBorders>
            <w:vAlign w:val="center"/>
          </w:tcPr>
          <w:p w:rsidR="001453FA" w:rsidRPr="00976405" w:rsidRDefault="001453FA" w:rsidP="005E2A2E">
            <w:pPr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6208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53FA" w:rsidRPr="00976405" w:rsidRDefault="001453FA" w:rsidP="005E2A2E">
            <w:pPr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wyłączenie sprawy do odrębnego rozpoznania – poprzednio połączonej na podstawie art. 219 kpc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5E2A2E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06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453FA" w:rsidRPr="00976405" w:rsidTr="0076669E">
        <w:trPr>
          <w:cantSplit/>
          <w:trHeight w:hRule="exact" w:val="198"/>
        </w:trPr>
        <w:tc>
          <w:tcPr>
            <w:tcW w:w="353" w:type="dxa"/>
            <w:vMerge/>
            <w:tcBorders>
              <w:right w:val="single" w:sz="8" w:space="0" w:color="auto"/>
            </w:tcBorders>
            <w:vAlign w:val="center"/>
          </w:tcPr>
          <w:p w:rsidR="001453FA" w:rsidRPr="00976405" w:rsidRDefault="001453FA" w:rsidP="005E2A2E">
            <w:pPr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6208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53FA" w:rsidRPr="00976405" w:rsidRDefault="001453FA" w:rsidP="005E2A2E">
            <w:pPr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wyłączenie roszczenia do odrębnego postępowania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5E2A2E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07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453FA" w:rsidRPr="00976405" w:rsidTr="00597BF1">
        <w:trPr>
          <w:cantSplit/>
          <w:trHeight w:hRule="exact" w:val="198"/>
        </w:trPr>
        <w:tc>
          <w:tcPr>
            <w:tcW w:w="353" w:type="dxa"/>
            <w:vMerge/>
            <w:tcBorders>
              <w:right w:val="single" w:sz="8" w:space="0" w:color="auto"/>
            </w:tcBorders>
            <w:vAlign w:val="center"/>
          </w:tcPr>
          <w:p w:rsidR="001453FA" w:rsidRPr="00976405" w:rsidRDefault="001453FA" w:rsidP="005E2A2E">
            <w:pPr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6208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53FA" w:rsidRPr="00976405" w:rsidRDefault="001453FA" w:rsidP="005E2A2E">
            <w:pPr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sprawy zawieszone zakreślone, które podjęto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5E2A2E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08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453FA" w:rsidRPr="00976405" w:rsidTr="00597BF1">
        <w:trPr>
          <w:cantSplit/>
          <w:trHeight w:hRule="exact" w:val="198"/>
        </w:trPr>
        <w:tc>
          <w:tcPr>
            <w:tcW w:w="353" w:type="dxa"/>
            <w:vMerge/>
            <w:tcBorders>
              <w:right w:val="single" w:sz="8" w:space="0" w:color="auto"/>
            </w:tcBorders>
            <w:vAlign w:val="center"/>
          </w:tcPr>
          <w:p w:rsidR="001453FA" w:rsidRPr="00976405" w:rsidRDefault="001453FA" w:rsidP="005E2A2E">
            <w:pPr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6208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53FA" w:rsidRPr="00976405" w:rsidRDefault="001453FA" w:rsidP="005E2A2E">
            <w:pPr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przekazano sprawy w ramach sądu pomiędzy wydziałami różnych pionów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5E2A2E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09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 w:rsidRPr="00597BF1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 w:rsidRPr="00597BF1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 w:rsidRPr="00597BF1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453FA" w:rsidRPr="00976405" w:rsidTr="0076669E">
        <w:trPr>
          <w:cantSplit/>
          <w:trHeight w:hRule="exact" w:val="198"/>
        </w:trPr>
        <w:tc>
          <w:tcPr>
            <w:tcW w:w="353" w:type="dxa"/>
            <w:vMerge/>
            <w:tcBorders>
              <w:right w:val="single" w:sz="8" w:space="0" w:color="auto"/>
            </w:tcBorders>
            <w:vAlign w:val="center"/>
          </w:tcPr>
          <w:p w:rsidR="001453FA" w:rsidRPr="00976405" w:rsidRDefault="001453FA" w:rsidP="005E2A2E">
            <w:pPr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6208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53FA" w:rsidRPr="00976405" w:rsidRDefault="001453FA" w:rsidP="005E2A2E">
            <w:pPr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 xml:space="preserve">wpisane w wyniku przywrócenia terminu do wniesienia środka zaskarżenia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5E2A2E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10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453FA" w:rsidRPr="00976405" w:rsidTr="0076669E">
        <w:trPr>
          <w:cantSplit/>
          <w:trHeight w:hRule="exact" w:val="198"/>
        </w:trPr>
        <w:tc>
          <w:tcPr>
            <w:tcW w:w="353" w:type="dxa"/>
            <w:vMerge/>
            <w:tcBorders>
              <w:right w:val="single" w:sz="8" w:space="0" w:color="auto"/>
            </w:tcBorders>
            <w:vAlign w:val="center"/>
          </w:tcPr>
          <w:p w:rsidR="001453FA" w:rsidRPr="00976405" w:rsidRDefault="001453FA" w:rsidP="005E2A2E">
            <w:pPr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3FA" w:rsidRPr="00976405" w:rsidRDefault="001453FA" w:rsidP="005E2A2E">
            <w:pPr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 xml:space="preserve">po uchyleniu orzeczenia i przekazaniu sprawy do ponownego rozpoznania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5E2A2E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11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453FA" w:rsidRPr="00976405" w:rsidTr="0076669E">
        <w:trPr>
          <w:cantSplit/>
          <w:trHeight w:hRule="exact" w:val="198"/>
        </w:trPr>
        <w:tc>
          <w:tcPr>
            <w:tcW w:w="353" w:type="dxa"/>
            <w:vMerge/>
            <w:tcBorders>
              <w:right w:val="single" w:sz="8" w:space="0" w:color="auto"/>
            </w:tcBorders>
            <w:vAlign w:val="center"/>
          </w:tcPr>
          <w:p w:rsidR="001453FA" w:rsidRPr="00976405" w:rsidRDefault="001453FA" w:rsidP="005E2A2E">
            <w:pPr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3FA" w:rsidRPr="00976405" w:rsidRDefault="001453FA" w:rsidP="005E2A2E">
            <w:pPr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w wyniku zmian zarządzenia MS o biurowości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5E2A2E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12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453FA" w:rsidRPr="00976405" w:rsidTr="0076669E">
        <w:trPr>
          <w:cantSplit/>
          <w:trHeight w:hRule="exact" w:val="198"/>
        </w:trPr>
        <w:tc>
          <w:tcPr>
            <w:tcW w:w="353" w:type="dxa"/>
            <w:vMerge/>
            <w:tcBorders>
              <w:right w:val="single" w:sz="8" w:space="0" w:color="auto"/>
            </w:tcBorders>
            <w:vAlign w:val="center"/>
          </w:tcPr>
          <w:p w:rsidR="001453FA" w:rsidRPr="00976405" w:rsidRDefault="001453FA" w:rsidP="005E2A2E">
            <w:pPr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2771" w:type="dxa"/>
            <w:vMerge w:val="restart"/>
            <w:tcBorders>
              <w:left w:val="single" w:sz="8" w:space="0" w:color="auto"/>
            </w:tcBorders>
            <w:vAlign w:val="center"/>
          </w:tcPr>
          <w:p w:rsidR="001453FA" w:rsidRPr="00976405" w:rsidRDefault="001453FA" w:rsidP="005E2A2E">
            <w:pPr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zmiany organizacyjne związane z utworzeniem lub likwidacją</w:t>
            </w:r>
          </w:p>
        </w:tc>
        <w:tc>
          <w:tcPr>
            <w:tcW w:w="3437" w:type="dxa"/>
            <w:tcBorders>
              <w:right w:val="single" w:sz="12" w:space="0" w:color="auto"/>
            </w:tcBorders>
            <w:vAlign w:val="center"/>
          </w:tcPr>
          <w:p w:rsidR="001453FA" w:rsidRPr="00976405" w:rsidRDefault="001453FA" w:rsidP="005E2A2E">
            <w:pPr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wydziału (ów) /sekcji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5E2A2E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13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453FA" w:rsidRPr="00976405" w:rsidTr="0076669E">
        <w:trPr>
          <w:cantSplit/>
          <w:trHeight w:hRule="exact" w:val="198"/>
        </w:trPr>
        <w:tc>
          <w:tcPr>
            <w:tcW w:w="353" w:type="dxa"/>
            <w:vMerge/>
            <w:tcBorders>
              <w:right w:val="single" w:sz="8" w:space="0" w:color="auto"/>
            </w:tcBorders>
            <w:vAlign w:val="center"/>
          </w:tcPr>
          <w:p w:rsidR="001453FA" w:rsidRPr="00976405" w:rsidRDefault="001453FA" w:rsidP="005E2A2E">
            <w:pPr>
              <w:pStyle w:val="Tekstkomentarza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2771" w:type="dxa"/>
            <w:vMerge/>
            <w:tcBorders>
              <w:left w:val="single" w:sz="8" w:space="0" w:color="auto"/>
            </w:tcBorders>
            <w:vAlign w:val="center"/>
          </w:tcPr>
          <w:p w:rsidR="001453FA" w:rsidRPr="00976405" w:rsidRDefault="001453FA" w:rsidP="005E2A2E">
            <w:pPr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3437" w:type="dxa"/>
            <w:tcBorders>
              <w:right w:val="single" w:sz="12" w:space="0" w:color="auto"/>
            </w:tcBorders>
            <w:vAlign w:val="center"/>
          </w:tcPr>
          <w:p w:rsidR="001453FA" w:rsidRPr="00976405" w:rsidRDefault="001453FA" w:rsidP="005E2A2E">
            <w:pPr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sądu (ów)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5E2A2E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14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453FA" w:rsidRPr="00976405" w:rsidTr="0076669E">
        <w:trPr>
          <w:cantSplit/>
          <w:trHeight w:hRule="exact" w:val="198"/>
        </w:trPr>
        <w:tc>
          <w:tcPr>
            <w:tcW w:w="353" w:type="dxa"/>
            <w:vMerge/>
            <w:tcBorders>
              <w:right w:val="single" w:sz="8" w:space="0" w:color="auto"/>
            </w:tcBorders>
            <w:vAlign w:val="center"/>
          </w:tcPr>
          <w:p w:rsidR="001453FA" w:rsidRPr="00976405" w:rsidRDefault="001453FA" w:rsidP="005E2A2E">
            <w:pPr>
              <w:pStyle w:val="Tekstkomentarza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2771" w:type="dxa"/>
            <w:vMerge w:val="restart"/>
            <w:tcBorders>
              <w:left w:val="single" w:sz="8" w:space="0" w:color="auto"/>
            </w:tcBorders>
            <w:vAlign w:val="center"/>
          </w:tcPr>
          <w:p w:rsidR="001453FA" w:rsidRPr="00976405" w:rsidRDefault="001453FA" w:rsidP="005E2A2E">
            <w:pPr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w związku ze zmianą obszaru właściwości miejscowej</w:t>
            </w:r>
          </w:p>
        </w:tc>
        <w:tc>
          <w:tcPr>
            <w:tcW w:w="3437" w:type="dxa"/>
            <w:tcBorders>
              <w:right w:val="single" w:sz="12" w:space="0" w:color="auto"/>
            </w:tcBorders>
            <w:vAlign w:val="center"/>
          </w:tcPr>
          <w:p w:rsidR="001453FA" w:rsidRPr="00976405" w:rsidRDefault="001453FA" w:rsidP="005E2A2E">
            <w:pPr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wydziału (ów)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5E2A2E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15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453FA" w:rsidRPr="00976405" w:rsidTr="00597BF1">
        <w:trPr>
          <w:cantSplit/>
          <w:trHeight w:hRule="exact" w:val="198"/>
        </w:trPr>
        <w:tc>
          <w:tcPr>
            <w:tcW w:w="353" w:type="dxa"/>
            <w:vMerge/>
            <w:tcBorders>
              <w:right w:val="single" w:sz="8" w:space="0" w:color="auto"/>
            </w:tcBorders>
            <w:vAlign w:val="center"/>
          </w:tcPr>
          <w:p w:rsidR="001453FA" w:rsidRPr="00976405" w:rsidRDefault="001453FA" w:rsidP="005E2A2E">
            <w:pPr>
              <w:pStyle w:val="Tekstkomentarza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2771" w:type="dxa"/>
            <w:vMerge/>
            <w:tcBorders>
              <w:left w:val="single" w:sz="8" w:space="0" w:color="auto"/>
            </w:tcBorders>
            <w:vAlign w:val="center"/>
          </w:tcPr>
          <w:p w:rsidR="001453FA" w:rsidRPr="00976405" w:rsidRDefault="001453FA" w:rsidP="005E2A2E">
            <w:pPr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3437" w:type="dxa"/>
            <w:tcBorders>
              <w:right w:val="single" w:sz="12" w:space="0" w:color="auto"/>
            </w:tcBorders>
            <w:vAlign w:val="center"/>
          </w:tcPr>
          <w:p w:rsidR="001453FA" w:rsidRPr="00976405" w:rsidRDefault="001453FA" w:rsidP="005E2A2E">
            <w:pPr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sądu (ów)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5E2A2E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16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453FA" w:rsidRPr="00976405" w:rsidTr="00597BF1">
        <w:trPr>
          <w:cantSplit/>
          <w:trHeight w:hRule="exact" w:val="198"/>
        </w:trPr>
        <w:tc>
          <w:tcPr>
            <w:tcW w:w="353" w:type="dxa"/>
            <w:vMerge/>
            <w:tcBorders>
              <w:right w:val="single" w:sz="8" w:space="0" w:color="auto"/>
            </w:tcBorders>
            <w:vAlign w:val="center"/>
          </w:tcPr>
          <w:p w:rsidR="001453FA" w:rsidRPr="00976405" w:rsidRDefault="001453FA" w:rsidP="005E2A2E">
            <w:pPr>
              <w:pStyle w:val="Tekstkomentarza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6208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53FA" w:rsidRPr="00976405" w:rsidRDefault="001453FA" w:rsidP="005E2A2E">
            <w:pPr>
              <w:pStyle w:val="Tekstdymka"/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wpisane w wyniku zmiany trybu lub rodzaju postępowania (art. 201 § 1 i 2 kpc)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5E2A2E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17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453FA" w:rsidRPr="00976405" w:rsidTr="0076669E">
        <w:trPr>
          <w:cantSplit/>
          <w:trHeight w:hRule="exact" w:val="198"/>
        </w:trPr>
        <w:tc>
          <w:tcPr>
            <w:tcW w:w="353" w:type="dxa"/>
            <w:vMerge/>
            <w:tcBorders>
              <w:right w:val="single" w:sz="8" w:space="0" w:color="auto"/>
            </w:tcBorders>
            <w:vAlign w:val="center"/>
          </w:tcPr>
          <w:p w:rsidR="001453FA" w:rsidRPr="00976405" w:rsidRDefault="001453FA" w:rsidP="005E2A2E">
            <w:pPr>
              <w:pStyle w:val="Tekstkomentarza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6208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53FA" w:rsidRPr="00976405" w:rsidRDefault="001453FA" w:rsidP="005E2A2E">
            <w:pPr>
              <w:pStyle w:val="Tekstkomentarza"/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dokonano omyłkowego wpisu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5E2A2E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18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453FA" w:rsidRPr="00976405" w:rsidTr="0076669E">
        <w:trPr>
          <w:cantSplit/>
          <w:trHeight w:hRule="exact" w:val="198"/>
        </w:trPr>
        <w:tc>
          <w:tcPr>
            <w:tcW w:w="353" w:type="dxa"/>
            <w:vMerge/>
            <w:tcBorders>
              <w:right w:val="single" w:sz="8" w:space="0" w:color="auto"/>
            </w:tcBorders>
            <w:vAlign w:val="center"/>
          </w:tcPr>
          <w:p w:rsidR="001453FA" w:rsidRPr="00976405" w:rsidRDefault="001453FA" w:rsidP="005E2A2E">
            <w:pPr>
              <w:pStyle w:val="Tekstdymka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6208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53FA" w:rsidRPr="00976405" w:rsidRDefault="001453FA" w:rsidP="005E2A2E">
            <w:pPr>
              <w:pStyle w:val="Tekstkomentarza"/>
              <w:ind w:left="5"/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wpływ spraw w związku z funkcjonowaniem § 43 Regulaminu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5E2A2E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19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453FA" w:rsidRPr="00976405" w:rsidTr="0076669E">
        <w:trPr>
          <w:cantSplit/>
          <w:trHeight w:hRule="exact" w:val="198"/>
        </w:trPr>
        <w:tc>
          <w:tcPr>
            <w:tcW w:w="353" w:type="dxa"/>
            <w:vMerge/>
            <w:tcBorders>
              <w:right w:val="single" w:sz="8" w:space="0" w:color="auto"/>
            </w:tcBorders>
            <w:vAlign w:val="center"/>
          </w:tcPr>
          <w:p w:rsidR="001453FA" w:rsidRPr="00976405" w:rsidRDefault="001453FA" w:rsidP="005E2A2E">
            <w:pPr>
              <w:pStyle w:val="Tekstdymka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6208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53FA" w:rsidRPr="00976405" w:rsidRDefault="001453FA" w:rsidP="005E2A2E">
            <w:pPr>
              <w:pStyle w:val="Tekstdymka"/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inne ponownie wpisane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5E2A2E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20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5E2A2E" w:rsidRPr="00976405" w:rsidTr="0076669E">
        <w:trPr>
          <w:cantSplit/>
          <w:trHeight w:hRule="exact" w:val="198"/>
        </w:trPr>
        <w:tc>
          <w:tcPr>
            <w:tcW w:w="6561" w:type="dxa"/>
            <w:gridSpan w:val="3"/>
            <w:tcBorders>
              <w:right w:val="single" w:sz="12" w:space="0" w:color="auto"/>
            </w:tcBorders>
            <w:vAlign w:val="center"/>
          </w:tcPr>
          <w:p w:rsidR="005E2A2E" w:rsidRPr="00976405" w:rsidRDefault="005E2A2E" w:rsidP="005E2A2E">
            <w:pPr>
              <w:pStyle w:val="Tekstdymka"/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Wpływ pozostałych spraw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E2A2E" w:rsidRPr="00976405" w:rsidRDefault="005E2A2E" w:rsidP="005E2A2E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21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E2A2E" w:rsidRPr="00976405" w:rsidRDefault="005E2A2E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439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E2A2E" w:rsidRPr="00976405" w:rsidRDefault="005E2A2E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E2A2E" w:rsidRPr="00976405" w:rsidRDefault="005E2A2E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E2A2E" w:rsidRPr="00976405" w:rsidRDefault="005E2A2E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E2A2E" w:rsidRPr="00976405" w:rsidRDefault="005E2A2E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E2A2E" w:rsidRPr="00976405" w:rsidRDefault="005E2A2E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2A2E" w:rsidRPr="00976405" w:rsidRDefault="005E2A2E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</w:tr>
    </w:tbl>
    <w:p w:rsidR="00116953" w:rsidRDefault="00116953" w:rsidP="00B0081B">
      <w:pPr>
        <w:pStyle w:val="Nagwek3"/>
        <w:rPr>
          <w:rFonts w:cs="Arial"/>
          <w:color w:val="auto"/>
          <w:sz w:val="24"/>
          <w:szCs w:val="24"/>
        </w:rPr>
      </w:pPr>
    </w:p>
    <w:p w:rsidR="00B0081B" w:rsidRPr="008806E1" w:rsidRDefault="00B0081B" w:rsidP="008806E1">
      <w:pPr>
        <w:pStyle w:val="Nagwek3"/>
        <w:jc w:val="both"/>
        <w:rPr>
          <w:rFonts w:cs="Arial"/>
          <w:color w:val="auto"/>
          <w:sz w:val="24"/>
          <w:szCs w:val="24"/>
        </w:rPr>
      </w:pPr>
      <w:r w:rsidRPr="008806E1">
        <w:rPr>
          <w:rFonts w:cs="Arial"/>
          <w:color w:val="auto"/>
          <w:sz w:val="24"/>
          <w:szCs w:val="24"/>
        </w:rPr>
        <w:t>Dział 1.1.2. Struktura załatwień spraw</w:t>
      </w:r>
    </w:p>
    <w:tbl>
      <w:tblPr>
        <w:tblW w:w="130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2779"/>
        <w:gridCol w:w="2316"/>
        <w:gridCol w:w="1123"/>
        <w:gridCol w:w="401"/>
        <w:gridCol w:w="962"/>
        <w:gridCol w:w="7"/>
        <w:gridCol w:w="854"/>
        <w:gridCol w:w="850"/>
        <w:gridCol w:w="851"/>
        <w:gridCol w:w="850"/>
        <w:gridCol w:w="851"/>
        <w:gridCol w:w="850"/>
      </w:tblGrid>
      <w:tr w:rsidR="00B0081B" w:rsidRPr="00976405" w:rsidTr="0076669E">
        <w:trPr>
          <w:cantSplit/>
          <w:trHeight w:val="213"/>
          <w:tblHeader/>
        </w:trPr>
        <w:tc>
          <w:tcPr>
            <w:tcW w:w="6966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0081B" w:rsidRPr="00976405" w:rsidRDefault="00B0081B" w:rsidP="001178D2">
            <w:pPr>
              <w:pStyle w:val="Nagwek1"/>
              <w:jc w:val="center"/>
              <w:rPr>
                <w:b w:val="0"/>
                <w:bCs/>
                <w:sz w:val="14"/>
                <w:szCs w:val="14"/>
              </w:rPr>
            </w:pPr>
            <w:r w:rsidRPr="00976405">
              <w:rPr>
                <w:b w:val="0"/>
                <w:bCs/>
                <w:sz w:val="14"/>
                <w:szCs w:val="14"/>
              </w:rPr>
              <w:t>Wyszczególnienie</w:t>
            </w:r>
          </w:p>
        </w:tc>
        <w:tc>
          <w:tcPr>
            <w:tcW w:w="6075" w:type="dxa"/>
            <w:gridSpan w:val="8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81B" w:rsidRPr="00976405" w:rsidRDefault="00B0081B" w:rsidP="001178D2">
            <w:pPr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Repertorium/wykaz</w:t>
            </w:r>
          </w:p>
        </w:tc>
      </w:tr>
      <w:tr w:rsidR="00B0081B" w:rsidRPr="00976405" w:rsidTr="0076669E">
        <w:trPr>
          <w:cantSplit/>
          <w:trHeight w:val="170"/>
          <w:tblHeader/>
        </w:trPr>
        <w:tc>
          <w:tcPr>
            <w:tcW w:w="6966" w:type="dxa"/>
            <w:gridSpan w:val="5"/>
            <w:vMerge/>
            <w:tcBorders>
              <w:top w:val="single" w:sz="2" w:space="0" w:color="auto"/>
            </w:tcBorders>
          </w:tcPr>
          <w:p w:rsidR="00B0081B" w:rsidRPr="00976405" w:rsidRDefault="00B0081B" w:rsidP="001178D2">
            <w:pPr>
              <w:spacing w:line="360" w:lineRule="auto"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962" w:type="dxa"/>
            <w:vMerge w:val="restart"/>
            <w:tcBorders>
              <w:top w:val="single" w:sz="2" w:space="0" w:color="auto"/>
            </w:tcBorders>
            <w:vAlign w:val="center"/>
          </w:tcPr>
          <w:p w:rsidR="00B0081B" w:rsidRPr="00976405" w:rsidRDefault="00B0081B" w:rsidP="001178D2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b/>
                <w:bCs/>
                <w:iCs/>
                <w:sz w:val="14"/>
                <w:szCs w:val="14"/>
              </w:rPr>
              <w:t>Ogółem</w:t>
            </w:r>
          </w:p>
        </w:tc>
        <w:tc>
          <w:tcPr>
            <w:tcW w:w="5113" w:type="dxa"/>
            <w:gridSpan w:val="7"/>
            <w:tcBorders>
              <w:top w:val="single" w:sz="2" w:space="0" w:color="auto"/>
            </w:tcBorders>
            <w:vAlign w:val="center"/>
          </w:tcPr>
          <w:p w:rsidR="00B0081B" w:rsidRPr="00976405" w:rsidRDefault="00B0081B" w:rsidP="001178D2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bCs/>
                <w:iCs/>
                <w:sz w:val="14"/>
                <w:szCs w:val="14"/>
              </w:rPr>
              <w:t>w tym</w:t>
            </w:r>
          </w:p>
        </w:tc>
      </w:tr>
      <w:tr w:rsidR="00BD1517" w:rsidRPr="00976405" w:rsidTr="0076669E">
        <w:trPr>
          <w:cantSplit/>
          <w:trHeight w:val="199"/>
          <w:tblHeader/>
        </w:trPr>
        <w:tc>
          <w:tcPr>
            <w:tcW w:w="6966" w:type="dxa"/>
            <w:gridSpan w:val="5"/>
            <w:vMerge/>
          </w:tcPr>
          <w:p w:rsidR="00BD1517" w:rsidRPr="00976405" w:rsidRDefault="00BD1517" w:rsidP="00BD1517">
            <w:pPr>
              <w:spacing w:line="360" w:lineRule="auto"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bottom w:val="single" w:sz="2" w:space="0" w:color="auto"/>
            </w:tcBorders>
            <w:vAlign w:val="center"/>
          </w:tcPr>
          <w:p w:rsidR="00BD1517" w:rsidRPr="00976405" w:rsidRDefault="00BD1517" w:rsidP="00BD151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</w:rPr>
            </w:pPr>
          </w:p>
        </w:tc>
        <w:tc>
          <w:tcPr>
            <w:tcW w:w="861" w:type="dxa"/>
            <w:gridSpan w:val="2"/>
            <w:tcBorders>
              <w:bottom w:val="single" w:sz="2" w:space="0" w:color="auto"/>
            </w:tcBorders>
            <w:vAlign w:val="center"/>
          </w:tcPr>
          <w:p w:rsidR="00BD1517" w:rsidRPr="00976405" w:rsidRDefault="00BD1517" w:rsidP="00BD1517">
            <w:pPr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GWzt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BD1517" w:rsidRPr="00976405" w:rsidRDefault="00BD1517" w:rsidP="00BD1517">
            <w:pPr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GWwp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BD1517" w:rsidRPr="00976405" w:rsidRDefault="00BD1517" w:rsidP="00BD1517">
            <w:pPr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GW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BD1517" w:rsidRPr="00976405" w:rsidRDefault="00BD1517" w:rsidP="00BD1517">
            <w:pPr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GWo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BD1517" w:rsidRPr="00976405" w:rsidRDefault="00BD1517" w:rsidP="00BD1517">
            <w:pPr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WSC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BD1517" w:rsidRPr="00976405" w:rsidRDefault="00BD1517" w:rsidP="00BD1517">
            <w:pPr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GWz</w:t>
            </w:r>
          </w:p>
        </w:tc>
      </w:tr>
      <w:tr w:rsidR="00B0081B" w:rsidRPr="00976405" w:rsidTr="0076669E">
        <w:trPr>
          <w:cantSplit/>
          <w:trHeight w:hRule="exact" w:val="142"/>
          <w:tblHeader/>
        </w:trPr>
        <w:tc>
          <w:tcPr>
            <w:tcW w:w="6966" w:type="dxa"/>
            <w:gridSpan w:val="5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0081B" w:rsidRPr="00976405" w:rsidRDefault="00B0081B" w:rsidP="001178D2">
            <w:pPr>
              <w:pStyle w:val="Tekstdymka"/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81B" w:rsidRPr="00976405" w:rsidRDefault="00B0081B" w:rsidP="001178D2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81B" w:rsidRPr="00976405" w:rsidRDefault="00B0081B" w:rsidP="001178D2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81B" w:rsidRPr="00976405" w:rsidRDefault="00982BBF" w:rsidP="001178D2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iCs/>
                <w:sz w:val="12"/>
                <w:szCs w:val="12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81B" w:rsidRPr="00976405" w:rsidRDefault="00982BBF" w:rsidP="001178D2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iCs/>
                <w:sz w:val="12"/>
                <w:szCs w:val="1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81B" w:rsidRPr="00976405" w:rsidRDefault="00982BBF" w:rsidP="001178D2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iCs/>
                <w:sz w:val="12"/>
                <w:szCs w:val="12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81B" w:rsidRPr="00976405" w:rsidRDefault="00982BBF" w:rsidP="001178D2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iCs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81B" w:rsidRPr="00976405" w:rsidRDefault="00982BBF" w:rsidP="001178D2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iCs/>
                <w:sz w:val="12"/>
                <w:szCs w:val="12"/>
              </w:rPr>
              <w:t>7</w:t>
            </w:r>
          </w:p>
        </w:tc>
      </w:tr>
      <w:tr w:rsidR="00982BBF" w:rsidRPr="00976405" w:rsidTr="0076669E">
        <w:trPr>
          <w:cantSplit/>
          <w:trHeight w:hRule="exact" w:val="227"/>
        </w:trPr>
        <w:tc>
          <w:tcPr>
            <w:tcW w:w="656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82BBF" w:rsidRPr="00976405" w:rsidRDefault="00982BBF" w:rsidP="00982BBF">
            <w:pPr>
              <w:pStyle w:val="Tekstkomentarza"/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Załatwiono ogółem (w.01 = dz.1.1. kol.3 i dz. 1.2. kol.3 odpowiednie wiersze = w.02+26)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BBF" w:rsidRPr="00976405" w:rsidRDefault="00982BBF" w:rsidP="00982BBF">
            <w:pPr>
              <w:pStyle w:val="Tekstdymka"/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01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BBF" w:rsidRPr="00976405" w:rsidRDefault="00982BBF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329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BBF" w:rsidRPr="00976405" w:rsidRDefault="00982BBF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BBF" w:rsidRPr="00976405" w:rsidRDefault="00982BBF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BBF" w:rsidRPr="00976405" w:rsidRDefault="00982BBF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BBF" w:rsidRPr="00976405" w:rsidRDefault="00982BBF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BBF" w:rsidRPr="00976405" w:rsidRDefault="00982BBF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82BBF" w:rsidRPr="00976405" w:rsidRDefault="00982BBF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</w:tr>
      <w:tr w:rsidR="001453FA" w:rsidRPr="00976405" w:rsidTr="0076669E">
        <w:trPr>
          <w:cantSplit/>
          <w:trHeight w:hRule="exact" w:val="198"/>
        </w:trPr>
        <w:tc>
          <w:tcPr>
            <w:tcW w:w="347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1453FA" w:rsidRPr="00976405" w:rsidRDefault="001453FA" w:rsidP="00982BBF">
            <w:pPr>
              <w:pStyle w:val="Tekstdymka"/>
              <w:ind w:left="113" w:right="113"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sz w:val="14"/>
                <w:szCs w:val="14"/>
              </w:rPr>
              <w:t>W tym szczególne rodzaje załatwień</w:t>
            </w:r>
          </w:p>
        </w:tc>
        <w:tc>
          <w:tcPr>
            <w:tcW w:w="6218" w:type="dxa"/>
            <w:gridSpan w:val="3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1453FA" w:rsidRPr="00976405" w:rsidRDefault="001453FA" w:rsidP="00982BBF">
            <w:pPr>
              <w:pStyle w:val="Tekstkomentarza"/>
              <w:ind w:left="-20"/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 xml:space="preserve">razem (w.02 = w.03 do 25) szczególne rodzaje załatwień 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982BBF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02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pStyle w:val="Tekstdymka"/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94</w:t>
            </w:r>
          </w:p>
        </w:tc>
        <w:tc>
          <w:tcPr>
            <w:tcW w:w="8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pStyle w:val="Tekstdymka"/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pStyle w:val="Tekstdymka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1453FA" w:rsidRPr="00976405" w:rsidTr="0076669E">
        <w:trPr>
          <w:cantSplit/>
          <w:trHeight w:hRule="exact" w:val="198"/>
        </w:trPr>
        <w:tc>
          <w:tcPr>
            <w:tcW w:w="347" w:type="dxa"/>
            <w:vMerge/>
            <w:textDirection w:val="btLr"/>
          </w:tcPr>
          <w:p w:rsidR="001453FA" w:rsidRPr="00976405" w:rsidRDefault="001453FA" w:rsidP="00982BBF">
            <w:pPr>
              <w:pStyle w:val="Tekstdymka"/>
              <w:ind w:left="113" w:right="113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6218" w:type="dxa"/>
            <w:gridSpan w:val="3"/>
            <w:tcBorders>
              <w:right w:val="single" w:sz="12" w:space="0" w:color="auto"/>
            </w:tcBorders>
            <w:vAlign w:val="center"/>
          </w:tcPr>
          <w:p w:rsidR="001453FA" w:rsidRPr="00976405" w:rsidRDefault="001453FA" w:rsidP="00982BBF">
            <w:pPr>
              <w:ind w:left="-20"/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zwrot pozwu / wniosku / skargi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982BBF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03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pStyle w:val="Tekstdymka"/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8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pStyle w:val="Tekstdymka"/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pStyle w:val="Tekstdymka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453FA" w:rsidRPr="00976405" w:rsidTr="0076669E">
        <w:trPr>
          <w:cantSplit/>
          <w:trHeight w:hRule="exact" w:val="198"/>
        </w:trPr>
        <w:tc>
          <w:tcPr>
            <w:tcW w:w="347" w:type="dxa"/>
            <w:vMerge/>
            <w:textDirection w:val="btLr"/>
          </w:tcPr>
          <w:p w:rsidR="001453FA" w:rsidRPr="00976405" w:rsidRDefault="001453FA" w:rsidP="00982BBF">
            <w:pPr>
              <w:pStyle w:val="Tekstdymka"/>
              <w:ind w:left="113" w:right="113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6218" w:type="dxa"/>
            <w:gridSpan w:val="3"/>
            <w:tcBorders>
              <w:right w:val="single" w:sz="12" w:space="0" w:color="auto"/>
            </w:tcBorders>
            <w:vAlign w:val="center"/>
          </w:tcPr>
          <w:p w:rsidR="001453FA" w:rsidRPr="00976405" w:rsidRDefault="001453FA" w:rsidP="00982BBF">
            <w:pPr>
              <w:pStyle w:val="Tekstkomentarza"/>
              <w:ind w:left="-20" w:right="-39"/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przekazanie do innych jednostek na podstawie art. 200 kpc (z wyjątkiem zmian organizacyjnych)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982BBF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04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453FA" w:rsidRPr="00976405" w:rsidTr="0076669E">
        <w:trPr>
          <w:cantSplit/>
          <w:trHeight w:hRule="exact" w:val="198"/>
        </w:trPr>
        <w:tc>
          <w:tcPr>
            <w:tcW w:w="347" w:type="dxa"/>
            <w:vMerge/>
            <w:textDirection w:val="btLr"/>
          </w:tcPr>
          <w:p w:rsidR="001453FA" w:rsidRPr="00976405" w:rsidRDefault="001453FA" w:rsidP="00982BBF">
            <w:pPr>
              <w:pStyle w:val="Tekstdymka"/>
              <w:ind w:left="113" w:right="113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6218" w:type="dxa"/>
            <w:gridSpan w:val="3"/>
            <w:tcBorders>
              <w:right w:val="single" w:sz="12" w:space="0" w:color="auto"/>
            </w:tcBorders>
            <w:vAlign w:val="center"/>
          </w:tcPr>
          <w:p w:rsidR="001453FA" w:rsidRPr="00976405" w:rsidRDefault="001453FA" w:rsidP="00982BBF">
            <w:pPr>
              <w:ind w:left="-20"/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zakończono w trybie art. 340 kpc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982BBF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05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453FA" w:rsidRPr="00976405" w:rsidTr="0076669E">
        <w:trPr>
          <w:cantSplit/>
          <w:trHeight w:hRule="exact" w:val="198"/>
        </w:trPr>
        <w:tc>
          <w:tcPr>
            <w:tcW w:w="347" w:type="dxa"/>
            <w:vMerge/>
            <w:textDirection w:val="btLr"/>
          </w:tcPr>
          <w:p w:rsidR="001453FA" w:rsidRPr="00976405" w:rsidRDefault="001453FA" w:rsidP="00982BBF">
            <w:pPr>
              <w:pStyle w:val="Tekstdymka"/>
              <w:ind w:left="113" w:right="113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6218" w:type="dxa"/>
            <w:gridSpan w:val="3"/>
            <w:tcBorders>
              <w:right w:val="single" w:sz="12" w:space="0" w:color="auto"/>
            </w:tcBorders>
            <w:vAlign w:val="center"/>
          </w:tcPr>
          <w:p w:rsidR="001453FA" w:rsidRPr="00976405" w:rsidRDefault="001453FA" w:rsidP="00982BBF">
            <w:pPr>
              <w:ind w:left="-20"/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zakończono w trybie art. 339 i 341 kpc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982BBF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06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453FA" w:rsidRPr="00976405" w:rsidTr="0076669E">
        <w:trPr>
          <w:cantSplit/>
          <w:trHeight w:hRule="exact" w:val="198"/>
        </w:trPr>
        <w:tc>
          <w:tcPr>
            <w:tcW w:w="347" w:type="dxa"/>
            <w:vMerge/>
            <w:textDirection w:val="btLr"/>
          </w:tcPr>
          <w:p w:rsidR="001453FA" w:rsidRPr="00976405" w:rsidRDefault="001453FA" w:rsidP="00982BBF">
            <w:pPr>
              <w:pStyle w:val="Tekstdymka"/>
              <w:ind w:left="113" w:right="113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6218" w:type="dxa"/>
            <w:gridSpan w:val="3"/>
            <w:tcBorders>
              <w:right w:val="single" w:sz="12" w:space="0" w:color="auto"/>
            </w:tcBorders>
            <w:vAlign w:val="center"/>
          </w:tcPr>
          <w:p w:rsidR="001453FA" w:rsidRPr="00976405" w:rsidRDefault="001453FA" w:rsidP="00982BBF">
            <w:pPr>
              <w:ind w:left="-20"/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zakreślono na podstawie art. 480</w:t>
            </w:r>
            <w:r w:rsidRPr="00976405">
              <w:rPr>
                <w:rFonts w:ascii="Arial" w:hAnsi="Arial" w:cs="Arial"/>
                <w:iCs/>
                <w:sz w:val="14"/>
                <w:szCs w:val="14"/>
                <w:vertAlign w:val="superscript"/>
              </w:rPr>
              <w:t>1</w:t>
            </w:r>
            <w:r w:rsidRPr="00976405">
              <w:rPr>
                <w:rFonts w:ascii="Arial" w:hAnsi="Arial" w:cs="Arial"/>
                <w:iCs/>
                <w:sz w:val="14"/>
                <w:szCs w:val="14"/>
              </w:rPr>
              <w:t>§2 kpc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982BBF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07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8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453FA" w:rsidRPr="00976405" w:rsidTr="0076669E">
        <w:trPr>
          <w:cantSplit/>
          <w:trHeight w:hRule="exact" w:val="198"/>
        </w:trPr>
        <w:tc>
          <w:tcPr>
            <w:tcW w:w="347" w:type="dxa"/>
            <w:vMerge/>
            <w:textDirection w:val="btLr"/>
          </w:tcPr>
          <w:p w:rsidR="001453FA" w:rsidRPr="00976405" w:rsidRDefault="001453FA" w:rsidP="00982BBF">
            <w:pPr>
              <w:pStyle w:val="Tekstdymka"/>
              <w:ind w:left="113" w:right="113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6218" w:type="dxa"/>
            <w:gridSpan w:val="3"/>
            <w:tcBorders>
              <w:right w:val="single" w:sz="12" w:space="0" w:color="auto"/>
            </w:tcBorders>
            <w:vAlign w:val="center"/>
          </w:tcPr>
          <w:p w:rsidR="001453FA" w:rsidRPr="00976405" w:rsidRDefault="001453FA" w:rsidP="00982BBF">
            <w:pPr>
              <w:ind w:left="-20"/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zakreślono na podstawie art. 186</w:t>
            </w:r>
            <w:r w:rsidRPr="00976405">
              <w:rPr>
                <w:rFonts w:ascii="Arial" w:hAnsi="Arial" w:cs="Arial"/>
                <w:iCs/>
                <w:sz w:val="14"/>
                <w:szCs w:val="14"/>
                <w:vertAlign w:val="superscript"/>
              </w:rPr>
              <w:t>1</w:t>
            </w:r>
            <w:r w:rsidRPr="00976405">
              <w:rPr>
                <w:rFonts w:ascii="Arial" w:hAnsi="Arial" w:cs="Arial"/>
                <w:iCs/>
                <w:sz w:val="14"/>
                <w:szCs w:val="14"/>
              </w:rPr>
              <w:t xml:space="preserve">  kpc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982BBF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08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8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453FA" w:rsidRPr="00976405" w:rsidTr="0076669E">
        <w:trPr>
          <w:cantSplit/>
          <w:trHeight w:hRule="exact" w:val="198"/>
        </w:trPr>
        <w:tc>
          <w:tcPr>
            <w:tcW w:w="347" w:type="dxa"/>
            <w:vMerge/>
            <w:textDirection w:val="btLr"/>
          </w:tcPr>
          <w:p w:rsidR="001453FA" w:rsidRPr="00976405" w:rsidRDefault="001453FA" w:rsidP="00982BBF">
            <w:pPr>
              <w:pStyle w:val="Tekstdymka"/>
              <w:ind w:left="113" w:right="113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6218" w:type="dxa"/>
            <w:gridSpan w:val="3"/>
            <w:tcBorders>
              <w:right w:val="single" w:sz="12" w:space="0" w:color="auto"/>
            </w:tcBorders>
            <w:vAlign w:val="center"/>
          </w:tcPr>
          <w:p w:rsidR="001453FA" w:rsidRPr="00976405" w:rsidRDefault="001453FA" w:rsidP="00982BBF">
            <w:pPr>
              <w:ind w:left="-20"/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zakreślono na podstawie art. 191</w:t>
            </w:r>
            <w:r w:rsidRPr="00976405">
              <w:rPr>
                <w:rFonts w:ascii="Arial" w:hAnsi="Arial" w:cs="Arial"/>
                <w:iCs/>
                <w:sz w:val="14"/>
                <w:szCs w:val="14"/>
                <w:vertAlign w:val="superscript"/>
              </w:rPr>
              <w:t>1</w:t>
            </w:r>
            <w:r w:rsidRPr="00976405">
              <w:rPr>
                <w:rFonts w:ascii="Arial" w:hAnsi="Arial" w:cs="Arial"/>
                <w:iCs/>
                <w:sz w:val="14"/>
                <w:szCs w:val="14"/>
              </w:rPr>
              <w:t xml:space="preserve">§ 3  kpc 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982BBF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09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8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453FA" w:rsidRPr="00976405" w:rsidTr="00597BF1">
        <w:trPr>
          <w:cantSplit/>
          <w:trHeight w:hRule="exact" w:val="198"/>
        </w:trPr>
        <w:tc>
          <w:tcPr>
            <w:tcW w:w="347" w:type="dxa"/>
            <w:vMerge/>
            <w:textDirection w:val="btLr"/>
          </w:tcPr>
          <w:p w:rsidR="001453FA" w:rsidRPr="00976405" w:rsidRDefault="001453FA" w:rsidP="00982BBF">
            <w:pPr>
              <w:pStyle w:val="Tekstdymka"/>
              <w:ind w:left="113" w:right="113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6218" w:type="dxa"/>
            <w:gridSpan w:val="3"/>
            <w:tcBorders>
              <w:right w:val="single" w:sz="12" w:space="0" w:color="auto"/>
            </w:tcBorders>
            <w:vAlign w:val="center"/>
          </w:tcPr>
          <w:p w:rsidR="001453FA" w:rsidRPr="00976405" w:rsidRDefault="001453FA" w:rsidP="00982BBF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  <w:r w:rsidRPr="00976405">
              <w:rPr>
                <w:rFonts w:ascii="Arial" w:hAnsi="Arial" w:cs="Arial"/>
                <w:sz w:val="14"/>
                <w:szCs w:val="14"/>
              </w:rPr>
              <w:t>w wyniku zmian zarządzenia MS o biurowości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982BBF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10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8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53FA" w:rsidRPr="00976405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453FA" w:rsidRPr="00976405" w:rsidTr="00597BF1">
        <w:trPr>
          <w:cantSplit/>
          <w:trHeight w:hRule="exact" w:val="198"/>
        </w:trPr>
        <w:tc>
          <w:tcPr>
            <w:tcW w:w="347" w:type="dxa"/>
            <w:vMerge/>
            <w:textDirection w:val="btLr"/>
          </w:tcPr>
          <w:p w:rsidR="001453FA" w:rsidRPr="00976405" w:rsidRDefault="001453FA" w:rsidP="00982BBF">
            <w:pPr>
              <w:pStyle w:val="Tekstdymka"/>
              <w:ind w:left="113" w:right="113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6218" w:type="dxa"/>
            <w:gridSpan w:val="3"/>
            <w:tcBorders>
              <w:right w:val="single" w:sz="12" w:space="0" w:color="auto"/>
            </w:tcBorders>
            <w:vAlign w:val="center"/>
          </w:tcPr>
          <w:p w:rsidR="001453FA" w:rsidRPr="00976405" w:rsidRDefault="001453FA" w:rsidP="00982BBF">
            <w:pPr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w wyniku przekazania sprawy w ramach sądu pomiędzy wydziałami różnych pionów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982BBF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11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8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1453FA" w:rsidRPr="00597BF1" w:rsidRDefault="001453FA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453FA" w:rsidRPr="00976405" w:rsidTr="0076669E">
        <w:trPr>
          <w:cantSplit/>
          <w:trHeight w:hRule="exact" w:val="198"/>
        </w:trPr>
        <w:tc>
          <w:tcPr>
            <w:tcW w:w="347" w:type="dxa"/>
            <w:vMerge/>
            <w:textDirection w:val="btLr"/>
          </w:tcPr>
          <w:p w:rsidR="001453FA" w:rsidRPr="00976405" w:rsidRDefault="001453FA" w:rsidP="00982BBF">
            <w:pPr>
              <w:pStyle w:val="Tekstdymka"/>
              <w:ind w:left="113" w:right="113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2779" w:type="dxa"/>
            <w:vMerge w:val="restart"/>
            <w:vAlign w:val="center"/>
          </w:tcPr>
          <w:p w:rsidR="001453FA" w:rsidRPr="00976405" w:rsidRDefault="001453FA" w:rsidP="00982BBF">
            <w:pPr>
              <w:pStyle w:val="Tekstkomentarza"/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zmiany organizacyjne związane z utworzeniem lub likwidacją</w:t>
            </w:r>
          </w:p>
        </w:tc>
        <w:tc>
          <w:tcPr>
            <w:tcW w:w="3439" w:type="dxa"/>
            <w:gridSpan w:val="2"/>
            <w:tcBorders>
              <w:right w:val="single" w:sz="12" w:space="0" w:color="auto"/>
            </w:tcBorders>
            <w:vAlign w:val="center"/>
          </w:tcPr>
          <w:p w:rsidR="001453FA" w:rsidRPr="00976405" w:rsidRDefault="001453FA" w:rsidP="00982BBF">
            <w:pPr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wydziału (ów) /sekcji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982BBF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12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8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453FA" w:rsidRPr="00976405" w:rsidTr="0076669E">
        <w:trPr>
          <w:cantSplit/>
          <w:trHeight w:hRule="exact" w:val="198"/>
        </w:trPr>
        <w:tc>
          <w:tcPr>
            <w:tcW w:w="347" w:type="dxa"/>
            <w:vMerge/>
            <w:textDirection w:val="btLr"/>
          </w:tcPr>
          <w:p w:rsidR="001453FA" w:rsidRPr="00976405" w:rsidRDefault="001453FA" w:rsidP="00982BBF">
            <w:pPr>
              <w:pStyle w:val="Tekstdymka"/>
              <w:ind w:left="113" w:right="113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2779" w:type="dxa"/>
            <w:vMerge/>
            <w:vAlign w:val="center"/>
          </w:tcPr>
          <w:p w:rsidR="001453FA" w:rsidRPr="00976405" w:rsidRDefault="001453FA" w:rsidP="00982BBF">
            <w:pPr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3439" w:type="dxa"/>
            <w:gridSpan w:val="2"/>
            <w:tcBorders>
              <w:right w:val="single" w:sz="12" w:space="0" w:color="auto"/>
            </w:tcBorders>
            <w:vAlign w:val="center"/>
          </w:tcPr>
          <w:p w:rsidR="001453FA" w:rsidRPr="00976405" w:rsidRDefault="001453FA" w:rsidP="00982BBF">
            <w:pPr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sądu (ów)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982BBF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13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8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453FA" w:rsidRPr="00976405" w:rsidTr="0076669E">
        <w:trPr>
          <w:cantSplit/>
          <w:trHeight w:hRule="exact" w:val="198"/>
        </w:trPr>
        <w:tc>
          <w:tcPr>
            <w:tcW w:w="347" w:type="dxa"/>
            <w:vMerge/>
            <w:textDirection w:val="btLr"/>
          </w:tcPr>
          <w:p w:rsidR="001453FA" w:rsidRPr="00976405" w:rsidRDefault="001453FA" w:rsidP="00982BBF">
            <w:pPr>
              <w:pStyle w:val="Tekstdymka"/>
              <w:ind w:left="113" w:right="113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2779" w:type="dxa"/>
            <w:vMerge w:val="restart"/>
            <w:vAlign w:val="center"/>
          </w:tcPr>
          <w:p w:rsidR="001453FA" w:rsidRPr="00976405" w:rsidRDefault="001453FA" w:rsidP="00982BBF">
            <w:pPr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w wyniku zmiany obszaru właściwości miejscowej</w:t>
            </w:r>
          </w:p>
        </w:tc>
        <w:tc>
          <w:tcPr>
            <w:tcW w:w="3439" w:type="dxa"/>
            <w:gridSpan w:val="2"/>
            <w:tcBorders>
              <w:right w:val="single" w:sz="12" w:space="0" w:color="auto"/>
            </w:tcBorders>
            <w:vAlign w:val="center"/>
          </w:tcPr>
          <w:p w:rsidR="001453FA" w:rsidRPr="00976405" w:rsidRDefault="001453FA" w:rsidP="00982BBF">
            <w:pPr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wydziału (ów)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982BBF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14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8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453FA" w:rsidRPr="00976405" w:rsidTr="0076669E">
        <w:trPr>
          <w:cantSplit/>
          <w:trHeight w:hRule="exact" w:val="198"/>
        </w:trPr>
        <w:tc>
          <w:tcPr>
            <w:tcW w:w="347" w:type="dxa"/>
            <w:vMerge/>
            <w:textDirection w:val="btLr"/>
          </w:tcPr>
          <w:p w:rsidR="001453FA" w:rsidRPr="00976405" w:rsidRDefault="001453FA" w:rsidP="00982BBF">
            <w:pPr>
              <w:pStyle w:val="Tekstdymka"/>
              <w:ind w:left="113" w:right="113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2779" w:type="dxa"/>
            <w:vMerge/>
            <w:vAlign w:val="center"/>
          </w:tcPr>
          <w:p w:rsidR="001453FA" w:rsidRPr="00976405" w:rsidRDefault="001453FA" w:rsidP="00982BBF">
            <w:pPr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3439" w:type="dxa"/>
            <w:gridSpan w:val="2"/>
            <w:tcBorders>
              <w:right w:val="single" w:sz="12" w:space="0" w:color="auto"/>
            </w:tcBorders>
            <w:vAlign w:val="center"/>
          </w:tcPr>
          <w:p w:rsidR="001453FA" w:rsidRPr="00976405" w:rsidRDefault="001453FA" w:rsidP="00982BBF">
            <w:pPr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sądu (ów)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982BBF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15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8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453FA" w:rsidRPr="00976405" w:rsidTr="00597BF1">
        <w:trPr>
          <w:cantSplit/>
          <w:trHeight w:hRule="exact" w:val="198"/>
        </w:trPr>
        <w:tc>
          <w:tcPr>
            <w:tcW w:w="347" w:type="dxa"/>
            <w:vMerge/>
            <w:textDirection w:val="btLr"/>
          </w:tcPr>
          <w:p w:rsidR="001453FA" w:rsidRPr="00976405" w:rsidRDefault="001453FA" w:rsidP="00982BBF">
            <w:pPr>
              <w:pStyle w:val="Tekstdymka"/>
              <w:ind w:left="113" w:right="113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6218" w:type="dxa"/>
            <w:gridSpan w:val="3"/>
            <w:tcBorders>
              <w:right w:val="single" w:sz="12" w:space="0" w:color="auto"/>
            </w:tcBorders>
            <w:vAlign w:val="center"/>
          </w:tcPr>
          <w:p w:rsidR="001453FA" w:rsidRPr="00976405" w:rsidRDefault="001453FA" w:rsidP="00982BBF">
            <w:pPr>
              <w:pStyle w:val="Tekstkomentarza"/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połączono do łącznego rozpoznania na podstawie art. 219 kpc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982BBF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16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  <w:r w:rsidRPr="00597BF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  <w:r w:rsidRPr="00597BF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 w:rsidRPr="00597BF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 w:rsidRPr="00597BF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453FA" w:rsidRPr="00976405" w:rsidTr="00597BF1">
        <w:trPr>
          <w:cantSplit/>
          <w:trHeight w:hRule="exact" w:val="198"/>
        </w:trPr>
        <w:tc>
          <w:tcPr>
            <w:tcW w:w="347" w:type="dxa"/>
            <w:vMerge/>
            <w:textDirection w:val="btLr"/>
          </w:tcPr>
          <w:p w:rsidR="001453FA" w:rsidRPr="00976405" w:rsidRDefault="001453FA" w:rsidP="00982BBF">
            <w:pPr>
              <w:pStyle w:val="Tekstdymka"/>
              <w:ind w:left="113" w:right="113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6218" w:type="dxa"/>
            <w:gridSpan w:val="3"/>
            <w:tcBorders>
              <w:right w:val="single" w:sz="12" w:space="0" w:color="auto"/>
            </w:tcBorders>
            <w:vAlign w:val="center"/>
          </w:tcPr>
          <w:p w:rsidR="001453FA" w:rsidRPr="00976405" w:rsidRDefault="001453FA" w:rsidP="00982BBF">
            <w:pPr>
              <w:pStyle w:val="Tekstkomentarza"/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zakreślone w wyniku zmiany trybu lub rodzaju postępowania (art. 201 § 1 i 2 kpc)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982BBF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17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8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1453FA" w:rsidRPr="00597BF1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453FA" w:rsidRPr="00976405" w:rsidTr="0076669E">
        <w:trPr>
          <w:cantSplit/>
          <w:trHeight w:hRule="exact" w:val="198"/>
        </w:trPr>
        <w:tc>
          <w:tcPr>
            <w:tcW w:w="347" w:type="dxa"/>
            <w:vMerge/>
            <w:textDirection w:val="btLr"/>
          </w:tcPr>
          <w:p w:rsidR="001453FA" w:rsidRPr="00976405" w:rsidRDefault="001453FA" w:rsidP="00982BBF">
            <w:pPr>
              <w:pStyle w:val="Tekstdymka"/>
              <w:ind w:left="113" w:right="113"/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095" w:type="dxa"/>
            <w:gridSpan w:val="2"/>
            <w:vMerge w:val="restart"/>
            <w:vAlign w:val="center"/>
          </w:tcPr>
          <w:p w:rsidR="001453FA" w:rsidRPr="00976405" w:rsidRDefault="001453FA" w:rsidP="00982BBF">
            <w:pPr>
              <w:pStyle w:val="Tekstdymka"/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zakreślono na podstawie art. 174 §1</w:t>
            </w:r>
          </w:p>
        </w:tc>
        <w:tc>
          <w:tcPr>
            <w:tcW w:w="1123" w:type="dxa"/>
            <w:tcBorders>
              <w:right w:val="single" w:sz="12" w:space="0" w:color="auto"/>
            </w:tcBorders>
            <w:vAlign w:val="center"/>
          </w:tcPr>
          <w:p w:rsidR="001453FA" w:rsidRPr="00976405" w:rsidRDefault="001453FA" w:rsidP="00982BBF">
            <w:pPr>
              <w:pStyle w:val="Tekstdymka"/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pkt 1 kpc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982BBF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18</w:t>
            </w:r>
          </w:p>
        </w:tc>
        <w:tc>
          <w:tcPr>
            <w:tcW w:w="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53FA" w:rsidRPr="00976405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453FA" w:rsidRPr="00976405" w:rsidTr="0076669E">
        <w:trPr>
          <w:cantSplit/>
          <w:trHeight w:hRule="exact" w:val="198"/>
        </w:trPr>
        <w:tc>
          <w:tcPr>
            <w:tcW w:w="347" w:type="dxa"/>
            <w:vMerge/>
            <w:vAlign w:val="center"/>
          </w:tcPr>
          <w:p w:rsidR="001453FA" w:rsidRPr="00976405" w:rsidRDefault="001453FA" w:rsidP="00982BBF">
            <w:pPr>
              <w:pStyle w:val="Tekstdymka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5095" w:type="dxa"/>
            <w:gridSpan w:val="2"/>
            <w:vMerge/>
            <w:vAlign w:val="center"/>
          </w:tcPr>
          <w:p w:rsidR="001453FA" w:rsidRPr="00976405" w:rsidRDefault="001453FA" w:rsidP="00982BBF">
            <w:pPr>
              <w:pStyle w:val="Tekstdymka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1123" w:type="dxa"/>
            <w:tcBorders>
              <w:right w:val="single" w:sz="12" w:space="0" w:color="auto"/>
            </w:tcBorders>
            <w:vAlign w:val="center"/>
          </w:tcPr>
          <w:p w:rsidR="001453FA" w:rsidRPr="00976405" w:rsidRDefault="001453FA" w:rsidP="00982BBF">
            <w:pPr>
              <w:pStyle w:val="Tekstdymka"/>
              <w:rPr>
                <w:rFonts w:ascii="Arial" w:hAnsi="Arial" w:cs="Arial"/>
                <w:iCs/>
                <w:sz w:val="14"/>
                <w:szCs w:val="14"/>
              </w:rPr>
            </w:pPr>
            <w:r w:rsidRPr="00976405">
              <w:rPr>
                <w:rFonts w:ascii="Arial" w:hAnsi="Arial" w:cs="Arial"/>
                <w:iCs/>
                <w:sz w:val="14"/>
                <w:szCs w:val="14"/>
              </w:rPr>
              <w:t>pkt 4 kpc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982BBF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976405">
              <w:rPr>
                <w:rFonts w:ascii="Arial" w:hAnsi="Arial" w:cs="Arial"/>
                <w:iCs/>
                <w:sz w:val="12"/>
                <w:szCs w:val="12"/>
              </w:rPr>
              <w:t>19</w:t>
            </w:r>
          </w:p>
        </w:tc>
        <w:tc>
          <w:tcPr>
            <w:tcW w:w="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976405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53FA" w:rsidRPr="00976405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453FA" w:rsidRPr="00171D93" w:rsidTr="0076669E">
        <w:trPr>
          <w:cantSplit/>
          <w:trHeight w:hRule="exact" w:val="198"/>
        </w:trPr>
        <w:tc>
          <w:tcPr>
            <w:tcW w:w="347" w:type="dxa"/>
            <w:vMerge/>
            <w:vAlign w:val="center"/>
          </w:tcPr>
          <w:p w:rsidR="001453FA" w:rsidRPr="00171D93" w:rsidRDefault="001453FA" w:rsidP="0076669E">
            <w:pPr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6218" w:type="dxa"/>
            <w:gridSpan w:val="3"/>
            <w:tcBorders>
              <w:right w:val="single" w:sz="12" w:space="0" w:color="auto"/>
            </w:tcBorders>
            <w:vAlign w:val="center"/>
          </w:tcPr>
          <w:p w:rsidR="001453FA" w:rsidRPr="00171D93" w:rsidRDefault="001453FA" w:rsidP="0076669E">
            <w:pPr>
              <w:pStyle w:val="Tekstdymka"/>
              <w:rPr>
                <w:rFonts w:ascii="Arial" w:hAnsi="Arial" w:cs="Arial"/>
                <w:iCs/>
                <w:sz w:val="14"/>
                <w:szCs w:val="14"/>
              </w:rPr>
            </w:pPr>
            <w:r w:rsidRPr="00171D93">
              <w:rPr>
                <w:rFonts w:ascii="Arial" w:hAnsi="Arial" w:cs="Arial"/>
                <w:iCs/>
                <w:sz w:val="14"/>
                <w:szCs w:val="14"/>
              </w:rPr>
              <w:t>zakreślenie omyłkowych wpisów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76669E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171D93">
              <w:rPr>
                <w:rFonts w:ascii="Arial" w:hAnsi="Arial" w:cs="Arial"/>
                <w:iCs/>
                <w:sz w:val="12"/>
                <w:szCs w:val="12"/>
              </w:rPr>
              <w:t>20</w:t>
            </w:r>
          </w:p>
        </w:tc>
        <w:tc>
          <w:tcPr>
            <w:tcW w:w="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453FA" w:rsidRPr="00171D93" w:rsidTr="0076669E">
        <w:trPr>
          <w:cantSplit/>
          <w:trHeight w:hRule="exact" w:val="198"/>
        </w:trPr>
        <w:tc>
          <w:tcPr>
            <w:tcW w:w="347" w:type="dxa"/>
            <w:vMerge/>
            <w:vAlign w:val="center"/>
          </w:tcPr>
          <w:p w:rsidR="001453FA" w:rsidRPr="00171D93" w:rsidRDefault="001453FA" w:rsidP="0076669E">
            <w:pPr>
              <w:pStyle w:val="Tekstdymka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6218" w:type="dxa"/>
            <w:gridSpan w:val="3"/>
            <w:tcBorders>
              <w:right w:val="single" w:sz="12" w:space="0" w:color="auto"/>
            </w:tcBorders>
            <w:vAlign w:val="center"/>
          </w:tcPr>
          <w:p w:rsidR="001453FA" w:rsidRPr="0092342B" w:rsidRDefault="001453FA" w:rsidP="0076669E">
            <w:pPr>
              <w:pStyle w:val="Tekstdymka"/>
              <w:rPr>
                <w:rFonts w:ascii="Arial" w:hAnsi="Arial" w:cs="Arial"/>
                <w:iCs/>
                <w:sz w:val="14"/>
                <w:szCs w:val="14"/>
              </w:rPr>
            </w:pPr>
            <w:r w:rsidRPr="0092342B">
              <w:rPr>
                <w:rFonts w:ascii="Arial" w:hAnsi="Arial" w:cs="Arial"/>
                <w:iCs/>
                <w:sz w:val="14"/>
                <w:szCs w:val="14"/>
              </w:rPr>
              <w:t>odrzucono pozew / wniosek / skargę / zażalenie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76669E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171D93">
              <w:rPr>
                <w:rFonts w:ascii="Arial" w:hAnsi="Arial" w:cs="Arial"/>
                <w:iCs/>
                <w:sz w:val="12"/>
                <w:szCs w:val="12"/>
              </w:rPr>
              <w:t>21</w:t>
            </w:r>
          </w:p>
        </w:tc>
        <w:tc>
          <w:tcPr>
            <w:tcW w:w="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1453FA" w:rsidRPr="00171D93" w:rsidTr="0076669E">
        <w:trPr>
          <w:cantSplit/>
          <w:trHeight w:val="189"/>
        </w:trPr>
        <w:tc>
          <w:tcPr>
            <w:tcW w:w="347" w:type="dxa"/>
            <w:vMerge/>
            <w:vAlign w:val="center"/>
          </w:tcPr>
          <w:p w:rsidR="001453FA" w:rsidRPr="00171D93" w:rsidRDefault="001453FA" w:rsidP="0076669E">
            <w:pPr>
              <w:pStyle w:val="Tekstdymka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6218" w:type="dxa"/>
            <w:gridSpan w:val="3"/>
            <w:tcBorders>
              <w:right w:val="single" w:sz="12" w:space="0" w:color="auto"/>
            </w:tcBorders>
            <w:vAlign w:val="center"/>
          </w:tcPr>
          <w:p w:rsidR="001453FA" w:rsidRPr="00171D93" w:rsidRDefault="001453FA" w:rsidP="0076669E">
            <w:pPr>
              <w:pStyle w:val="Tekstdymka"/>
              <w:rPr>
                <w:rFonts w:ascii="Arial" w:hAnsi="Arial" w:cs="Arial"/>
                <w:iCs/>
                <w:sz w:val="14"/>
                <w:szCs w:val="14"/>
              </w:rPr>
            </w:pPr>
            <w:r w:rsidRPr="00171D93">
              <w:rPr>
                <w:rFonts w:ascii="Arial" w:hAnsi="Arial" w:cs="Arial"/>
                <w:iCs/>
                <w:sz w:val="14"/>
                <w:szCs w:val="14"/>
              </w:rPr>
              <w:t xml:space="preserve">umorzenie na skutek cofnięcia pozwu, wniosku, skargi 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76669E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171D93">
              <w:rPr>
                <w:rFonts w:ascii="Arial" w:hAnsi="Arial" w:cs="Arial"/>
                <w:iCs/>
                <w:sz w:val="12"/>
                <w:szCs w:val="12"/>
              </w:rPr>
              <w:t>22</w:t>
            </w:r>
          </w:p>
        </w:tc>
        <w:tc>
          <w:tcPr>
            <w:tcW w:w="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453FA" w:rsidRPr="00171D93" w:rsidTr="0076669E">
        <w:trPr>
          <w:cantSplit/>
          <w:trHeight w:hRule="exact" w:val="198"/>
        </w:trPr>
        <w:tc>
          <w:tcPr>
            <w:tcW w:w="347" w:type="dxa"/>
            <w:vMerge/>
            <w:vAlign w:val="center"/>
          </w:tcPr>
          <w:p w:rsidR="001453FA" w:rsidRPr="00171D93" w:rsidRDefault="001453FA" w:rsidP="0076669E">
            <w:pPr>
              <w:pStyle w:val="Tekstdymka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6218" w:type="dxa"/>
            <w:gridSpan w:val="3"/>
            <w:tcBorders>
              <w:right w:val="single" w:sz="12" w:space="0" w:color="auto"/>
            </w:tcBorders>
            <w:vAlign w:val="center"/>
          </w:tcPr>
          <w:p w:rsidR="001453FA" w:rsidRPr="00171D93" w:rsidRDefault="001453FA" w:rsidP="0076669E">
            <w:pPr>
              <w:pStyle w:val="Tekstdymka"/>
              <w:rPr>
                <w:rFonts w:ascii="Arial" w:hAnsi="Arial" w:cs="Arial"/>
                <w:iCs/>
                <w:sz w:val="14"/>
                <w:szCs w:val="14"/>
              </w:rPr>
            </w:pPr>
            <w:r w:rsidRPr="00171D93">
              <w:rPr>
                <w:rFonts w:ascii="Arial" w:hAnsi="Arial" w:cs="Arial"/>
                <w:iCs/>
                <w:sz w:val="14"/>
                <w:szCs w:val="14"/>
              </w:rPr>
              <w:t>zakończono w trybie art.148</w:t>
            </w:r>
            <w:r w:rsidRPr="00171D93">
              <w:rPr>
                <w:rFonts w:ascii="Arial" w:hAnsi="Arial" w:cs="Arial"/>
                <w:iCs/>
                <w:sz w:val="14"/>
                <w:szCs w:val="14"/>
                <w:vertAlign w:val="superscript"/>
              </w:rPr>
              <w:t>1</w:t>
            </w:r>
            <w:r w:rsidRPr="00171D93">
              <w:rPr>
                <w:rFonts w:ascii="Arial" w:hAnsi="Arial" w:cs="Arial"/>
                <w:iCs/>
                <w:sz w:val="14"/>
                <w:szCs w:val="14"/>
              </w:rPr>
              <w:t xml:space="preserve"> §1 kpc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76669E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171D93">
              <w:rPr>
                <w:rFonts w:ascii="Arial" w:hAnsi="Arial" w:cs="Arial"/>
                <w:iCs/>
                <w:sz w:val="12"/>
                <w:szCs w:val="12"/>
              </w:rPr>
              <w:t>23</w:t>
            </w:r>
          </w:p>
        </w:tc>
        <w:tc>
          <w:tcPr>
            <w:tcW w:w="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453FA" w:rsidRPr="00171D93" w:rsidTr="0076669E">
        <w:trPr>
          <w:cantSplit/>
          <w:trHeight w:hRule="exact" w:val="198"/>
        </w:trPr>
        <w:tc>
          <w:tcPr>
            <w:tcW w:w="347" w:type="dxa"/>
            <w:vMerge/>
            <w:vAlign w:val="center"/>
          </w:tcPr>
          <w:p w:rsidR="001453FA" w:rsidRPr="00171D93" w:rsidRDefault="001453FA" w:rsidP="0076669E">
            <w:pPr>
              <w:pStyle w:val="Tekstdymka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6218" w:type="dxa"/>
            <w:gridSpan w:val="3"/>
            <w:tcBorders>
              <w:right w:val="single" w:sz="12" w:space="0" w:color="auto"/>
            </w:tcBorders>
            <w:vAlign w:val="center"/>
          </w:tcPr>
          <w:p w:rsidR="001453FA" w:rsidRPr="00171D93" w:rsidRDefault="001453FA" w:rsidP="0076669E">
            <w:pPr>
              <w:pStyle w:val="Tekstdymka"/>
              <w:ind w:left="5"/>
              <w:rPr>
                <w:sz w:val="14"/>
                <w:szCs w:val="14"/>
              </w:rPr>
            </w:pPr>
            <w:r w:rsidRPr="00171D93">
              <w:rPr>
                <w:rFonts w:ascii="Arial" w:hAnsi="Arial" w:cs="Arial"/>
                <w:iCs/>
                <w:sz w:val="14"/>
                <w:szCs w:val="14"/>
              </w:rPr>
              <w:t>zakreślenie spraw w związku z funkcjonowaniem § 43 Regulaminu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76669E">
            <w:pPr>
              <w:pStyle w:val="Tekstdymka"/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171D93">
              <w:rPr>
                <w:rFonts w:ascii="Arial" w:hAnsi="Arial" w:cs="Arial"/>
                <w:iCs/>
                <w:sz w:val="12"/>
                <w:szCs w:val="12"/>
              </w:rPr>
              <w:t>24</w:t>
            </w:r>
          </w:p>
        </w:tc>
        <w:tc>
          <w:tcPr>
            <w:tcW w:w="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BD1517">
            <w:pPr>
              <w:pStyle w:val="Tekstdymka"/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1453FA" w:rsidRPr="00171D93" w:rsidTr="0076669E">
        <w:trPr>
          <w:cantSplit/>
          <w:trHeight w:hRule="exact" w:val="198"/>
        </w:trPr>
        <w:tc>
          <w:tcPr>
            <w:tcW w:w="347" w:type="dxa"/>
            <w:vMerge/>
            <w:vAlign w:val="center"/>
          </w:tcPr>
          <w:p w:rsidR="001453FA" w:rsidRPr="00171D93" w:rsidRDefault="001453FA" w:rsidP="0076669E">
            <w:pPr>
              <w:pStyle w:val="Tekstdymka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6218" w:type="dxa"/>
            <w:gridSpan w:val="3"/>
            <w:tcBorders>
              <w:right w:val="single" w:sz="12" w:space="0" w:color="auto"/>
            </w:tcBorders>
            <w:vAlign w:val="center"/>
          </w:tcPr>
          <w:p w:rsidR="001453FA" w:rsidRPr="00171D93" w:rsidRDefault="001453FA" w:rsidP="0076669E">
            <w:pPr>
              <w:pStyle w:val="Tekstdymka"/>
              <w:rPr>
                <w:rFonts w:ascii="Arial" w:hAnsi="Arial" w:cs="Arial"/>
                <w:iCs/>
                <w:sz w:val="14"/>
                <w:szCs w:val="14"/>
              </w:rPr>
            </w:pPr>
            <w:r w:rsidRPr="00171D93">
              <w:rPr>
                <w:rFonts w:ascii="Arial" w:hAnsi="Arial" w:cs="Arial"/>
                <w:iCs/>
                <w:sz w:val="14"/>
                <w:szCs w:val="14"/>
              </w:rPr>
              <w:t>inne nie wymienione wyżej szczególne rodzaje załatwień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76669E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171D93">
              <w:rPr>
                <w:rFonts w:ascii="Arial" w:hAnsi="Arial" w:cs="Arial"/>
                <w:iCs/>
                <w:sz w:val="12"/>
                <w:szCs w:val="12"/>
              </w:rPr>
              <w:t>25</w:t>
            </w:r>
          </w:p>
        </w:tc>
        <w:tc>
          <w:tcPr>
            <w:tcW w:w="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53FA" w:rsidRPr="00171D93" w:rsidRDefault="001453FA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76669E" w:rsidRPr="00171D93" w:rsidTr="0076669E">
        <w:trPr>
          <w:cantSplit/>
          <w:trHeight w:hRule="exact" w:val="198"/>
        </w:trPr>
        <w:tc>
          <w:tcPr>
            <w:tcW w:w="6565" w:type="dxa"/>
            <w:gridSpan w:val="4"/>
            <w:tcBorders>
              <w:right w:val="single" w:sz="12" w:space="0" w:color="auto"/>
            </w:tcBorders>
            <w:vAlign w:val="center"/>
          </w:tcPr>
          <w:p w:rsidR="0076669E" w:rsidRPr="00171D93" w:rsidRDefault="0076669E" w:rsidP="0076669E">
            <w:pPr>
              <w:pStyle w:val="Tekstdymka"/>
              <w:rPr>
                <w:rFonts w:ascii="Arial" w:hAnsi="Arial" w:cs="Arial"/>
                <w:iCs/>
                <w:sz w:val="14"/>
                <w:szCs w:val="14"/>
              </w:rPr>
            </w:pPr>
            <w:r w:rsidRPr="00171D93">
              <w:rPr>
                <w:rFonts w:ascii="Arial" w:hAnsi="Arial" w:cs="Arial"/>
                <w:iCs/>
                <w:sz w:val="14"/>
                <w:szCs w:val="14"/>
              </w:rPr>
              <w:t>Załatwienie pozostałych spraw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669E" w:rsidRPr="00171D93" w:rsidRDefault="0076669E" w:rsidP="0076669E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171D93">
              <w:rPr>
                <w:rFonts w:ascii="Arial" w:hAnsi="Arial" w:cs="Arial"/>
                <w:iCs/>
                <w:sz w:val="12"/>
                <w:szCs w:val="12"/>
              </w:rPr>
              <w:t>26</w:t>
            </w:r>
          </w:p>
        </w:tc>
        <w:tc>
          <w:tcPr>
            <w:tcW w:w="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669E" w:rsidRPr="00171D93" w:rsidRDefault="0076669E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669E" w:rsidRPr="00171D93" w:rsidRDefault="0076669E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669E" w:rsidRPr="00171D93" w:rsidRDefault="0076669E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669E" w:rsidRPr="00171D93" w:rsidRDefault="0076669E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669E" w:rsidRPr="00171D93" w:rsidRDefault="0076669E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669E" w:rsidRPr="00171D93" w:rsidRDefault="0076669E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669E" w:rsidRPr="00171D93" w:rsidRDefault="0076669E" w:rsidP="00BD1517">
            <w:pPr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</w:tr>
      <w:tr w:rsidR="0076669E" w:rsidRPr="00171D93" w:rsidTr="0076669E">
        <w:trPr>
          <w:cantSplit/>
          <w:trHeight w:hRule="exact" w:val="198"/>
        </w:trPr>
        <w:tc>
          <w:tcPr>
            <w:tcW w:w="6565" w:type="dxa"/>
            <w:gridSpan w:val="4"/>
            <w:tcBorders>
              <w:right w:val="single" w:sz="12" w:space="0" w:color="auto"/>
            </w:tcBorders>
            <w:vAlign w:val="center"/>
          </w:tcPr>
          <w:p w:rsidR="0076669E" w:rsidRPr="00171D93" w:rsidRDefault="0076669E" w:rsidP="0076669E">
            <w:pPr>
              <w:pStyle w:val="Tekstdymka"/>
              <w:rPr>
                <w:rFonts w:ascii="Arial" w:hAnsi="Arial" w:cs="Arial"/>
                <w:iCs/>
                <w:sz w:val="14"/>
                <w:szCs w:val="14"/>
              </w:rPr>
            </w:pPr>
            <w:r w:rsidRPr="00171D93">
              <w:rPr>
                <w:rFonts w:ascii="Arial" w:hAnsi="Arial" w:cs="Arial"/>
                <w:iCs/>
                <w:sz w:val="14"/>
                <w:szCs w:val="14"/>
              </w:rPr>
              <w:t>Pozostało na okres następny (w.27 = dz.1.1. kol.16 i dz. 1.2. kol.11 odpowiednie wiersze)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669E" w:rsidRPr="00171D93" w:rsidRDefault="0076669E" w:rsidP="0076669E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171D93">
              <w:rPr>
                <w:rFonts w:ascii="Arial" w:hAnsi="Arial" w:cs="Arial"/>
                <w:iCs/>
                <w:sz w:val="12"/>
                <w:szCs w:val="12"/>
              </w:rPr>
              <w:t>27</w:t>
            </w:r>
          </w:p>
        </w:tc>
        <w:tc>
          <w:tcPr>
            <w:tcW w:w="96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669E" w:rsidRPr="00171D93" w:rsidRDefault="0076669E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669E" w:rsidRPr="00171D93" w:rsidRDefault="0076669E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669E" w:rsidRPr="00171D93" w:rsidRDefault="0076669E" w:rsidP="00BD1517">
            <w:pPr>
              <w:jc w:val="right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669E" w:rsidRPr="00171D93" w:rsidRDefault="0076669E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669E" w:rsidRPr="00171D93" w:rsidRDefault="0076669E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669E" w:rsidRPr="00171D93" w:rsidRDefault="0076669E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69E" w:rsidRPr="00171D93" w:rsidRDefault="0076669E" w:rsidP="00BD1517">
            <w:pPr>
              <w:spacing w:line="360" w:lineRule="auto"/>
              <w:jc w:val="right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</w:tr>
    </w:tbl>
    <w:p w:rsidR="00AC2E63" w:rsidRPr="00171D93" w:rsidRDefault="00AC2E63" w:rsidP="00AC2E63"/>
    <w:p w:rsidR="00E31D64" w:rsidRDefault="00E31D64" w:rsidP="00E008A1">
      <w:pPr>
        <w:pStyle w:val="Nagwek3"/>
        <w:rPr>
          <w:rFonts w:cs="Arial"/>
          <w:bCs/>
          <w:color w:val="auto"/>
          <w:sz w:val="24"/>
        </w:rPr>
      </w:pPr>
    </w:p>
    <w:p w:rsidR="00AE5126" w:rsidRDefault="00116953" w:rsidP="00E008A1">
      <w:pPr>
        <w:pStyle w:val="Nagwek3"/>
        <w:rPr>
          <w:rFonts w:cs="Arial"/>
          <w:bCs/>
          <w:color w:val="auto"/>
          <w:sz w:val="24"/>
        </w:rPr>
      </w:pPr>
      <w:r>
        <w:rPr>
          <w:rFonts w:cs="Arial"/>
          <w:bCs/>
          <w:color w:val="auto"/>
          <w:sz w:val="24"/>
        </w:rPr>
        <w:br w:type="page"/>
      </w:r>
    </w:p>
    <w:p w:rsidR="00E008A1" w:rsidRPr="008A70AB" w:rsidRDefault="00E008A1" w:rsidP="00E008A1">
      <w:pPr>
        <w:pStyle w:val="Nagwek3"/>
        <w:rPr>
          <w:rFonts w:cs="Arial"/>
          <w:b w:val="0"/>
          <w:bCs/>
          <w:color w:val="auto"/>
        </w:rPr>
      </w:pPr>
      <w:r w:rsidRPr="008A70AB">
        <w:rPr>
          <w:rFonts w:cs="Arial"/>
          <w:bCs/>
          <w:color w:val="auto"/>
          <w:sz w:val="24"/>
        </w:rPr>
        <w:t>Dział 1.2.1. Liczba sesji i wyznaczonych spraw</w:t>
      </w: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3"/>
        <w:gridCol w:w="274"/>
        <w:gridCol w:w="611"/>
        <w:gridCol w:w="680"/>
        <w:gridCol w:w="476"/>
        <w:gridCol w:w="567"/>
        <w:gridCol w:w="684"/>
        <w:gridCol w:w="680"/>
        <w:gridCol w:w="680"/>
        <w:gridCol w:w="508"/>
        <w:gridCol w:w="567"/>
        <w:gridCol w:w="750"/>
        <w:gridCol w:w="750"/>
        <w:gridCol w:w="750"/>
        <w:gridCol w:w="585"/>
        <w:gridCol w:w="750"/>
        <w:gridCol w:w="750"/>
        <w:gridCol w:w="626"/>
        <w:gridCol w:w="750"/>
        <w:gridCol w:w="752"/>
        <w:gridCol w:w="752"/>
        <w:gridCol w:w="900"/>
        <w:gridCol w:w="531"/>
      </w:tblGrid>
      <w:tr w:rsidR="00E008A1" w:rsidRPr="008A70AB" w:rsidTr="001178D2">
        <w:trPr>
          <w:trHeight w:val="268"/>
        </w:trPr>
        <w:tc>
          <w:tcPr>
            <w:tcW w:w="1573" w:type="dxa"/>
            <w:vMerge w:val="restart"/>
            <w:shd w:val="clear" w:color="auto" w:fill="auto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SPRAWY według repertoriów i wykazów</w:t>
            </w:r>
          </w:p>
        </w:tc>
        <w:tc>
          <w:tcPr>
            <w:tcW w:w="274" w:type="dxa"/>
            <w:vMerge w:val="restart"/>
            <w:shd w:val="clear" w:color="auto" w:fill="auto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Lp.</w:t>
            </w:r>
          </w:p>
        </w:tc>
        <w:tc>
          <w:tcPr>
            <w:tcW w:w="611" w:type="dxa"/>
            <w:vMerge w:val="restart"/>
            <w:shd w:val="clear" w:color="auto" w:fill="auto"/>
            <w:textDirection w:val="btLr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A70AB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Liczba sesji </w:t>
            </w:r>
            <w:r w:rsidRPr="008A70AB">
              <w:rPr>
                <w:rFonts w:ascii="Arial" w:hAnsi="Arial" w:cs="Arial"/>
                <w:sz w:val="12"/>
                <w:szCs w:val="12"/>
              </w:rPr>
              <w:t xml:space="preserve">(rozprawy i posiedzenia) </w:t>
            </w:r>
            <w:r w:rsidRPr="008A70AB">
              <w:rPr>
                <w:rFonts w:ascii="Arial" w:hAnsi="Arial" w:cs="Arial"/>
                <w:sz w:val="12"/>
                <w:szCs w:val="12"/>
              </w:rPr>
              <w:br/>
              <w:t>- wokandy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  <w:vAlign w:val="center"/>
          </w:tcPr>
          <w:p w:rsidR="00E008A1" w:rsidRPr="008A70AB" w:rsidRDefault="00E008A1" w:rsidP="0011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A70AB">
              <w:rPr>
                <w:rFonts w:ascii="Arial" w:hAnsi="Arial" w:cs="Arial"/>
                <w:b/>
                <w:bCs/>
                <w:sz w:val="12"/>
                <w:szCs w:val="12"/>
              </w:rPr>
              <w:t>Suma wyznaczonych spraw (suma kol. 4,2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Pr="008A70AB">
              <w:rPr>
                <w:rFonts w:ascii="Arial" w:hAnsi="Arial" w:cs="Arial"/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476" w:type="dxa"/>
            <w:vMerge w:val="restart"/>
            <w:shd w:val="clear" w:color="auto" w:fill="auto"/>
            <w:textDirection w:val="btLr"/>
            <w:vAlign w:val="center"/>
          </w:tcPr>
          <w:p w:rsidR="00E008A1" w:rsidRPr="008A70AB" w:rsidRDefault="00E008A1" w:rsidP="0011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A70AB">
              <w:rPr>
                <w:rFonts w:ascii="Arial" w:hAnsi="Arial" w:cs="Arial"/>
                <w:b/>
                <w:bCs/>
                <w:sz w:val="10"/>
                <w:szCs w:val="10"/>
              </w:rPr>
              <w:t>Łączna liczba dni na które wyznaczono sesje-wokandy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E008A1" w:rsidRPr="00815D70" w:rsidRDefault="00E008A1" w:rsidP="001178D2">
            <w:pPr>
              <w:ind w:left="113" w:right="113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815D70">
              <w:rPr>
                <w:rFonts w:ascii="Arial" w:hAnsi="Arial" w:cs="Arial"/>
                <w:bCs/>
                <w:sz w:val="10"/>
                <w:szCs w:val="10"/>
              </w:rPr>
              <w:t xml:space="preserve">Razem wyznaczonych na rozprawę sędziów </w:t>
            </w:r>
          </w:p>
          <w:p w:rsidR="00E008A1" w:rsidRPr="008A70AB" w:rsidRDefault="00E008A1" w:rsidP="001178D2">
            <w:pPr>
              <w:ind w:left="113" w:right="113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815D70">
              <w:rPr>
                <w:rFonts w:ascii="Arial" w:hAnsi="Arial" w:cs="Arial"/>
                <w:bCs/>
                <w:sz w:val="10"/>
                <w:szCs w:val="10"/>
              </w:rPr>
              <w:t>(suma kol. 5,17, 21)</w:t>
            </w:r>
          </w:p>
        </w:tc>
        <w:tc>
          <w:tcPr>
            <w:tcW w:w="11765" w:type="dxa"/>
            <w:gridSpan w:val="17"/>
            <w:shd w:val="clear" w:color="auto" w:fill="auto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A70AB">
              <w:rPr>
                <w:rFonts w:ascii="Arial" w:hAnsi="Arial" w:cs="Arial"/>
                <w:b/>
                <w:bCs/>
                <w:sz w:val="12"/>
                <w:szCs w:val="12"/>
              </w:rPr>
              <w:t>Liczba wyznaczonych spraw na rozprawę, dotyczy:</w:t>
            </w:r>
          </w:p>
        </w:tc>
      </w:tr>
      <w:tr w:rsidR="00E008A1" w:rsidRPr="008A70AB" w:rsidTr="001178D2">
        <w:trPr>
          <w:trHeight w:val="136"/>
        </w:trPr>
        <w:tc>
          <w:tcPr>
            <w:tcW w:w="1573" w:type="dxa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1" w:type="dxa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80" w:type="dxa"/>
            <w:gridSpan w:val="12"/>
            <w:shd w:val="clear" w:color="auto" w:fill="auto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Sędziowie SO</w:t>
            </w:r>
          </w:p>
        </w:tc>
        <w:tc>
          <w:tcPr>
            <w:tcW w:w="750" w:type="dxa"/>
            <w:vMerge w:val="restart"/>
            <w:shd w:val="clear" w:color="auto" w:fill="auto"/>
            <w:textDirection w:val="btLr"/>
            <w:vAlign w:val="center"/>
          </w:tcPr>
          <w:p w:rsidR="00E008A1" w:rsidRPr="008A70AB" w:rsidRDefault="00E008A1" w:rsidP="001178D2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bCs/>
                <w:sz w:val="10"/>
                <w:szCs w:val="10"/>
              </w:rPr>
              <w:t>Razem wyznaczonych na rozprawę sędziowie SR (suma kol.. 18,19,20)</w:t>
            </w:r>
          </w:p>
        </w:tc>
        <w:tc>
          <w:tcPr>
            <w:tcW w:w="2404" w:type="dxa"/>
            <w:gridSpan w:val="3"/>
            <w:shd w:val="clear" w:color="auto" w:fill="auto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sędziowie SR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4EB0">
              <w:rPr>
                <w:rFonts w:ascii="Arial" w:hAnsi="Arial" w:cs="Arial"/>
                <w:sz w:val="10"/>
                <w:szCs w:val="10"/>
              </w:rPr>
              <w:t>inni sędziowie</w:t>
            </w:r>
          </w:p>
        </w:tc>
      </w:tr>
      <w:tr w:rsidR="00E008A1" w:rsidRPr="008A70AB" w:rsidTr="001178D2">
        <w:trPr>
          <w:trHeight w:val="137"/>
        </w:trPr>
        <w:tc>
          <w:tcPr>
            <w:tcW w:w="1573" w:type="dxa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1" w:type="dxa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shd w:val="clear" w:color="auto" w:fill="auto"/>
            <w:textDirection w:val="btLr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4" w:type="dxa"/>
            <w:vMerge w:val="restart"/>
            <w:shd w:val="clear" w:color="auto" w:fill="auto"/>
            <w:textDirection w:val="btLr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8"/>
                <w:szCs w:val="8"/>
              </w:rPr>
              <w:t>Razem wyznaczonych  spraw na rozprawę sędziowie SO (suma kol.6,7,16)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sędziów SO z wyłączeniem sędziów funkcyjnych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sędziów funkcyjnych SO</w:t>
            </w:r>
            <w:r w:rsidRPr="008A70AB">
              <w:rPr>
                <w:rFonts w:ascii="Arial" w:hAnsi="Arial" w:cs="Arial"/>
                <w:sz w:val="12"/>
                <w:szCs w:val="12"/>
              </w:rPr>
              <w:br/>
              <w:t>(suma kol. od 8 do 15)</w:t>
            </w:r>
          </w:p>
        </w:tc>
        <w:tc>
          <w:tcPr>
            <w:tcW w:w="5410" w:type="dxa"/>
            <w:gridSpan w:val="8"/>
            <w:shd w:val="clear" w:color="auto" w:fill="auto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z tego</w:t>
            </w:r>
          </w:p>
        </w:tc>
        <w:tc>
          <w:tcPr>
            <w:tcW w:w="626" w:type="dxa"/>
            <w:vMerge w:val="restart"/>
            <w:shd w:val="clear" w:color="auto" w:fill="auto"/>
            <w:textDirection w:val="btLr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inni</w:t>
            </w:r>
          </w:p>
        </w:tc>
        <w:tc>
          <w:tcPr>
            <w:tcW w:w="750" w:type="dxa"/>
            <w:vMerge/>
            <w:shd w:val="clear" w:color="auto" w:fill="auto"/>
            <w:textDirection w:val="btLr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52" w:type="dxa"/>
            <w:vMerge w:val="restart"/>
            <w:shd w:val="clear" w:color="auto" w:fill="auto"/>
            <w:textDirection w:val="btLr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sędziów SR delegowanych w trybie art. 77 §1 usp na czas nieokreślony lub na czas określony, orzekających w pełnym wymiarze</w:t>
            </w:r>
          </w:p>
        </w:tc>
        <w:tc>
          <w:tcPr>
            <w:tcW w:w="752" w:type="dxa"/>
            <w:vMerge w:val="restart"/>
            <w:shd w:val="clear" w:color="auto" w:fill="auto"/>
            <w:textDirection w:val="btLr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sędziów SR delegowanych w trybie art. 77 §1 usp na czas nieokreślony lub na czas określony, orzekających w niepełnym wymiarze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sędziów SR delegowanych w trybie art. 77 § 9 usp</w:t>
            </w:r>
          </w:p>
        </w:tc>
        <w:tc>
          <w:tcPr>
            <w:tcW w:w="531" w:type="dxa"/>
            <w:vMerge/>
            <w:shd w:val="clear" w:color="auto" w:fill="auto"/>
            <w:textDirection w:val="btLr"/>
            <w:vAlign w:val="center"/>
          </w:tcPr>
          <w:p w:rsidR="00E008A1" w:rsidRPr="007B4EB0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008A1" w:rsidRPr="008A70AB" w:rsidTr="001178D2">
        <w:trPr>
          <w:trHeight w:val="970"/>
        </w:trPr>
        <w:tc>
          <w:tcPr>
            <w:tcW w:w="1573" w:type="dxa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1" w:type="dxa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680" w:type="dxa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6" w:type="dxa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8" w:type="dxa"/>
            <w:shd w:val="clear" w:color="auto" w:fill="auto"/>
            <w:textDirection w:val="btLr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prezesa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wiceprezesa</w:t>
            </w:r>
          </w:p>
        </w:tc>
        <w:tc>
          <w:tcPr>
            <w:tcW w:w="750" w:type="dxa"/>
            <w:shd w:val="clear" w:color="auto" w:fill="auto"/>
            <w:textDirection w:val="btLr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przewodniczącego wydziału</w:t>
            </w:r>
          </w:p>
        </w:tc>
        <w:tc>
          <w:tcPr>
            <w:tcW w:w="750" w:type="dxa"/>
            <w:shd w:val="clear" w:color="auto" w:fill="auto"/>
            <w:textDirection w:val="btLr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zastępcę przewodniczącego wydziału</w:t>
            </w:r>
          </w:p>
        </w:tc>
        <w:tc>
          <w:tcPr>
            <w:tcW w:w="750" w:type="dxa"/>
            <w:shd w:val="clear" w:color="auto" w:fill="auto"/>
            <w:textDirection w:val="btLr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kierownika sekcji</w:t>
            </w: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wizytatorów</w:t>
            </w:r>
          </w:p>
        </w:tc>
        <w:tc>
          <w:tcPr>
            <w:tcW w:w="750" w:type="dxa"/>
            <w:shd w:val="clear" w:color="auto" w:fill="auto"/>
            <w:textDirection w:val="btLr"/>
            <w:vAlign w:val="center"/>
          </w:tcPr>
          <w:p w:rsidR="00E008A1" w:rsidRPr="008A70AB" w:rsidRDefault="00E008A1" w:rsidP="001178D2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innych funkcyjnych tego sądu z tego pionu</w:t>
            </w:r>
          </w:p>
        </w:tc>
        <w:tc>
          <w:tcPr>
            <w:tcW w:w="750" w:type="dxa"/>
            <w:shd w:val="clear" w:color="auto" w:fill="auto"/>
            <w:textDirection w:val="btLr"/>
            <w:vAlign w:val="center"/>
          </w:tcPr>
          <w:p w:rsidR="00E008A1" w:rsidRPr="008A70AB" w:rsidRDefault="00E008A1" w:rsidP="001178D2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innych funkcyjnych tego sądu z innych pionów</w:t>
            </w:r>
          </w:p>
        </w:tc>
        <w:tc>
          <w:tcPr>
            <w:tcW w:w="626" w:type="dxa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0" w:type="dxa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" w:type="dxa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" w:type="dxa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1" w:type="dxa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008A1" w:rsidRPr="008A70AB" w:rsidTr="001178D2">
        <w:trPr>
          <w:trHeight w:val="175"/>
        </w:trPr>
        <w:tc>
          <w:tcPr>
            <w:tcW w:w="1847" w:type="dxa"/>
            <w:gridSpan w:val="2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611" w:type="dxa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750" w:type="dxa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750" w:type="dxa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750" w:type="dxa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585" w:type="dxa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750" w:type="dxa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750" w:type="dxa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626" w:type="dxa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750" w:type="dxa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752" w:type="dxa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752" w:type="dxa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531" w:type="dxa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21</w:t>
            </w:r>
          </w:p>
        </w:tc>
      </w:tr>
      <w:tr w:rsidR="00E008A1" w:rsidRPr="008A70AB" w:rsidTr="001178D2">
        <w:trPr>
          <w:trHeight w:val="327"/>
        </w:trPr>
        <w:tc>
          <w:tcPr>
            <w:tcW w:w="1573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E008A1" w:rsidRPr="00E008A1" w:rsidRDefault="00E008A1" w:rsidP="00E008A1">
            <w:pP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</w:pPr>
            <w:r w:rsidRPr="00E008A1">
              <w:rPr>
                <w:rFonts w:ascii="Arial" w:hAnsi="Arial" w:cs="Arial"/>
                <w:b/>
                <w:bCs/>
                <w:sz w:val="14"/>
                <w:szCs w:val="14"/>
              </w:rPr>
              <w:t>Ogółem  (w. 02 do 08)</w:t>
            </w: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6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768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316</w:t>
            </w:r>
          </w:p>
        </w:tc>
        <w:tc>
          <w:tcPr>
            <w:tcW w:w="6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271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179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5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7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7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008A1" w:rsidRPr="008A70AB" w:rsidTr="001178D2">
        <w:trPr>
          <w:trHeight w:hRule="exact" w:val="227"/>
        </w:trPr>
        <w:tc>
          <w:tcPr>
            <w:tcW w:w="15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08A1" w:rsidRPr="00E008A1" w:rsidRDefault="00E008A1" w:rsidP="00E008A1">
            <w:pPr>
              <w:spacing w:after="40" w:line="140" w:lineRule="exact"/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E008A1">
              <w:rPr>
                <w:rFonts w:ascii="Arial" w:hAnsi="Arial" w:cs="Arial"/>
                <w:bCs/>
                <w:sz w:val="12"/>
                <w:szCs w:val="12"/>
              </w:rPr>
              <w:t xml:space="preserve">GWzt </w:t>
            </w:r>
          </w:p>
        </w:tc>
        <w:tc>
          <w:tcPr>
            <w:tcW w:w="2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611" w:type="dxa"/>
            <w:tcBorders>
              <w:bottom w:val="single" w:sz="6" w:space="0" w:color="auto"/>
              <w:tl2br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E008A1" w:rsidRPr="008132B5" w:rsidRDefault="00E008A1" w:rsidP="00E008A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168</w:t>
            </w:r>
          </w:p>
        </w:tc>
        <w:tc>
          <w:tcPr>
            <w:tcW w:w="4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008A1" w:rsidRPr="008132B5" w:rsidRDefault="00E008A1" w:rsidP="00E008A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141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130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75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008A1" w:rsidRPr="008A70AB" w:rsidTr="001178D2">
        <w:trPr>
          <w:trHeight w:hRule="exact" w:val="227"/>
        </w:trPr>
        <w:tc>
          <w:tcPr>
            <w:tcW w:w="15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08A1" w:rsidRPr="00E008A1" w:rsidRDefault="00E008A1" w:rsidP="00E008A1">
            <w:pPr>
              <w:spacing w:after="40" w:line="140" w:lineRule="exact"/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E008A1">
              <w:rPr>
                <w:rFonts w:ascii="Arial" w:hAnsi="Arial" w:cs="Arial"/>
                <w:bCs/>
                <w:sz w:val="12"/>
                <w:szCs w:val="12"/>
              </w:rPr>
              <w:t>GWwp</w:t>
            </w:r>
          </w:p>
        </w:tc>
        <w:tc>
          <w:tcPr>
            <w:tcW w:w="2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611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E008A1" w:rsidRPr="008132B5" w:rsidRDefault="00E008A1" w:rsidP="00E008A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4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008A1" w:rsidRPr="008132B5" w:rsidRDefault="00E008A1" w:rsidP="00E008A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5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008A1" w:rsidRPr="008A70AB" w:rsidTr="001178D2">
        <w:trPr>
          <w:trHeight w:hRule="exact" w:val="227"/>
        </w:trPr>
        <w:tc>
          <w:tcPr>
            <w:tcW w:w="15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08A1" w:rsidRPr="00E008A1" w:rsidRDefault="00E008A1" w:rsidP="00E008A1">
            <w:pPr>
              <w:spacing w:after="40" w:line="140" w:lineRule="exact"/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E008A1">
              <w:rPr>
                <w:rFonts w:ascii="Arial" w:hAnsi="Arial" w:cs="Arial"/>
                <w:bCs/>
                <w:sz w:val="12"/>
                <w:szCs w:val="12"/>
              </w:rPr>
              <w:t>GW</w:t>
            </w:r>
          </w:p>
        </w:tc>
        <w:tc>
          <w:tcPr>
            <w:tcW w:w="2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611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E008A1" w:rsidRPr="008132B5" w:rsidRDefault="00E008A1" w:rsidP="00E008A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346</w:t>
            </w:r>
          </w:p>
        </w:tc>
        <w:tc>
          <w:tcPr>
            <w:tcW w:w="4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008A1" w:rsidRPr="008132B5" w:rsidRDefault="00E008A1" w:rsidP="00E008A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75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008A1" w:rsidRPr="008A70AB" w:rsidTr="001178D2">
        <w:trPr>
          <w:trHeight w:hRule="exact" w:val="227"/>
        </w:trPr>
        <w:tc>
          <w:tcPr>
            <w:tcW w:w="1573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E008A1" w:rsidRPr="00E008A1" w:rsidRDefault="00E008A1" w:rsidP="00E008A1">
            <w:pPr>
              <w:spacing w:after="40" w:line="140" w:lineRule="exact"/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E008A1">
              <w:rPr>
                <w:rFonts w:ascii="Arial" w:hAnsi="Arial" w:cs="Arial"/>
                <w:bCs/>
                <w:sz w:val="12"/>
                <w:szCs w:val="12"/>
              </w:rPr>
              <w:t>GWz</w:t>
            </w:r>
          </w:p>
        </w:tc>
        <w:tc>
          <w:tcPr>
            <w:tcW w:w="2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611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E008A1" w:rsidRPr="008132B5" w:rsidRDefault="00E008A1" w:rsidP="00E008A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4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008A1" w:rsidRPr="008132B5" w:rsidRDefault="00E008A1" w:rsidP="00E008A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008A1" w:rsidRPr="008A70AB" w:rsidTr="001178D2">
        <w:trPr>
          <w:trHeight w:hRule="exact" w:val="227"/>
        </w:trPr>
        <w:tc>
          <w:tcPr>
            <w:tcW w:w="1573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E008A1" w:rsidRPr="00E008A1" w:rsidRDefault="00E008A1" w:rsidP="00E008A1">
            <w:pPr>
              <w:spacing w:after="40" w:line="140" w:lineRule="exact"/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E008A1">
              <w:rPr>
                <w:rFonts w:ascii="Arial" w:hAnsi="Arial" w:cs="Arial"/>
                <w:bCs/>
                <w:sz w:val="12"/>
                <w:szCs w:val="12"/>
              </w:rPr>
              <w:t>GWo</w:t>
            </w:r>
          </w:p>
        </w:tc>
        <w:tc>
          <w:tcPr>
            <w:tcW w:w="2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611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E008A1" w:rsidRPr="008132B5" w:rsidRDefault="00E008A1" w:rsidP="00E008A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131</w:t>
            </w:r>
          </w:p>
        </w:tc>
        <w:tc>
          <w:tcPr>
            <w:tcW w:w="4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008A1" w:rsidRPr="008132B5" w:rsidRDefault="00E008A1" w:rsidP="00E008A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75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008A1" w:rsidRPr="008A70AB" w:rsidTr="00E008A1">
        <w:trPr>
          <w:trHeight w:hRule="exact" w:val="485"/>
        </w:trPr>
        <w:tc>
          <w:tcPr>
            <w:tcW w:w="1573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E008A1" w:rsidRPr="00E008A1" w:rsidRDefault="00E008A1" w:rsidP="00E008A1">
            <w:pPr>
              <w:spacing w:after="40" w:line="140" w:lineRule="exact"/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E008A1">
              <w:rPr>
                <w:rFonts w:ascii="Arial" w:hAnsi="Arial" w:cs="Arial"/>
                <w:bCs/>
                <w:sz w:val="12"/>
                <w:szCs w:val="12"/>
              </w:rPr>
              <w:t>WSC skarga o stwierdzenie niezgodności z prawem</w:t>
            </w:r>
          </w:p>
        </w:tc>
        <w:tc>
          <w:tcPr>
            <w:tcW w:w="2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611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E008A1" w:rsidRPr="008132B5" w:rsidRDefault="00E008A1" w:rsidP="00E008A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008A1" w:rsidRPr="008132B5" w:rsidRDefault="00E008A1" w:rsidP="00E008A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008A1" w:rsidRPr="008A70AB" w:rsidTr="00E008A1">
        <w:trPr>
          <w:trHeight w:hRule="exact" w:val="389"/>
        </w:trPr>
        <w:tc>
          <w:tcPr>
            <w:tcW w:w="1573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E008A1" w:rsidRPr="00E008A1" w:rsidRDefault="00E008A1" w:rsidP="00E008A1">
            <w:pPr>
              <w:spacing w:after="40" w:line="140" w:lineRule="exact"/>
              <w:ind w:left="85" w:right="85" w:hanging="85"/>
              <w:rPr>
                <w:rFonts w:ascii="Arial" w:hAnsi="Arial" w:cs="Arial"/>
                <w:sz w:val="14"/>
                <w:szCs w:val="14"/>
              </w:rPr>
            </w:pPr>
            <w:r w:rsidRPr="00E008A1">
              <w:rPr>
                <w:rFonts w:ascii="Arial" w:hAnsi="Arial" w:cs="Arial"/>
                <w:bCs/>
                <w:sz w:val="12"/>
                <w:szCs w:val="12"/>
              </w:rPr>
              <w:t>WSNc (skarga nadzwyczajna)</w:t>
            </w:r>
          </w:p>
        </w:tc>
        <w:tc>
          <w:tcPr>
            <w:tcW w:w="2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611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E008A1" w:rsidRPr="008132B5" w:rsidRDefault="00E008A1" w:rsidP="00E008A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008A1" w:rsidRPr="008132B5" w:rsidRDefault="00E008A1" w:rsidP="00E008A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008A1" w:rsidRPr="008A70AB" w:rsidRDefault="00E008A1" w:rsidP="00E008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E5126" w:rsidRDefault="00AE5126" w:rsidP="00E008A1">
      <w:pPr>
        <w:rPr>
          <w:rFonts w:ascii="Arial" w:hAnsi="Arial" w:cs="Arial"/>
          <w:b/>
          <w:bCs/>
        </w:rPr>
      </w:pPr>
    </w:p>
    <w:p w:rsidR="00E008A1" w:rsidRPr="008A70AB" w:rsidRDefault="00E008A1" w:rsidP="00E008A1">
      <w:pPr>
        <w:rPr>
          <w:rFonts w:ascii="Arial" w:hAnsi="Arial" w:cs="Arial"/>
          <w:sz w:val="4"/>
          <w:szCs w:val="4"/>
        </w:rPr>
      </w:pPr>
      <w:r w:rsidRPr="008A70AB">
        <w:rPr>
          <w:rFonts w:ascii="Arial" w:hAnsi="Arial" w:cs="Arial"/>
          <w:b/>
          <w:bCs/>
        </w:rPr>
        <w:t>Dział 1.2.1. Liczba sesji i wyznaczonych spraw</w:t>
      </w:r>
      <w:r>
        <w:rPr>
          <w:rFonts w:ascii="Arial" w:hAnsi="Arial" w:cs="Arial"/>
          <w:b/>
          <w:bCs/>
        </w:rPr>
        <w:t xml:space="preserve"> (</w:t>
      </w:r>
      <w:r w:rsidRPr="00F05777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ok</w:t>
      </w:r>
      <w:r w:rsidRPr="00F05777">
        <w:rPr>
          <w:rFonts w:ascii="Arial" w:hAnsi="Arial" w:cs="Arial"/>
          <w:b/>
          <w:bCs/>
        </w:rPr>
        <w:t>.)</w:t>
      </w:r>
      <w:r w:rsidRPr="008A70AB">
        <w:t xml:space="preserve">                    </w:t>
      </w:r>
    </w:p>
    <w:p w:rsidR="00E008A1" w:rsidRPr="008A70AB" w:rsidRDefault="00E008A1" w:rsidP="00E008A1">
      <w:pPr>
        <w:rPr>
          <w:rFonts w:ascii="Arial" w:hAnsi="Arial" w:cs="Arial"/>
          <w:sz w:val="4"/>
          <w:szCs w:val="4"/>
        </w:rPr>
      </w:pPr>
    </w:p>
    <w:p w:rsidR="00E008A1" w:rsidRPr="008A70AB" w:rsidRDefault="00E008A1" w:rsidP="00E008A1">
      <w:pPr>
        <w:rPr>
          <w:rFonts w:ascii="Arial" w:hAnsi="Arial" w:cs="Arial"/>
          <w:sz w:val="4"/>
          <w:szCs w:val="4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285"/>
        <w:gridCol w:w="765"/>
        <w:gridCol w:w="968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872"/>
        <w:gridCol w:w="782"/>
        <w:gridCol w:w="773"/>
        <w:gridCol w:w="698"/>
        <w:gridCol w:w="782"/>
        <w:gridCol w:w="647"/>
        <w:gridCol w:w="528"/>
        <w:gridCol w:w="422"/>
      </w:tblGrid>
      <w:tr w:rsidR="00E008A1" w:rsidRPr="008A70AB" w:rsidTr="001178D2">
        <w:trPr>
          <w:trHeight w:val="269"/>
          <w:tblHeader/>
        </w:trPr>
        <w:tc>
          <w:tcPr>
            <w:tcW w:w="502" w:type="pct"/>
            <w:vMerge w:val="restart"/>
            <w:shd w:val="clear" w:color="auto" w:fill="auto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SPRAWY według repertoriów i wykazów</w:t>
            </w:r>
          </w:p>
        </w:tc>
        <w:tc>
          <w:tcPr>
            <w:tcW w:w="89" w:type="pct"/>
            <w:vMerge w:val="restart"/>
            <w:shd w:val="clear" w:color="auto" w:fill="auto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Lp.</w:t>
            </w:r>
          </w:p>
        </w:tc>
        <w:tc>
          <w:tcPr>
            <w:tcW w:w="238" w:type="pct"/>
            <w:vMerge w:val="restart"/>
            <w:shd w:val="clear" w:color="auto" w:fill="auto"/>
            <w:textDirection w:val="btLr"/>
            <w:vAlign w:val="center"/>
          </w:tcPr>
          <w:p w:rsidR="00E008A1" w:rsidRPr="00D02DF4" w:rsidRDefault="00E008A1" w:rsidP="001178D2">
            <w:pPr>
              <w:ind w:left="113" w:right="113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D02DF4">
              <w:rPr>
                <w:rFonts w:ascii="Arial" w:hAnsi="Arial" w:cs="Arial"/>
                <w:bCs/>
                <w:sz w:val="10"/>
                <w:szCs w:val="10"/>
              </w:rPr>
              <w:t>Razem wyznaczonych na posiedzenie sędziów i referendarze</w:t>
            </w:r>
          </w:p>
          <w:p w:rsidR="00E008A1" w:rsidRPr="008A70AB" w:rsidRDefault="00E008A1" w:rsidP="001178D2">
            <w:pPr>
              <w:ind w:left="113" w:right="113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D02DF4">
              <w:rPr>
                <w:rFonts w:ascii="Arial" w:hAnsi="Arial" w:cs="Arial"/>
                <w:bCs/>
                <w:sz w:val="10"/>
                <w:szCs w:val="10"/>
              </w:rPr>
              <w:t>(suma kol.23,35,39,40)</w:t>
            </w:r>
          </w:p>
        </w:tc>
        <w:tc>
          <w:tcPr>
            <w:tcW w:w="4171" w:type="pct"/>
            <w:gridSpan w:val="18"/>
            <w:shd w:val="clear" w:color="auto" w:fill="auto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A70AB">
              <w:rPr>
                <w:rFonts w:ascii="Arial" w:hAnsi="Arial" w:cs="Arial"/>
                <w:b/>
                <w:bCs/>
                <w:sz w:val="12"/>
                <w:szCs w:val="12"/>
              </w:rPr>
              <w:t>Liczba wyznaczonych spraw na posiedzenia, dotyczy:</w:t>
            </w:r>
          </w:p>
        </w:tc>
      </w:tr>
      <w:tr w:rsidR="00E008A1" w:rsidRPr="008A70AB" w:rsidTr="00E008A1">
        <w:trPr>
          <w:trHeight w:val="242"/>
          <w:tblHeader/>
        </w:trPr>
        <w:tc>
          <w:tcPr>
            <w:tcW w:w="502" w:type="pct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" w:type="pct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5" w:type="pct"/>
            <w:gridSpan w:val="12"/>
            <w:shd w:val="clear" w:color="auto" w:fill="auto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sędziowie SO</w:t>
            </w:r>
          </w:p>
        </w:tc>
        <w:tc>
          <w:tcPr>
            <w:tcW w:w="240" w:type="pct"/>
            <w:vMerge w:val="restart"/>
            <w:shd w:val="clear" w:color="auto" w:fill="auto"/>
            <w:textDirection w:val="btLr"/>
            <w:vAlign w:val="center"/>
          </w:tcPr>
          <w:p w:rsidR="00E008A1" w:rsidRPr="00DF6DF1" w:rsidRDefault="00E008A1" w:rsidP="001178D2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F6DF1">
              <w:rPr>
                <w:rFonts w:ascii="Arial" w:hAnsi="Arial" w:cs="Arial"/>
                <w:sz w:val="10"/>
                <w:szCs w:val="10"/>
              </w:rPr>
              <w:t>Razem wyznaczonych na  posiedzenie sędziowie SR (suma kol. 36,37,38)</w:t>
            </w:r>
          </w:p>
        </w:tc>
        <w:tc>
          <w:tcPr>
            <w:tcW w:w="661" w:type="pct"/>
            <w:gridSpan w:val="3"/>
            <w:shd w:val="clear" w:color="auto" w:fill="auto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sędziowie SR</w:t>
            </w:r>
          </w:p>
        </w:tc>
        <w:tc>
          <w:tcPr>
            <w:tcW w:w="164" w:type="pct"/>
            <w:vMerge w:val="restart"/>
            <w:shd w:val="clear" w:color="auto" w:fill="auto"/>
            <w:textDirection w:val="btLr"/>
            <w:vAlign w:val="center"/>
          </w:tcPr>
          <w:p w:rsidR="00E008A1" w:rsidRPr="00835F28" w:rsidRDefault="00E008A1" w:rsidP="001178D2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35F28">
              <w:rPr>
                <w:rFonts w:ascii="Arial" w:hAnsi="Arial" w:cs="Arial"/>
                <w:sz w:val="10"/>
                <w:szCs w:val="10"/>
              </w:rPr>
              <w:t>inni sędziowie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</w:tcPr>
          <w:p w:rsidR="00E008A1" w:rsidRPr="00835F28" w:rsidRDefault="00E008A1" w:rsidP="00117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35F28">
              <w:rPr>
                <w:rFonts w:ascii="Arial" w:hAnsi="Arial" w:cs="Arial"/>
                <w:sz w:val="12"/>
                <w:szCs w:val="12"/>
              </w:rPr>
              <w:t>referendarze</w:t>
            </w:r>
          </w:p>
        </w:tc>
      </w:tr>
      <w:tr w:rsidR="00E008A1" w:rsidRPr="008A70AB" w:rsidTr="00E008A1">
        <w:trPr>
          <w:trHeight w:val="226"/>
          <w:tblHeader/>
        </w:trPr>
        <w:tc>
          <w:tcPr>
            <w:tcW w:w="502" w:type="pct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" w:type="pct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pct"/>
            <w:vMerge/>
            <w:shd w:val="clear" w:color="auto" w:fill="auto"/>
            <w:textDirection w:val="btLr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1" w:type="pct"/>
            <w:vMerge w:val="restart"/>
            <w:shd w:val="clear" w:color="auto" w:fill="auto"/>
            <w:textDirection w:val="btLr"/>
            <w:vAlign w:val="center"/>
          </w:tcPr>
          <w:p w:rsidR="00E008A1" w:rsidRPr="00194666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94666">
              <w:rPr>
                <w:rFonts w:ascii="Arial" w:hAnsi="Arial" w:cs="Arial"/>
                <w:sz w:val="8"/>
                <w:szCs w:val="8"/>
              </w:rPr>
              <w:t>Razem wyznaczonych  spraw na posiedzenie sędziowie SO (suma kol.24,25,34)</w:t>
            </w:r>
          </w:p>
        </w:tc>
        <w:tc>
          <w:tcPr>
            <w:tcW w:w="240" w:type="pct"/>
            <w:vMerge w:val="restart"/>
            <w:shd w:val="clear" w:color="auto" w:fill="auto"/>
            <w:textDirection w:val="btLr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sędziów SO z wyłączeniem sędziów funkcyjnych</w:t>
            </w:r>
          </w:p>
        </w:tc>
        <w:tc>
          <w:tcPr>
            <w:tcW w:w="240" w:type="pct"/>
            <w:vMerge w:val="restart"/>
            <w:shd w:val="clear" w:color="auto" w:fill="auto"/>
            <w:textDirection w:val="btLr"/>
            <w:vAlign w:val="center"/>
          </w:tcPr>
          <w:p w:rsidR="00E008A1" w:rsidRPr="00194666" w:rsidRDefault="00E008A1" w:rsidP="00117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94666">
              <w:rPr>
                <w:rFonts w:ascii="Arial" w:hAnsi="Arial" w:cs="Arial"/>
                <w:sz w:val="11"/>
                <w:szCs w:val="11"/>
              </w:rPr>
              <w:t>sędziów funkcyjnych SO</w:t>
            </w:r>
            <w:r w:rsidRPr="00194666">
              <w:rPr>
                <w:rFonts w:ascii="Arial" w:hAnsi="Arial" w:cs="Arial"/>
                <w:sz w:val="11"/>
                <w:szCs w:val="11"/>
              </w:rPr>
              <w:br/>
              <w:t>(suma kol. od 26 do 33)</w:t>
            </w:r>
          </w:p>
        </w:tc>
        <w:tc>
          <w:tcPr>
            <w:tcW w:w="1951" w:type="pct"/>
            <w:gridSpan w:val="8"/>
            <w:shd w:val="clear" w:color="auto" w:fill="auto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z tego</w:t>
            </w:r>
          </w:p>
        </w:tc>
        <w:tc>
          <w:tcPr>
            <w:tcW w:w="243" w:type="pct"/>
            <w:vMerge w:val="restart"/>
            <w:shd w:val="clear" w:color="auto" w:fill="auto"/>
            <w:textDirection w:val="btLr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inni</w:t>
            </w:r>
          </w:p>
        </w:tc>
        <w:tc>
          <w:tcPr>
            <w:tcW w:w="240" w:type="pct"/>
            <w:vMerge/>
            <w:shd w:val="clear" w:color="auto" w:fill="auto"/>
            <w:textDirection w:val="btLr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7" w:type="pct"/>
            <w:vMerge w:val="restart"/>
            <w:shd w:val="clear" w:color="auto" w:fill="auto"/>
            <w:textDirection w:val="btLr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sędziów SR delegowanych w trybie art. 77 §1 usp na czas nieokreślony lub na czas określony, orzekających w pełnym wymiarze</w:t>
            </w:r>
          </w:p>
        </w:tc>
        <w:tc>
          <w:tcPr>
            <w:tcW w:w="243" w:type="pct"/>
            <w:vMerge w:val="restart"/>
            <w:shd w:val="clear" w:color="auto" w:fill="auto"/>
            <w:textDirection w:val="btLr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sędziów SR delegowanych w trybie art. 77 §1 usp na czas nieokreślony lub na czas określony, orzekających w niepełnym wymiarze</w:t>
            </w:r>
          </w:p>
        </w:tc>
        <w:tc>
          <w:tcPr>
            <w:tcW w:w="201" w:type="pct"/>
            <w:vMerge w:val="restart"/>
            <w:shd w:val="clear" w:color="auto" w:fill="auto"/>
            <w:textDirection w:val="btLr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sędziów SR delegowanych w trybie art. 77 § 9 usp</w:t>
            </w:r>
          </w:p>
        </w:tc>
        <w:tc>
          <w:tcPr>
            <w:tcW w:w="164" w:type="pct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1" w:type="pct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008A1" w:rsidRPr="008A70AB" w:rsidTr="00E008A1">
        <w:trPr>
          <w:trHeight w:val="1416"/>
          <w:tblHeader/>
        </w:trPr>
        <w:tc>
          <w:tcPr>
            <w:tcW w:w="502" w:type="pct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" w:type="pct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pct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1" w:type="pct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pct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pct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prezesa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wiceprezesa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przewodniczącego wydziału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zastępcę przewodniczącego wydziału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kierownika sekcji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wizytatorów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E008A1" w:rsidRPr="008A70AB" w:rsidRDefault="00E008A1" w:rsidP="001178D2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innych funkcyjnych tego sądu z tego pionu</w:t>
            </w: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E008A1" w:rsidRPr="008A70AB" w:rsidRDefault="00E008A1" w:rsidP="001178D2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innych funkcyjnych tego sądu z innych pionów</w:t>
            </w:r>
          </w:p>
        </w:tc>
        <w:tc>
          <w:tcPr>
            <w:tcW w:w="243" w:type="pct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pct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7" w:type="pct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3" w:type="pct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1" w:type="pct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4" w:type="pct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1" w:type="pct"/>
            <w:vMerge/>
            <w:vAlign w:val="center"/>
          </w:tcPr>
          <w:p w:rsidR="00E008A1" w:rsidRPr="008A70AB" w:rsidRDefault="00E008A1" w:rsidP="001178D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008A1" w:rsidRPr="008A70AB" w:rsidTr="00E008A1">
        <w:trPr>
          <w:cantSplit/>
          <w:trHeight w:val="175"/>
        </w:trPr>
        <w:tc>
          <w:tcPr>
            <w:tcW w:w="591" w:type="pct"/>
            <w:gridSpan w:val="2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26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32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33</w:t>
            </w:r>
          </w:p>
        </w:tc>
        <w:tc>
          <w:tcPr>
            <w:tcW w:w="243" w:type="pct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34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243" w:type="pct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131" w:type="pct"/>
            <w:shd w:val="clear" w:color="auto" w:fill="auto"/>
            <w:vAlign w:val="bottom"/>
          </w:tcPr>
          <w:p w:rsidR="00E008A1" w:rsidRPr="008A70AB" w:rsidRDefault="00E008A1" w:rsidP="001178D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40</w:t>
            </w:r>
          </w:p>
        </w:tc>
      </w:tr>
      <w:tr w:rsidR="00E008A1" w:rsidRPr="008A70AB" w:rsidTr="00E008A1">
        <w:trPr>
          <w:trHeight w:val="397"/>
        </w:trPr>
        <w:tc>
          <w:tcPr>
            <w:tcW w:w="50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08A1" w:rsidRPr="008A70AB" w:rsidRDefault="00E008A1" w:rsidP="00E008A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008A1">
              <w:rPr>
                <w:rFonts w:ascii="Arial" w:hAnsi="Arial" w:cs="Arial"/>
                <w:b/>
                <w:bCs/>
                <w:sz w:val="14"/>
                <w:szCs w:val="14"/>
              </w:rPr>
              <w:t>Ogółem  (w. 02 do 08)</w:t>
            </w:r>
          </w:p>
        </w:tc>
        <w:tc>
          <w:tcPr>
            <w:tcW w:w="89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2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452</w:t>
            </w:r>
          </w:p>
        </w:tc>
        <w:tc>
          <w:tcPr>
            <w:tcW w:w="30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366</w:t>
            </w:r>
          </w:p>
        </w:tc>
        <w:tc>
          <w:tcPr>
            <w:tcW w:w="2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274</w:t>
            </w:r>
          </w:p>
        </w:tc>
        <w:tc>
          <w:tcPr>
            <w:tcW w:w="2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92</w:t>
            </w:r>
          </w:p>
        </w:tc>
        <w:tc>
          <w:tcPr>
            <w:tcW w:w="2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92</w:t>
            </w:r>
          </w:p>
        </w:tc>
        <w:tc>
          <w:tcPr>
            <w:tcW w:w="2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</w:t>
            </w:r>
          </w:p>
        </w:tc>
        <w:tc>
          <w:tcPr>
            <w:tcW w:w="2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</w:t>
            </w:r>
          </w:p>
        </w:tc>
        <w:tc>
          <w:tcPr>
            <w:tcW w:w="24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4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008A1" w:rsidRPr="008A70AB" w:rsidTr="00E008A1">
        <w:trPr>
          <w:trHeight w:hRule="exact" w:val="227"/>
        </w:trPr>
        <w:tc>
          <w:tcPr>
            <w:tcW w:w="50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spacing w:after="40" w:line="140" w:lineRule="exact"/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E008A1">
              <w:rPr>
                <w:rFonts w:ascii="Arial" w:hAnsi="Arial" w:cs="Arial"/>
                <w:bCs/>
                <w:sz w:val="12"/>
                <w:szCs w:val="12"/>
              </w:rPr>
              <w:t xml:space="preserve">GWzt </w:t>
            </w:r>
          </w:p>
        </w:tc>
        <w:tc>
          <w:tcPr>
            <w:tcW w:w="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008A1" w:rsidRPr="008A70AB" w:rsidTr="00E008A1">
        <w:trPr>
          <w:trHeight w:hRule="exact" w:val="227"/>
        </w:trPr>
        <w:tc>
          <w:tcPr>
            <w:tcW w:w="50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spacing w:after="40" w:line="140" w:lineRule="exact"/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E008A1">
              <w:rPr>
                <w:rFonts w:ascii="Arial" w:hAnsi="Arial" w:cs="Arial"/>
                <w:bCs/>
                <w:sz w:val="12"/>
                <w:szCs w:val="12"/>
              </w:rPr>
              <w:t>GWwp</w:t>
            </w:r>
          </w:p>
        </w:tc>
        <w:tc>
          <w:tcPr>
            <w:tcW w:w="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008A1" w:rsidRPr="008A70AB" w:rsidTr="00E008A1">
        <w:trPr>
          <w:trHeight w:hRule="exact" w:val="227"/>
        </w:trPr>
        <w:tc>
          <w:tcPr>
            <w:tcW w:w="50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spacing w:after="40" w:line="140" w:lineRule="exact"/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E008A1">
              <w:rPr>
                <w:rFonts w:ascii="Arial" w:hAnsi="Arial" w:cs="Arial"/>
                <w:bCs/>
                <w:sz w:val="12"/>
                <w:szCs w:val="12"/>
              </w:rPr>
              <w:t>GW</w:t>
            </w:r>
          </w:p>
        </w:tc>
        <w:tc>
          <w:tcPr>
            <w:tcW w:w="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008A1" w:rsidRPr="008A70AB" w:rsidTr="00E008A1">
        <w:trPr>
          <w:trHeight w:hRule="exact" w:val="227"/>
        </w:trPr>
        <w:tc>
          <w:tcPr>
            <w:tcW w:w="50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08A1" w:rsidRPr="008A70AB" w:rsidRDefault="00E008A1" w:rsidP="00E008A1">
            <w:pPr>
              <w:spacing w:after="40" w:line="140" w:lineRule="exact"/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E008A1">
              <w:rPr>
                <w:rFonts w:ascii="Arial" w:hAnsi="Arial" w:cs="Arial"/>
                <w:bCs/>
                <w:sz w:val="12"/>
                <w:szCs w:val="12"/>
              </w:rPr>
              <w:t>GWz</w:t>
            </w:r>
          </w:p>
        </w:tc>
        <w:tc>
          <w:tcPr>
            <w:tcW w:w="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008A1" w:rsidRPr="008A70AB" w:rsidTr="00E008A1">
        <w:trPr>
          <w:trHeight w:hRule="exact" w:val="227"/>
        </w:trPr>
        <w:tc>
          <w:tcPr>
            <w:tcW w:w="50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08A1" w:rsidRPr="008A70AB" w:rsidRDefault="00E008A1" w:rsidP="00E008A1">
            <w:pPr>
              <w:spacing w:after="40" w:line="140" w:lineRule="exact"/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E008A1">
              <w:rPr>
                <w:rFonts w:ascii="Arial" w:hAnsi="Arial" w:cs="Arial"/>
                <w:bCs/>
                <w:sz w:val="12"/>
                <w:szCs w:val="12"/>
              </w:rPr>
              <w:t>GWo</w:t>
            </w:r>
          </w:p>
        </w:tc>
        <w:tc>
          <w:tcPr>
            <w:tcW w:w="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008A1" w:rsidRPr="008A70AB" w:rsidTr="00E008A1">
        <w:trPr>
          <w:trHeight w:hRule="exact" w:val="556"/>
        </w:trPr>
        <w:tc>
          <w:tcPr>
            <w:tcW w:w="50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08A1" w:rsidRPr="008A70AB" w:rsidRDefault="00E008A1" w:rsidP="00E008A1">
            <w:pPr>
              <w:spacing w:after="40" w:line="140" w:lineRule="exact"/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E008A1">
              <w:rPr>
                <w:rFonts w:ascii="Arial" w:hAnsi="Arial" w:cs="Arial"/>
                <w:bCs/>
                <w:sz w:val="12"/>
                <w:szCs w:val="12"/>
              </w:rPr>
              <w:t>WSC skarga o stwierdzenie niezgodności z prawem</w:t>
            </w:r>
          </w:p>
        </w:tc>
        <w:tc>
          <w:tcPr>
            <w:tcW w:w="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008A1" w:rsidRPr="008A70AB" w:rsidTr="00E008A1">
        <w:trPr>
          <w:trHeight w:hRule="exact" w:val="423"/>
        </w:trPr>
        <w:tc>
          <w:tcPr>
            <w:tcW w:w="50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08A1" w:rsidRPr="00602763" w:rsidRDefault="00E008A1" w:rsidP="00E008A1">
            <w:pPr>
              <w:spacing w:after="40" w:line="140" w:lineRule="exact"/>
              <w:ind w:left="85" w:right="85" w:hanging="85"/>
              <w:rPr>
                <w:rFonts w:ascii="Arial" w:hAnsi="Arial" w:cs="Arial"/>
                <w:sz w:val="14"/>
                <w:szCs w:val="14"/>
              </w:rPr>
            </w:pPr>
            <w:r w:rsidRPr="00E008A1">
              <w:rPr>
                <w:rFonts w:ascii="Arial" w:hAnsi="Arial" w:cs="Arial"/>
                <w:bCs/>
                <w:sz w:val="12"/>
                <w:szCs w:val="12"/>
              </w:rPr>
              <w:t>WSNc (skarga nadzwyczajna)</w:t>
            </w:r>
          </w:p>
        </w:tc>
        <w:tc>
          <w:tcPr>
            <w:tcW w:w="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08A1" w:rsidRPr="008A70AB" w:rsidRDefault="00E008A1" w:rsidP="00E008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8A1" w:rsidRDefault="00E008A1" w:rsidP="00E008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E008A1" w:rsidRDefault="00E008A1" w:rsidP="00E008A1">
      <w:pPr>
        <w:ind w:left="180" w:hanging="114"/>
        <w:rPr>
          <w:rFonts w:ascii="Arial" w:hAnsi="Arial" w:cs="Arial"/>
          <w:sz w:val="14"/>
          <w:szCs w:val="14"/>
        </w:rPr>
      </w:pPr>
      <w:r w:rsidRPr="00E446FD">
        <w:rPr>
          <w:rFonts w:ascii="Arial" w:hAnsi="Arial" w:cs="Arial"/>
          <w:sz w:val="14"/>
          <w:szCs w:val="14"/>
        </w:rPr>
        <w:t>* Na podstawie ustawy z dnia 17 czerwca 2004 r. o skardze na naruszenie prawa strony do rozpoznania sprawy w postępowaniu przygotowawczym prowadzonym lub nadzorowanym przez prokuratora i postępowaniu sądowym bez nieuzasadnionej zwłoki (Dz. U. z 2018 r. poz. 75).</w:t>
      </w:r>
    </w:p>
    <w:p w:rsidR="00E008A1" w:rsidRDefault="00E008A1" w:rsidP="00E008A1">
      <w:pPr>
        <w:ind w:left="180" w:hanging="114"/>
        <w:rPr>
          <w:rFonts w:ascii="Arial" w:hAnsi="Arial" w:cs="Arial"/>
          <w:sz w:val="14"/>
          <w:szCs w:val="14"/>
        </w:rPr>
      </w:pPr>
    </w:p>
    <w:p w:rsidR="001178D2" w:rsidRDefault="001178D2" w:rsidP="001178D2">
      <w:pPr>
        <w:rPr>
          <w:rFonts w:ascii="Arial" w:hAnsi="Arial" w:cs="Arial"/>
          <w:b/>
          <w:bCs/>
        </w:rPr>
      </w:pPr>
    </w:p>
    <w:p w:rsidR="001178D2" w:rsidRPr="008A70AB" w:rsidRDefault="001178D2" w:rsidP="001178D2">
      <w:pPr>
        <w:rPr>
          <w:rFonts w:ascii="Arial" w:hAnsi="Arial" w:cs="Arial"/>
          <w:b/>
          <w:bCs/>
        </w:rPr>
      </w:pPr>
      <w:r w:rsidRPr="008A70AB">
        <w:rPr>
          <w:rFonts w:ascii="Arial" w:hAnsi="Arial" w:cs="Arial"/>
          <w:b/>
          <w:bCs/>
        </w:rPr>
        <w:t>Dział 1.2.2. Liczba odbytych sesji i załatwionych spraw</w:t>
      </w:r>
      <w:r>
        <w:rPr>
          <w:rFonts w:ascii="Arial" w:hAnsi="Arial" w:cs="Arial"/>
          <w:b/>
          <w:bCs/>
        </w:rPr>
        <w:t xml:space="preserve">  </w:t>
      </w:r>
      <w:r w:rsidRPr="008A70AB">
        <w:t xml:space="preserve">                   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293"/>
        <w:gridCol w:w="692"/>
        <w:gridCol w:w="692"/>
        <w:gridCol w:w="692"/>
        <w:gridCol w:w="693"/>
        <w:gridCol w:w="693"/>
        <w:gridCol w:w="693"/>
        <w:gridCol w:w="693"/>
        <w:gridCol w:w="610"/>
        <w:gridCol w:w="418"/>
        <w:gridCol w:w="693"/>
        <w:gridCol w:w="693"/>
        <w:gridCol w:w="444"/>
        <w:gridCol w:w="453"/>
        <w:gridCol w:w="693"/>
        <w:gridCol w:w="708"/>
        <w:gridCol w:w="539"/>
        <w:gridCol w:w="603"/>
        <w:gridCol w:w="693"/>
        <w:gridCol w:w="954"/>
        <w:gridCol w:w="715"/>
        <w:gridCol w:w="689"/>
      </w:tblGrid>
      <w:tr w:rsidR="001178D2" w:rsidRPr="008A70AB" w:rsidTr="001178D2">
        <w:trPr>
          <w:trHeight w:val="19"/>
          <w:tblHeader/>
        </w:trPr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 xml:space="preserve">RODZAJE SPRAW </w:t>
            </w:r>
            <w:r w:rsidRPr="008A70AB">
              <w:rPr>
                <w:rFonts w:ascii="Arial" w:hAnsi="Arial" w:cs="Arial"/>
                <w:sz w:val="14"/>
                <w:szCs w:val="14"/>
              </w:rPr>
              <w:br/>
              <w:t>według repertoriów i wykazów</w:t>
            </w:r>
          </w:p>
        </w:tc>
        <w:tc>
          <w:tcPr>
            <w:tcW w:w="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A70AB">
              <w:rPr>
                <w:rFonts w:ascii="Arial" w:hAnsi="Arial" w:cs="Arial"/>
                <w:sz w:val="11"/>
                <w:szCs w:val="11"/>
              </w:rPr>
              <w:t>Lp.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8D2" w:rsidRPr="008A70AB" w:rsidRDefault="001178D2" w:rsidP="001178D2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8A70AB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Liczba odbytych sesji </w:t>
            </w:r>
            <w:r w:rsidRPr="008A70AB">
              <w:rPr>
                <w:rFonts w:ascii="Arial" w:hAnsi="Arial" w:cs="Arial"/>
                <w:sz w:val="11"/>
                <w:szCs w:val="11"/>
              </w:rPr>
              <w:t xml:space="preserve">(rozprawy i posiedzenia) </w:t>
            </w:r>
            <w:r w:rsidRPr="008A70AB">
              <w:rPr>
                <w:rFonts w:ascii="Arial" w:hAnsi="Arial" w:cs="Arial"/>
                <w:sz w:val="11"/>
                <w:szCs w:val="11"/>
              </w:rPr>
              <w:br/>
              <w:t>- wokandy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8D2" w:rsidRPr="008A70AB" w:rsidRDefault="001178D2" w:rsidP="0011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8A70AB">
              <w:rPr>
                <w:rFonts w:ascii="Arial" w:hAnsi="Arial" w:cs="Arial"/>
                <w:sz w:val="11"/>
                <w:szCs w:val="11"/>
              </w:rPr>
              <w:t>Łączna liczba dni w których odbyto sesje-wokandy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8D2" w:rsidRPr="008A70AB" w:rsidRDefault="001178D2" w:rsidP="0011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8A70AB">
              <w:rPr>
                <w:rFonts w:ascii="Arial" w:hAnsi="Arial" w:cs="Arial"/>
                <w:b/>
                <w:bCs/>
                <w:sz w:val="11"/>
                <w:szCs w:val="11"/>
              </w:rPr>
              <w:t>Załatwienie</w:t>
            </w:r>
            <w:r w:rsidRPr="008A70AB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</w:rPr>
              <w:t>1)</w:t>
            </w:r>
            <w:r w:rsidRPr="008A70AB">
              <w:rPr>
                <w:rFonts w:ascii="Arial" w:hAnsi="Arial" w:cs="Arial"/>
                <w:sz w:val="11"/>
                <w:szCs w:val="11"/>
              </w:rPr>
              <w:t xml:space="preserve"> ogółem</w:t>
            </w:r>
            <w:r w:rsidRPr="008A70AB">
              <w:rPr>
                <w:rFonts w:ascii="Arial" w:hAnsi="Arial" w:cs="Arial"/>
                <w:sz w:val="11"/>
                <w:szCs w:val="11"/>
              </w:rPr>
              <w:br/>
              <w:t>(suma kol. 4, 2</w:t>
            </w:r>
            <w:r>
              <w:rPr>
                <w:rFonts w:ascii="Arial" w:hAnsi="Arial" w:cs="Arial"/>
                <w:sz w:val="11"/>
                <w:szCs w:val="11"/>
              </w:rPr>
              <w:t>2</w:t>
            </w:r>
            <w:r w:rsidRPr="008A70AB">
              <w:rPr>
                <w:rFonts w:ascii="Arial" w:hAnsi="Arial" w:cs="Arial"/>
                <w:sz w:val="11"/>
                <w:szCs w:val="11"/>
              </w:rPr>
              <w:t>)</w:t>
            </w:r>
          </w:p>
        </w:tc>
        <w:tc>
          <w:tcPr>
            <w:tcW w:w="365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8A70AB">
              <w:rPr>
                <w:rFonts w:ascii="Arial" w:hAnsi="Arial" w:cs="Arial"/>
                <w:b/>
                <w:bCs/>
                <w:sz w:val="11"/>
                <w:szCs w:val="11"/>
              </w:rPr>
              <w:t>Liczba załatwionych spraw na rozprawie, dotyczy:</w:t>
            </w:r>
          </w:p>
        </w:tc>
      </w:tr>
      <w:tr w:rsidR="001178D2" w:rsidRPr="008A70AB" w:rsidTr="001178D2">
        <w:trPr>
          <w:trHeight w:val="262"/>
          <w:tblHeader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D2" w:rsidRPr="008A70AB" w:rsidRDefault="001178D2" w:rsidP="001178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D2" w:rsidRPr="008A70AB" w:rsidRDefault="001178D2" w:rsidP="001178D2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D2" w:rsidRPr="008A70AB" w:rsidRDefault="001178D2" w:rsidP="001178D2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D2" w:rsidRPr="008A70AB" w:rsidRDefault="001178D2" w:rsidP="001178D2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D2" w:rsidRPr="008A70AB" w:rsidRDefault="001178D2" w:rsidP="001178D2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8D2" w:rsidRPr="00135DB4" w:rsidRDefault="001178D2" w:rsidP="001178D2">
            <w:pPr>
              <w:ind w:left="113" w:right="113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35DB4">
              <w:rPr>
                <w:rFonts w:ascii="Arial" w:hAnsi="Arial" w:cs="Arial"/>
                <w:color w:val="000000"/>
                <w:sz w:val="11"/>
                <w:szCs w:val="11"/>
              </w:rPr>
              <w:t xml:space="preserve">Załatwienie razem </w:t>
            </w:r>
            <w:r w:rsidRPr="00135DB4">
              <w:rPr>
                <w:rFonts w:ascii="Arial" w:hAnsi="Arial" w:cs="Arial"/>
                <w:color w:val="000000"/>
                <w:sz w:val="11"/>
                <w:szCs w:val="11"/>
              </w:rPr>
              <w:br/>
              <w:t>(suma kol. 5, 17, 21)</w:t>
            </w:r>
          </w:p>
        </w:tc>
        <w:tc>
          <w:tcPr>
            <w:tcW w:w="2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A70AB">
              <w:rPr>
                <w:rFonts w:ascii="Arial" w:hAnsi="Arial" w:cs="Arial"/>
                <w:sz w:val="11"/>
                <w:szCs w:val="11"/>
              </w:rPr>
              <w:t>sędziowie SO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8D2" w:rsidRPr="008A70AB" w:rsidRDefault="001178D2" w:rsidP="001178D2">
            <w:pPr>
              <w:ind w:left="113" w:right="113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A70AB">
              <w:rPr>
                <w:rFonts w:ascii="Arial" w:hAnsi="Arial" w:cs="Arial"/>
                <w:sz w:val="11"/>
                <w:szCs w:val="11"/>
              </w:rPr>
              <w:t>Razem załatwionych spraw na rozprawie sędziowie SR (suma kol.18,19,20)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A70AB">
              <w:rPr>
                <w:rFonts w:ascii="Arial" w:hAnsi="Arial" w:cs="Arial"/>
                <w:sz w:val="11"/>
                <w:szCs w:val="11"/>
              </w:rPr>
              <w:t>sędziowie SR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8D2" w:rsidRPr="00373BA3" w:rsidRDefault="001178D2" w:rsidP="001178D2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</w:t>
            </w:r>
            <w:r w:rsidRPr="00373BA3">
              <w:rPr>
                <w:rFonts w:ascii="Arial" w:hAnsi="Arial" w:cs="Arial"/>
                <w:sz w:val="12"/>
                <w:szCs w:val="12"/>
              </w:rPr>
              <w:t>nni sędziowie</w:t>
            </w:r>
          </w:p>
        </w:tc>
      </w:tr>
      <w:tr w:rsidR="001178D2" w:rsidRPr="008A70AB" w:rsidTr="001178D2">
        <w:trPr>
          <w:trHeight w:val="19"/>
          <w:tblHeader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D2" w:rsidRPr="008A70AB" w:rsidRDefault="001178D2" w:rsidP="001178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D2" w:rsidRPr="008A70AB" w:rsidRDefault="001178D2" w:rsidP="001178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D2" w:rsidRPr="008A70AB" w:rsidRDefault="001178D2" w:rsidP="001178D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D2" w:rsidRPr="008A70AB" w:rsidRDefault="001178D2" w:rsidP="001178D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D2" w:rsidRPr="008A70AB" w:rsidRDefault="001178D2" w:rsidP="001178D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D2" w:rsidRPr="008A70AB" w:rsidRDefault="001178D2" w:rsidP="001178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8D2" w:rsidRPr="008A70AB" w:rsidRDefault="001178D2" w:rsidP="00117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8"/>
                <w:szCs w:val="8"/>
              </w:rPr>
              <w:t>Razem załatwionych spraw na rozprawie sędziowie SO (suma kol.6,7,16)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8D2" w:rsidRPr="008A70AB" w:rsidRDefault="001178D2" w:rsidP="00117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br/>
              <w:t xml:space="preserve">sędziów SO z wyłączeniem sędziów funkcyjnych 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8D2" w:rsidRPr="008A70AB" w:rsidRDefault="001178D2" w:rsidP="001178D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A70AB">
              <w:rPr>
                <w:rFonts w:ascii="Arial" w:hAnsi="Arial" w:cs="Arial"/>
                <w:sz w:val="11"/>
                <w:szCs w:val="11"/>
              </w:rPr>
              <w:t>sędziów funkcyjnych SO</w:t>
            </w:r>
            <w:r w:rsidRPr="008A70AB">
              <w:rPr>
                <w:rFonts w:ascii="Arial" w:hAnsi="Arial" w:cs="Arial"/>
                <w:sz w:val="11"/>
                <w:szCs w:val="11"/>
              </w:rPr>
              <w:br/>
              <w:t>(suma kol. od 8 do 15)</w:t>
            </w:r>
          </w:p>
        </w:tc>
        <w:tc>
          <w:tcPr>
            <w:tcW w:w="14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A70AB">
              <w:rPr>
                <w:rFonts w:ascii="Arial" w:hAnsi="Arial" w:cs="Arial"/>
                <w:sz w:val="11"/>
                <w:szCs w:val="11"/>
              </w:rPr>
              <w:t>z tego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8D2" w:rsidRPr="008A70AB" w:rsidRDefault="001178D2" w:rsidP="001178D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A70AB">
              <w:rPr>
                <w:rFonts w:ascii="Arial" w:hAnsi="Arial" w:cs="Arial"/>
                <w:sz w:val="11"/>
                <w:szCs w:val="11"/>
              </w:rPr>
              <w:t>inni</w:t>
            </w: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8D2" w:rsidRPr="008A70AB" w:rsidRDefault="001178D2" w:rsidP="00117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8D2" w:rsidRPr="008A70AB" w:rsidRDefault="001178D2" w:rsidP="00117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sędziów SR delegowanych w trybie art. 77 §1 usp na czas nieokreślony lub na czas określony, orzekających w pełnym wymiarze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8D2" w:rsidRPr="008A70AB" w:rsidRDefault="001178D2" w:rsidP="001178D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A70AB">
              <w:rPr>
                <w:rFonts w:ascii="Arial" w:hAnsi="Arial" w:cs="Arial"/>
                <w:sz w:val="11"/>
                <w:szCs w:val="11"/>
              </w:rPr>
              <w:t>sędziów SR delegowanych w trybie art. 77 §1 usp na czas nieokreślony lub na czas określony, orzekających w niepełnym wymiarze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8D2" w:rsidRPr="008A70AB" w:rsidRDefault="001178D2" w:rsidP="00117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 xml:space="preserve">sędziów SR delegowanych w trybie </w:t>
            </w:r>
            <w:r w:rsidRPr="008A70AB">
              <w:rPr>
                <w:rFonts w:ascii="Arial" w:hAnsi="Arial" w:cs="Arial"/>
                <w:sz w:val="12"/>
                <w:szCs w:val="12"/>
              </w:rPr>
              <w:br/>
              <w:t>art. 77 § 9 usp</w:t>
            </w: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8D2" w:rsidRPr="008A70AB" w:rsidRDefault="001178D2" w:rsidP="00117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78D2" w:rsidRPr="008A70AB" w:rsidTr="00AE5126">
        <w:trPr>
          <w:trHeight w:val="2011"/>
          <w:tblHeader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D2" w:rsidRPr="008A70AB" w:rsidRDefault="001178D2" w:rsidP="001178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D2" w:rsidRPr="008A70AB" w:rsidRDefault="001178D2" w:rsidP="001178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D2" w:rsidRPr="008A70AB" w:rsidRDefault="001178D2" w:rsidP="001178D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D2" w:rsidRPr="008A70AB" w:rsidRDefault="001178D2" w:rsidP="001178D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D2" w:rsidRPr="008A70AB" w:rsidRDefault="001178D2" w:rsidP="001178D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D2" w:rsidRPr="008A70AB" w:rsidRDefault="001178D2" w:rsidP="001178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D2" w:rsidRPr="008A70AB" w:rsidRDefault="001178D2" w:rsidP="001178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D2" w:rsidRPr="008A70AB" w:rsidRDefault="001178D2" w:rsidP="001178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D2" w:rsidRPr="008A70AB" w:rsidRDefault="001178D2" w:rsidP="001178D2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8D2" w:rsidRPr="008A70AB" w:rsidRDefault="001178D2" w:rsidP="001178D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A70AB">
              <w:rPr>
                <w:rFonts w:ascii="Arial" w:hAnsi="Arial" w:cs="Arial"/>
                <w:sz w:val="11"/>
                <w:szCs w:val="11"/>
              </w:rPr>
              <w:t>prezesa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8D2" w:rsidRPr="008A70AB" w:rsidRDefault="001178D2" w:rsidP="001178D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A70AB">
              <w:rPr>
                <w:rFonts w:ascii="Arial" w:hAnsi="Arial" w:cs="Arial"/>
                <w:sz w:val="11"/>
                <w:szCs w:val="11"/>
              </w:rPr>
              <w:t>wiceprezesa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8D2" w:rsidRPr="008A70AB" w:rsidRDefault="001178D2" w:rsidP="001178D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A70AB">
              <w:rPr>
                <w:rFonts w:ascii="Arial" w:hAnsi="Arial" w:cs="Arial"/>
                <w:sz w:val="11"/>
                <w:szCs w:val="11"/>
              </w:rPr>
              <w:t>przewodniczącego wydziału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8D2" w:rsidRPr="008A70AB" w:rsidRDefault="001178D2" w:rsidP="001178D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A70AB">
              <w:rPr>
                <w:rFonts w:ascii="Arial" w:hAnsi="Arial" w:cs="Arial"/>
                <w:sz w:val="11"/>
                <w:szCs w:val="11"/>
              </w:rPr>
              <w:t>zastępcę przewodniczącego wydziału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8D2" w:rsidRPr="008A70AB" w:rsidRDefault="001178D2" w:rsidP="001178D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A70AB">
              <w:rPr>
                <w:rFonts w:ascii="Arial" w:hAnsi="Arial" w:cs="Arial"/>
                <w:sz w:val="11"/>
                <w:szCs w:val="11"/>
              </w:rPr>
              <w:t>kierownika sekcji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8D2" w:rsidRPr="008A70AB" w:rsidRDefault="001178D2" w:rsidP="001178D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A70AB">
              <w:rPr>
                <w:rFonts w:ascii="Arial" w:hAnsi="Arial" w:cs="Arial"/>
                <w:sz w:val="11"/>
                <w:szCs w:val="11"/>
              </w:rPr>
              <w:t>wizytatorów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8D2" w:rsidRPr="008A70AB" w:rsidRDefault="001178D2" w:rsidP="001178D2">
            <w:pPr>
              <w:ind w:left="113" w:right="113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A70AB">
              <w:rPr>
                <w:rFonts w:ascii="Arial" w:hAnsi="Arial" w:cs="Arial"/>
                <w:sz w:val="11"/>
                <w:szCs w:val="11"/>
              </w:rPr>
              <w:t>innych funkcyjnych tego sądu z tego pionu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8D2" w:rsidRPr="008A70AB" w:rsidRDefault="001178D2" w:rsidP="001178D2">
            <w:pPr>
              <w:ind w:left="113" w:right="113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A70AB">
              <w:rPr>
                <w:rFonts w:ascii="Arial" w:hAnsi="Arial" w:cs="Arial"/>
                <w:sz w:val="11"/>
                <w:szCs w:val="11"/>
              </w:rPr>
              <w:t>innych funkcyjnych tego sądu z innych pionów</w:t>
            </w: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D2" w:rsidRPr="008A70AB" w:rsidRDefault="001178D2" w:rsidP="001178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D2" w:rsidRPr="008A70AB" w:rsidRDefault="001178D2" w:rsidP="001178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D2" w:rsidRPr="008A70AB" w:rsidRDefault="001178D2" w:rsidP="001178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D2" w:rsidRPr="008A70AB" w:rsidRDefault="001178D2" w:rsidP="001178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D2" w:rsidRPr="008A70AB" w:rsidRDefault="001178D2" w:rsidP="001178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D2" w:rsidRPr="008A70AB" w:rsidRDefault="001178D2" w:rsidP="001178D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78D2" w:rsidRPr="008A70AB" w:rsidTr="001178D2">
        <w:trPr>
          <w:trHeight w:val="64"/>
          <w:tblHeader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8D2" w:rsidRPr="008A70AB" w:rsidRDefault="001178D2" w:rsidP="00117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8D2" w:rsidRPr="008A70AB" w:rsidRDefault="001178D2" w:rsidP="001178D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A70AB">
              <w:rPr>
                <w:rFonts w:ascii="Arial Narrow" w:hAnsi="Arial Narrow" w:cs="Arial"/>
                <w:sz w:val="10"/>
                <w:szCs w:val="10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8D2" w:rsidRPr="008A70AB" w:rsidRDefault="001178D2" w:rsidP="001178D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A70AB">
              <w:rPr>
                <w:rFonts w:ascii="Arial Narrow" w:hAnsi="Arial Narrow" w:cs="Arial"/>
                <w:sz w:val="10"/>
                <w:szCs w:val="10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8D2" w:rsidRPr="008A70AB" w:rsidRDefault="001178D2" w:rsidP="001178D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A70AB">
              <w:rPr>
                <w:rFonts w:ascii="Arial Narrow" w:hAnsi="Arial Narrow" w:cs="Arial"/>
                <w:sz w:val="10"/>
                <w:szCs w:val="10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8D2" w:rsidRPr="008A70AB" w:rsidRDefault="001178D2" w:rsidP="001178D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A70AB">
              <w:rPr>
                <w:rFonts w:ascii="Arial Narrow" w:hAnsi="Arial Narrow" w:cs="Arial"/>
                <w:sz w:val="10"/>
                <w:szCs w:val="10"/>
              </w:rPr>
              <w:t>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8D2" w:rsidRPr="008A70AB" w:rsidRDefault="001178D2" w:rsidP="001178D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A70AB">
              <w:rPr>
                <w:rFonts w:ascii="Arial Narrow" w:hAnsi="Arial Narrow" w:cs="Arial"/>
                <w:sz w:val="10"/>
                <w:szCs w:val="10"/>
              </w:rPr>
              <w:t>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8D2" w:rsidRPr="008A70AB" w:rsidRDefault="001178D2" w:rsidP="001178D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A70AB">
              <w:rPr>
                <w:rFonts w:ascii="Arial Narrow" w:hAnsi="Arial Narrow" w:cs="Arial"/>
                <w:sz w:val="10"/>
                <w:szCs w:val="10"/>
              </w:rPr>
              <w:t>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8D2" w:rsidRPr="008A70AB" w:rsidRDefault="001178D2" w:rsidP="001178D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A70AB">
              <w:rPr>
                <w:rFonts w:ascii="Arial Narrow" w:hAnsi="Arial Narrow" w:cs="Arial"/>
                <w:sz w:val="10"/>
                <w:szCs w:val="10"/>
              </w:rPr>
              <w:t>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8D2" w:rsidRPr="008A70AB" w:rsidRDefault="001178D2" w:rsidP="001178D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A70AB">
              <w:rPr>
                <w:rFonts w:ascii="Arial Narrow" w:hAnsi="Arial Narrow" w:cs="Arial"/>
                <w:sz w:val="10"/>
                <w:szCs w:val="10"/>
              </w:rPr>
              <w:t>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8D2" w:rsidRPr="008A70AB" w:rsidRDefault="001178D2" w:rsidP="001178D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A70AB">
              <w:rPr>
                <w:rFonts w:ascii="Arial Narrow" w:hAnsi="Arial Narrow" w:cs="Arial"/>
                <w:sz w:val="10"/>
                <w:szCs w:val="10"/>
              </w:rPr>
              <w:t>9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8D2" w:rsidRPr="008A70AB" w:rsidRDefault="001178D2" w:rsidP="001178D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A70AB">
              <w:rPr>
                <w:rFonts w:ascii="Arial Narrow" w:hAnsi="Arial Narrow" w:cs="Arial"/>
                <w:sz w:val="10"/>
                <w:szCs w:val="10"/>
              </w:rPr>
              <w:t>10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8D2" w:rsidRPr="008A70AB" w:rsidRDefault="001178D2" w:rsidP="001178D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A70AB">
              <w:rPr>
                <w:rFonts w:ascii="Arial Narrow" w:hAnsi="Arial Narrow" w:cs="Arial"/>
                <w:sz w:val="10"/>
                <w:szCs w:val="10"/>
              </w:rPr>
              <w:t>11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8D2" w:rsidRPr="008A70AB" w:rsidRDefault="001178D2" w:rsidP="001178D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A70AB">
              <w:rPr>
                <w:rFonts w:ascii="Arial Narrow" w:hAnsi="Arial Narrow" w:cs="Arial"/>
                <w:sz w:val="10"/>
                <w:szCs w:val="10"/>
              </w:rPr>
              <w:t>12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8D2" w:rsidRPr="008A70AB" w:rsidRDefault="001178D2" w:rsidP="001178D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A70AB">
              <w:rPr>
                <w:rFonts w:ascii="Arial Narrow" w:hAnsi="Arial Narrow" w:cs="Arial"/>
                <w:sz w:val="10"/>
                <w:szCs w:val="10"/>
              </w:rPr>
              <w:t>13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8D2" w:rsidRPr="008A70AB" w:rsidRDefault="001178D2" w:rsidP="001178D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A70AB">
              <w:rPr>
                <w:rFonts w:ascii="Arial Narrow" w:hAnsi="Arial Narrow" w:cs="Arial"/>
                <w:sz w:val="10"/>
                <w:szCs w:val="10"/>
              </w:rPr>
              <w:t>14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8D2" w:rsidRPr="008A70AB" w:rsidRDefault="001178D2" w:rsidP="001178D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A70AB">
              <w:rPr>
                <w:rFonts w:ascii="Arial Narrow" w:hAnsi="Arial Narrow" w:cs="Arial"/>
                <w:sz w:val="10"/>
                <w:szCs w:val="10"/>
              </w:rPr>
              <w:t>15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8D2" w:rsidRPr="008A70AB" w:rsidRDefault="001178D2" w:rsidP="001178D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A70AB">
              <w:rPr>
                <w:rFonts w:ascii="Arial Narrow" w:hAnsi="Arial Narrow" w:cs="Arial"/>
                <w:sz w:val="10"/>
                <w:szCs w:val="10"/>
              </w:rPr>
              <w:t>16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8D2" w:rsidRPr="008A70AB" w:rsidRDefault="001178D2" w:rsidP="001178D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A70AB">
              <w:rPr>
                <w:rFonts w:ascii="Arial Narrow" w:hAnsi="Arial Narrow" w:cs="Arial"/>
                <w:sz w:val="10"/>
                <w:szCs w:val="10"/>
              </w:rPr>
              <w:t>17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8D2" w:rsidRPr="008A70AB" w:rsidRDefault="001178D2" w:rsidP="001178D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A70AB">
              <w:rPr>
                <w:rFonts w:ascii="Arial Narrow" w:hAnsi="Arial Narrow" w:cs="Arial"/>
                <w:sz w:val="10"/>
                <w:szCs w:val="10"/>
              </w:rPr>
              <w:t>18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8D2" w:rsidRPr="008A70AB" w:rsidRDefault="001178D2" w:rsidP="001178D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A70AB">
              <w:rPr>
                <w:rFonts w:ascii="Arial Narrow" w:hAnsi="Arial Narrow" w:cs="Arial"/>
                <w:sz w:val="10"/>
                <w:szCs w:val="10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8D2" w:rsidRPr="008A70AB" w:rsidRDefault="001178D2" w:rsidP="001178D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A70AB">
              <w:rPr>
                <w:rFonts w:ascii="Arial Narrow" w:hAnsi="Arial Narrow" w:cs="Arial"/>
                <w:sz w:val="10"/>
                <w:szCs w:val="10"/>
              </w:rPr>
              <w:t>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8D2" w:rsidRPr="008A70AB" w:rsidRDefault="001178D2" w:rsidP="001178D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>
              <w:rPr>
                <w:rFonts w:ascii="Arial Narrow" w:hAnsi="Arial Narrow" w:cs="Arial"/>
                <w:sz w:val="10"/>
                <w:szCs w:val="10"/>
              </w:rPr>
              <w:t>21</w:t>
            </w:r>
          </w:p>
        </w:tc>
      </w:tr>
      <w:tr w:rsidR="001178D2" w:rsidRPr="008A70AB" w:rsidTr="00AE5126">
        <w:trPr>
          <w:trHeight w:hRule="exact" w:val="284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78D2" w:rsidRPr="001178D2" w:rsidRDefault="001178D2" w:rsidP="001178D2">
            <w:pPr>
              <w:spacing w:line="140" w:lineRule="exact"/>
              <w:rPr>
                <w:rFonts w:ascii="Arial" w:hAnsi="Arial" w:cs="Arial"/>
                <w:bCs/>
                <w:sz w:val="12"/>
                <w:szCs w:val="12"/>
              </w:rPr>
            </w:pPr>
            <w:r w:rsidRPr="001178D2">
              <w:rPr>
                <w:rFonts w:ascii="Arial" w:hAnsi="Arial" w:cs="Arial"/>
                <w:b/>
                <w:bCs/>
                <w:sz w:val="14"/>
                <w:szCs w:val="14"/>
              </w:rPr>
              <w:t>Ogółem (w. 02 do 08)</w:t>
            </w:r>
          </w:p>
        </w:tc>
        <w:tc>
          <w:tcPr>
            <w:tcW w:w="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2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2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2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329</w:t>
            </w:r>
          </w:p>
        </w:tc>
        <w:tc>
          <w:tcPr>
            <w:tcW w:w="2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2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2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Default="001178D2" w:rsidP="001178D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78D2" w:rsidRPr="008A70AB" w:rsidTr="00AE5126">
        <w:trPr>
          <w:trHeight w:hRule="exact" w:val="284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78D2" w:rsidRPr="001178D2" w:rsidRDefault="001178D2" w:rsidP="001178D2">
            <w:pPr>
              <w:spacing w:after="40" w:line="140" w:lineRule="exact"/>
              <w:ind w:right="85"/>
              <w:rPr>
                <w:rFonts w:ascii="Arial" w:hAnsi="Arial" w:cs="Arial"/>
                <w:sz w:val="14"/>
              </w:rPr>
            </w:pPr>
            <w:r w:rsidRPr="001178D2">
              <w:rPr>
                <w:rFonts w:ascii="Arial" w:hAnsi="Arial" w:cs="Arial"/>
                <w:bCs/>
                <w:sz w:val="12"/>
                <w:szCs w:val="12"/>
              </w:rPr>
              <w:t xml:space="preserve">GWzt </w:t>
            </w:r>
          </w:p>
        </w:tc>
        <w:tc>
          <w:tcPr>
            <w:tcW w:w="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1178D2" w:rsidRDefault="001178D2" w:rsidP="001178D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178D2">
              <w:rPr>
                <w:rFonts w:ascii="Arial" w:hAnsi="Arial" w:cs="Arial"/>
                <w:sz w:val="11"/>
                <w:szCs w:val="11"/>
              </w:rPr>
              <w:t>02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178D2" w:rsidRPr="008132B5" w:rsidRDefault="001178D2" w:rsidP="001178D2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178D2" w:rsidRPr="008132B5" w:rsidRDefault="001178D2" w:rsidP="001178D2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Default="001178D2" w:rsidP="001178D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78D2" w:rsidRPr="008A70AB" w:rsidTr="00AE5126">
        <w:trPr>
          <w:trHeight w:hRule="exact" w:val="284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78D2" w:rsidRPr="001178D2" w:rsidRDefault="001178D2" w:rsidP="001178D2">
            <w:pPr>
              <w:spacing w:after="40" w:line="140" w:lineRule="exact"/>
              <w:ind w:right="85"/>
              <w:rPr>
                <w:rFonts w:ascii="Arial" w:hAnsi="Arial" w:cs="Arial"/>
                <w:sz w:val="14"/>
              </w:rPr>
            </w:pPr>
            <w:r w:rsidRPr="001178D2">
              <w:rPr>
                <w:rFonts w:ascii="Arial" w:hAnsi="Arial" w:cs="Arial"/>
                <w:bCs/>
                <w:sz w:val="12"/>
                <w:szCs w:val="12"/>
              </w:rPr>
              <w:t>GWwp</w:t>
            </w:r>
          </w:p>
        </w:tc>
        <w:tc>
          <w:tcPr>
            <w:tcW w:w="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1178D2" w:rsidRDefault="001178D2" w:rsidP="001178D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178D2">
              <w:rPr>
                <w:rFonts w:ascii="Arial" w:hAnsi="Arial" w:cs="Arial"/>
                <w:sz w:val="11"/>
                <w:szCs w:val="11"/>
              </w:rPr>
              <w:t>03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178D2" w:rsidRPr="008132B5" w:rsidRDefault="001178D2" w:rsidP="001178D2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178D2" w:rsidRPr="008132B5" w:rsidRDefault="001178D2" w:rsidP="001178D2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Default="001178D2" w:rsidP="001178D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78D2" w:rsidRPr="008A70AB" w:rsidTr="00AE5126">
        <w:trPr>
          <w:trHeight w:hRule="exact" w:val="284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78D2" w:rsidRPr="001178D2" w:rsidRDefault="001178D2" w:rsidP="001178D2">
            <w:pPr>
              <w:pStyle w:val="Tekstkomentarza"/>
              <w:rPr>
                <w:rFonts w:ascii="Arial" w:hAnsi="Arial" w:cs="Arial"/>
                <w:iCs/>
                <w:sz w:val="12"/>
                <w:szCs w:val="12"/>
              </w:rPr>
            </w:pPr>
            <w:r w:rsidRPr="001178D2">
              <w:rPr>
                <w:rFonts w:ascii="Arial" w:hAnsi="Arial" w:cs="Arial"/>
                <w:bCs/>
                <w:sz w:val="12"/>
                <w:szCs w:val="12"/>
              </w:rPr>
              <w:t>GW</w:t>
            </w:r>
          </w:p>
        </w:tc>
        <w:tc>
          <w:tcPr>
            <w:tcW w:w="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1178D2" w:rsidRDefault="001178D2" w:rsidP="001178D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178D2">
              <w:rPr>
                <w:rFonts w:ascii="Arial" w:hAnsi="Arial" w:cs="Arial"/>
                <w:sz w:val="11"/>
                <w:szCs w:val="11"/>
              </w:rPr>
              <w:t>04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178D2" w:rsidRPr="008132B5" w:rsidRDefault="001178D2" w:rsidP="001178D2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178D2" w:rsidRPr="008132B5" w:rsidRDefault="001178D2" w:rsidP="001178D2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135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Default="001178D2" w:rsidP="001178D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78D2" w:rsidRPr="008A70AB" w:rsidTr="00AE5126">
        <w:trPr>
          <w:trHeight w:hRule="exact" w:val="284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78D2" w:rsidRPr="001178D2" w:rsidRDefault="001178D2" w:rsidP="001178D2">
            <w:pPr>
              <w:pStyle w:val="Tekstkomentarza"/>
              <w:rPr>
                <w:rFonts w:ascii="Arial" w:hAnsi="Arial" w:cs="Arial"/>
                <w:sz w:val="12"/>
                <w:szCs w:val="12"/>
              </w:rPr>
            </w:pPr>
            <w:r w:rsidRPr="001178D2">
              <w:rPr>
                <w:rFonts w:ascii="Arial" w:hAnsi="Arial" w:cs="Arial"/>
                <w:bCs/>
                <w:sz w:val="12"/>
                <w:szCs w:val="12"/>
              </w:rPr>
              <w:t>GWz</w:t>
            </w:r>
          </w:p>
        </w:tc>
        <w:tc>
          <w:tcPr>
            <w:tcW w:w="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1178D2" w:rsidRDefault="001178D2" w:rsidP="001178D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178D2">
              <w:rPr>
                <w:rFonts w:ascii="Arial" w:hAnsi="Arial" w:cs="Arial"/>
                <w:sz w:val="11"/>
                <w:szCs w:val="11"/>
              </w:rPr>
              <w:t>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178D2" w:rsidRPr="008132B5" w:rsidRDefault="001178D2" w:rsidP="001178D2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178D2" w:rsidRPr="008132B5" w:rsidRDefault="001178D2" w:rsidP="001178D2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Default="001178D2" w:rsidP="001178D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78D2" w:rsidRPr="008A70AB" w:rsidTr="00AE5126">
        <w:trPr>
          <w:trHeight w:hRule="exact" w:val="284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78D2" w:rsidRPr="001178D2" w:rsidRDefault="001178D2" w:rsidP="001178D2">
            <w:pPr>
              <w:pStyle w:val="Tekstkomentarza"/>
              <w:rPr>
                <w:rFonts w:ascii="Arial" w:hAnsi="Arial" w:cs="Arial"/>
                <w:sz w:val="12"/>
                <w:szCs w:val="12"/>
              </w:rPr>
            </w:pPr>
            <w:r w:rsidRPr="001178D2">
              <w:rPr>
                <w:rFonts w:ascii="Arial" w:hAnsi="Arial" w:cs="Arial"/>
                <w:bCs/>
                <w:sz w:val="12"/>
                <w:szCs w:val="12"/>
              </w:rPr>
              <w:t>GWo</w:t>
            </w:r>
          </w:p>
        </w:tc>
        <w:tc>
          <w:tcPr>
            <w:tcW w:w="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1178D2" w:rsidRDefault="001178D2" w:rsidP="001178D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178D2">
              <w:rPr>
                <w:rFonts w:ascii="Arial" w:hAnsi="Arial" w:cs="Arial"/>
                <w:sz w:val="11"/>
                <w:szCs w:val="11"/>
              </w:rPr>
              <w:t>06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178D2" w:rsidRPr="008132B5" w:rsidRDefault="001178D2" w:rsidP="001178D2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178D2" w:rsidRPr="008132B5" w:rsidRDefault="001178D2" w:rsidP="001178D2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Default="001178D2" w:rsidP="001178D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78D2" w:rsidRPr="008A70AB" w:rsidTr="00AE5126">
        <w:trPr>
          <w:trHeight w:hRule="exact" w:val="284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78D2" w:rsidRPr="001178D2" w:rsidRDefault="001178D2" w:rsidP="001178D2">
            <w:pPr>
              <w:pStyle w:val="Tekstkomentarza"/>
              <w:rPr>
                <w:rFonts w:ascii="Arial" w:hAnsi="Arial" w:cs="Arial"/>
                <w:iCs/>
                <w:sz w:val="11"/>
                <w:szCs w:val="11"/>
              </w:rPr>
            </w:pPr>
            <w:r w:rsidRPr="001178D2">
              <w:rPr>
                <w:rFonts w:ascii="Arial" w:hAnsi="Arial" w:cs="Arial"/>
                <w:bCs/>
                <w:sz w:val="12"/>
                <w:szCs w:val="12"/>
              </w:rPr>
              <w:t>WSC skarga o stwierdzenie niezgodności z prawem</w:t>
            </w:r>
          </w:p>
        </w:tc>
        <w:tc>
          <w:tcPr>
            <w:tcW w:w="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A70AB">
              <w:rPr>
                <w:rFonts w:ascii="Arial" w:hAnsi="Arial" w:cs="Arial"/>
                <w:sz w:val="11"/>
                <w:szCs w:val="11"/>
              </w:rPr>
              <w:t>07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178D2" w:rsidRPr="008132B5" w:rsidRDefault="001178D2" w:rsidP="001178D2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178D2" w:rsidRPr="008132B5" w:rsidRDefault="001178D2" w:rsidP="001178D2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Default="001178D2" w:rsidP="001178D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78D2" w:rsidRPr="008A70AB" w:rsidTr="00AE5126">
        <w:trPr>
          <w:trHeight w:hRule="exact" w:val="284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78D2" w:rsidRPr="001178D2" w:rsidRDefault="001178D2" w:rsidP="001178D2">
            <w:pPr>
              <w:pStyle w:val="Tekstkomentarza"/>
              <w:rPr>
                <w:rFonts w:ascii="Arial" w:hAnsi="Arial" w:cs="Arial"/>
                <w:iCs/>
                <w:sz w:val="11"/>
                <w:szCs w:val="11"/>
              </w:rPr>
            </w:pPr>
            <w:r w:rsidRPr="001178D2">
              <w:rPr>
                <w:rFonts w:ascii="Arial" w:hAnsi="Arial" w:cs="Arial"/>
                <w:bCs/>
                <w:sz w:val="12"/>
                <w:szCs w:val="12"/>
              </w:rPr>
              <w:t>WSNc (skarga nadzwyczajna)</w:t>
            </w:r>
          </w:p>
        </w:tc>
        <w:tc>
          <w:tcPr>
            <w:tcW w:w="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A70AB">
              <w:rPr>
                <w:rFonts w:ascii="Arial" w:hAnsi="Arial" w:cs="Arial"/>
                <w:sz w:val="11"/>
                <w:szCs w:val="11"/>
              </w:rPr>
              <w:t>08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178D2" w:rsidRPr="008132B5" w:rsidRDefault="001178D2" w:rsidP="001178D2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178D2" w:rsidRPr="008132B5" w:rsidRDefault="001178D2" w:rsidP="001178D2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Pr="008A70AB" w:rsidRDefault="001178D2" w:rsidP="00117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D2" w:rsidRDefault="001178D2" w:rsidP="001178D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C2E63" w:rsidRDefault="00AC2E63" w:rsidP="00AC2E63"/>
    <w:p w:rsidR="004C1FBB" w:rsidRPr="008A70AB" w:rsidRDefault="004C1FBB" w:rsidP="004C1FBB">
      <w:r w:rsidRPr="008A70AB">
        <w:rPr>
          <w:rFonts w:ascii="Arial" w:hAnsi="Arial" w:cs="Arial"/>
          <w:b/>
          <w:bCs/>
        </w:rPr>
        <w:t>Dział 1.2.2. Liczba odbytych sesji i załatwionych spraw</w:t>
      </w:r>
      <w:r>
        <w:rPr>
          <w:rFonts w:ascii="Arial" w:hAnsi="Arial" w:cs="Arial"/>
          <w:b/>
          <w:bCs/>
        </w:rPr>
        <w:t xml:space="preserve"> (</w:t>
      </w:r>
      <w:r w:rsidR="00953AC3">
        <w:rPr>
          <w:rFonts w:ascii="Arial" w:hAnsi="Arial" w:cs="Arial"/>
          <w:b/>
          <w:bCs/>
        </w:rPr>
        <w:t>dok</w:t>
      </w:r>
      <w:r>
        <w:rPr>
          <w:rFonts w:ascii="Arial" w:hAnsi="Arial" w:cs="Arial"/>
          <w:b/>
          <w:bCs/>
        </w:rPr>
        <w:t xml:space="preserve">.) </w:t>
      </w:r>
      <w:r w:rsidRPr="008A70AB">
        <w:t xml:space="preserve">                    </w:t>
      </w:r>
    </w:p>
    <w:tbl>
      <w:tblPr>
        <w:tblW w:w="15884" w:type="dxa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2"/>
        <w:gridCol w:w="293"/>
        <w:gridCol w:w="820"/>
        <w:gridCol w:w="708"/>
        <w:gridCol w:w="851"/>
        <w:gridCol w:w="709"/>
        <w:gridCol w:w="708"/>
        <w:gridCol w:w="851"/>
        <w:gridCol w:w="709"/>
        <w:gridCol w:w="850"/>
        <w:gridCol w:w="851"/>
        <w:gridCol w:w="708"/>
        <w:gridCol w:w="709"/>
        <w:gridCol w:w="709"/>
        <w:gridCol w:w="429"/>
        <w:gridCol w:w="851"/>
        <w:gridCol w:w="567"/>
        <w:gridCol w:w="988"/>
        <w:gridCol w:w="429"/>
        <w:gridCol w:w="425"/>
        <w:gridCol w:w="567"/>
      </w:tblGrid>
      <w:tr w:rsidR="004C1FBB" w:rsidRPr="008A70AB" w:rsidTr="0031588A">
        <w:trPr>
          <w:trHeight w:val="20"/>
          <w:tblHeader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BB" w:rsidRPr="008A70AB" w:rsidRDefault="004C1FB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 xml:space="preserve">RODZAJE SPRAW </w:t>
            </w:r>
            <w:r w:rsidRPr="008A70AB">
              <w:rPr>
                <w:rFonts w:ascii="Arial" w:hAnsi="Arial" w:cs="Arial"/>
                <w:sz w:val="14"/>
                <w:szCs w:val="14"/>
              </w:rPr>
              <w:br/>
              <w:t>według repertoriów i wykazów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BB" w:rsidRPr="008A70AB" w:rsidRDefault="004C1FBB" w:rsidP="0031588A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A70AB">
              <w:rPr>
                <w:rFonts w:ascii="Arial" w:hAnsi="Arial" w:cs="Arial"/>
                <w:sz w:val="11"/>
                <w:szCs w:val="11"/>
              </w:rPr>
              <w:t>Lp.</w:t>
            </w:r>
          </w:p>
        </w:tc>
        <w:tc>
          <w:tcPr>
            <w:tcW w:w="134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BB" w:rsidRPr="008A70AB" w:rsidRDefault="004C1FBB" w:rsidP="0031588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b/>
                <w:bCs/>
                <w:sz w:val="11"/>
                <w:szCs w:val="11"/>
              </w:rPr>
              <w:t>Liczba załatwionych spraw na posiedzeniach, dotyczy:</w:t>
            </w:r>
          </w:p>
        </w:tc>
      </w:tr>
      <w:tr w:rsidR="004C1FBB" w:rsidRPr="008A70AB" w:rsidTr="0031588A">
        <w:trPr>
          <w:trHeight w:val="276"/>
          <w:tblHeader/>
        </w:trPr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BB" w:rsidRPr="008A70AB" w:rsidRDefault="004C1FBB" w:rsidP="003158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BB" w:rsidRPr="008A70AB" w:rsidRDefault="004C1FBB" w:rsidP="0031588A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FBB" w:rsidRPr="00135DB4" w:rsidRDefault="004C1FBB" w:rsidP="0031588A">
            <w:pPr>
              <w:ind w:left="113" w:right="113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35DB4">
              <w:rPr>
                <w:rFonts w:ascii="Arial" w:hAnsi="Arial" w:cs="Arial"/>
                <w:color w:val="000000"/>
                <w:sz w:val="11"/>
                <w:szCs w:val="11"/>
              </w:rPr>
              <w:t xml:space="preserve">Załatwienie razem </w:t>
            </w:r>
            <w:r w:rsidRPr="00135DB4">
              <w:rPr>
                <w:rFonts w:ascii="Arial" w:hAnsi="Arial" w:cs="Arial"/>
                <w:color w:val="000000"/>
                <w:sz w:val="11"/>
                <w:szCs w:val="11"/>
              </w:rPr>
              <w:br/>
              <w:t>(suma kol. 23, 35, 39, 40)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FBB" w:rsidRPr="00135DB4" w:rsidRDefault="004C1FBB" w:rsidP="0031588A">
            <w:pPr>
              <w:ind w:left="113" w:right="113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35DB4">
              <w:rPr>
                <w:rFonts w:ascii="Arial" w:hAnsi="Arial" w:cs="Arial"/>
                <w:color w:val="000000"/>
                <w:sz w:val="11"/>
                <w:szCs w:val="11"/>
              </w:rPr>
              <w:t>Razem załatwionych spraw na posiedzeniu sędziowie SO (suma kol.24,25,34)</w:t>
            </w:r>
          </w:p>
        </w:tc>
        <w:tc>
          <w:tcPr>
            <w:tcW w:w="80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BB" w:rsidRPr="008A70AB" w:rsidRDefault="004C1FBB" w:rsidP="0031588A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A70AB">
              <w:rPr>
                <w:rFonts w:ascii="Arial" w:hAnsi="Arial" w:cs="Arial"/>
                <w:sz w:val="11"/>
                <w:szCs w:val="11"/>
              </w:rPr>
              <w:t>sędziowie SO 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FBB" w:rsidRPr="00135DB4" w:rsidRDefault="004C1FBB" w:rsidP="0031588A">
            <w:pPr>
              <w:ind w:left="113" w:right="113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35DB4">
              <w:rPr>
                <w:rFonts w:ascii="Arial" w:hAnsi="Arial" w:cs="Arial"/>
                <w:color w:val="000000"/>
                <w:sz w:val="11"/>
                <w:szCs w:val="11"/>
              </w:rPr>
              <w:t>Razem załatwionych spraw na posiedzeniu sędziowie SR (suma kol.36,37,38)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BB" w:rsidRPr="008A70AB" w:rsidRDefault="004C1FBB" w:rsidP="0031588A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A70AB">
              <w:rPr>
                <w:rFonts w:ascii="Arial" w:hAnsi="Arial" w:cs="Arial"/>
                <w:sz w:val="11"/>
                <w:szCs w:val="11"/>
              </w:rPr>
              <w:t>sędziowie SR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FBB" w:rsidRPr="008A70AB" w:rsidRDefault="004C1FBB" w:rsidP="0031588A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Inni sędziowie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FBB" w:rsidRPr="008A70AB" w:rsidRDefault="004C1FBB" w:rsidP="0031588A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A70AB">
              <w:rPr>
                <w:rFonts w:ascii="Arial" w:hAnsi="Arial" w:cs="Arial"/>
                <w:sz w:val="11"/>
                <w:szCs w:val="11"/>
              </w:rPr>
              <w:t>referendarzy</w:t>
            </w:r>
          </w:p>
        </w:tc>
      </w:tr>
      <w:tr w:rsidR="004C1FBB" w:rsidRPr="008A70AB" w:rsidTr="0031588A">
        <w:trPr>
          <w:trHeight w:val="20"/>
          <w:tblHeader/>
        </w:trPr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BB" w:rsidRPr="008A70AB" w:rsidRDefault="004C1FBB" w:rsidP="003158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BB" w:rsidRPr="008A70AB" w:rsidRDefault="004C1FBB" w:rsidP="003158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BB" w:rsidRPr="008A70AB" w:rsidRDefault="004C1FBB" w:rsidP="003158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FBB" w:rsidRPr="008A70AB" w:rsidRDefault="004C1FBB" w:rsidP="003158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FBB" w:rsidRPr="008A70AB" w:rsidRDefault="004C1FBB" w:rsidP="003158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 xml:space="preserve">sędziów SO z wyłączeniem sędziów funkcyj nych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FBB" w:rsidRPr="00135DB4" w:rsidRDefault="004C1FBB" w:rsidP="0031588A">
            <w:pPr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35DB4">
              <w:rPr>
                <w:rFonts w:ascii="Arial" w:hAnsi="Arial" w:cs="Arial"/>
                <w:color w:val="000000"/>
                <w:sz w:val="11"/>
                <w:szCs w:val="11"/>
              </w:rPr>
              <w:t>sędziów funkcyjnych SO</w:t>
            </w:r>
            <w:r w:rsidRPr="00135DB4">
              <w:rPr>
                <w:rFonts w:ascii="Arial" w:hAnsi="Arial" w:cs="Arial"/>
                <w:color w:val="000000"/>
                <w:sz w:val="11"/>
                <w:szCs w:val="11"/>
              </w:rPr>
              <w:br/>
              <w:t>(suma kol. od 26 do 33)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BB" w:rsidRPr="008A70AB" w:rsidRDefault="004C1FBB" w:rsidP="0031588A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A70AB">
              <w:rPr>
                <w:rFonts w:ascii="Arial" w:hAnsi="Arial" w:cs="Arial"/>
                <w:sz w:val="11"/>
                <w:szCs w:val="11"/>
              </w:rPr>
              <w:t>z tego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FBB" w:rsidRPr="008A70AB" w:rsidRDefault="004C1FBB" w:rsidP="0031588A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A70AB">
              <w:rPr>
                <w:rFonts w:ascii="Arial" w:hAnsi="Arial" w:cs="Arial"/>
                <w:sz w:val="11"/>
                <w:szCs w:val="11"/>
              </w:rPr>
              <w:t>inni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FBB" w:rsidRPr="008A70AB" w:rsidRDefault="004C1FBB" w:rsidP="0031588A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FBB" w:rsidRPr="008A70AB" w:rsidRDefault="004C1FBB" w:rsidP="0031588A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A70AB">
              <w:rPr>
                <w:rFonts w:ascii="Arial" w:hAnsi="Arial" w:cs="Arial"/>
                <w:sz w:val="11"/>
                <w:szCs w:val="11"/>
              </w:rPr>
              <w:t xml:space="preserve">sędziów SR delegowanych w trybie art. 77 §1 usp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FBB" w:rsidRPr="008A70AB" w:rsidRDefault="004C1FBB" w:rsidP="0031588A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A70AB">
              <w:rPr>
                <w:rFonts w:ascii="Arial" w:hAnsi="Arial" w:cs="Arial"/>
                <w:sz w:val="11"/>
                <w:szCs w:val="11"/>
              </w:rPr>
              <w:t>sędziów SR delegowanych w trybie art. 77 §1 usp na czas nieokreślony lub na czas określony, orzekających w niepełnym wymiarze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FBB" w:rsidRPr="008A70AB" w:rsidRDefault="004C1FBB" w:rsidP="003158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 xml:space="preserve">sędziów SR delegowanych w trybie </w:t>
            </w:r>
            <w:r w:rsidRPr="008A70AB">
              <w:rPr>
                <w:rFonts w:ascii="Arial" w:hAnsi="Arial" w:cs="Arial"/>
                <w:sz w:val="12"/>
                <w:szCs w:val="12"/>
              </w:rPr>
              <w:br/>
              <w:t>art. 77 § 9 usp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BB" w:rsidRPr="008A70AB" w:rsidRDefault="004C1FBB" w:rsidP="003158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BB" w:rsidRPr="008A70AB" w:rsidRDefault="004C1FBB" w:rsidP="0031588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C1FBB" w:rsidRPr="008A70AB" w:rsidTr="00861E3D">
        <w:trPr>
          <w:cantSplit/>
          <w:trHeight w:val="1569"/>
          <w:tblHeader/>
        </w:trPr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BB" w:rsidRPr="008A70AB" w:rsidRDefault="004C1FBB" w:rsidP="003158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BB" w:rsidRPr="008A70AB" w:rsidRDefault="004C1FBB" w:rsidP="003158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BB" w:rsidRPr="008A70AB" w:rsidRDefault="004C1FBB" w:rsidP="003158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BB" w:rsidRPr="008A70AB" w:rsidRDefault="004C1FBB" w:rsidP="003158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BB" w:rsidRPr="008A70AB" w:rsidRDefault="004C1FBB" w:rsidP="003158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BB" w:rsidRPr="008A70AB" w:rsidRDefault="004C1FBB" w:rsidP="0031588A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FBB" w:rsidRPr="008A70AB" w:rsidRDefault="004C1FBB" w:rsidP="0031588A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A70AB">
              <w:rPr>
                <w:rFonts w:ascii="Arial" w:hAnsi="Arial" w:cs="Arial"/>
                <w:sz w:val="11"/>
                <w:szCs w:val="11"/>
              </w:rPr>
              <w:t>prezesa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FBB" w:rsidRPr="008A70AB" w:rsidRDefault="004C1FBB" w:rsidP="0031588A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A70AB">
              <w:rPr>
                <w:rFonts w:ascii="Arial" w:hAnsi="Arial" w:cs="Arial"/>
                <w:sz w:val="11"/>
                <w:szCs w:val="11"/>
              </w:rPr>
              <w:t>wiceprezesa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FBB" w:rsidRPr="008A70AB" w:rsidRDefault="004C1FBB" w:rsidP="0031588A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A70AB">
              <w:rPr>
                <w:rFonts w:ascii="Arial" w:hAnsi="Arial" w:cs="Arial"/>
                <w:sz w:val="11"/>
                <w:szCs w:val="11"/>
              </w:rPr>
              <w:t>przewodniczącego wydziału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FBB" w:rsidRPr="008A70AB" w:rsidRDefault="004C1FBB" w:rsidP="0031588A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A70AB">
              <w:rPr>
                <w:rFonts w:ascii="Arial" w:hAnsi="Arial" w:cs="Arial"/>
                <w:sz w:val="11"/>
                <w:szCs w:val="11"/>
              </w:rPr>
              <w:t>zastępcę przewodniczącego wydziału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FBB" w:rsidRPr="008A70AB" w:rsidRDefault="004C1FBB" w:rsidP="0031588A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A70AB">
              <w:rPr>
                <w:rFonts w:ascii="Arial" w:hAnsi="Arial" w:cs="Arial"/>
                <w:sz w:val="11"/>
                <w:szCs w:val="11"/>
              </w:rPr>
              <w:t>kierownika sekcji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FBB" w:rsidRPr="008A70AB" w:rsidRDefault="004C1FBB" w:rsidP="0031588A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A70AB">
              <w:rPr>
                <w:rFonts w:ascii="Arial" w:hAnsi="Arial" w:cs="Arial"/>
                <w:sz w:val="11"/>
                <w:szCs w:val="11"/>
              </w:rPr>
              <w:t>wizytatorów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FBB" w:rsidRPr="008A70AB" w:rsidRDefault="004C1FBB" w:rsidP="0031588A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innych funkcyjnych tego sądu z tego pionu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FBB" w:rsidRPr="008A70AB" w:rsidRDefault="004C1FBB" w:rsidP="0031588A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70AB">
              <w:rPr>
                <w:rFonts w:ascii="Arial" w:hAnsi="Arial" w:cs="Arial"/>
                <w:sz w:val="10"/>
                <w:szCs w:val="10"/>
              </w:rPr>
              <w:t>innych funkcyjnych tego sądu z innych pionów</w:t>
            </w:r>
          </w:p>
        </w:tc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1FBB" w:rsidRPr="008A70AB" w:rsidRDefault="004C1FBB" w:rsidP="0031588A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BB" w:rsidRPr="008A70AB" w:rsidRDefault="004C1FBB" w:rsidP="003158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BB" w:rsidRPr="008A70AB" w:rsidRDefault="004C1FBB" w:rsidP="003158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BB" w:rsidRPr="008A70AB" w:rsidRDefault="004C1FBB" w:rsidP="003158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BB" w:rsidRPr="008A70AB" w:rsidRDefault="004C1FBB" w:rsidP="003158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BB" w:rsidRPr="008A70AB" w:rsidRDefault="004C1FBB" w:rsidP="003158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BB" w:rsidRPr="008A70AB" w:rsidRDefault="004C1FBB" w:rsidP="0031588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C1FBB" w:rsidRPr="008A70AB" w:rsidTr="0031588A">
        <w:trPr>
          <w:trHeight w:val="67"/>
          <w:tblHeader/>
        </w:trPr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BB" w:rsidRPr="008A70AB" w:rsidRDefault="004C1FB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70AB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BB" w:rsidRPr="008A70AB" w:rsidRDefault="004C1FBB" w:rsidP="0031588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A70AB">
              <w:rPr>
                <w:rFonts w:ascii="Arial Narrow" w:hAnsi="Arial Narrow" w:cs="Arial"/>
                <w:sz w:val="10"/>
                <w:szCs w:val="1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BB" w:rsidRPr="008A70AB" w:rsidRDefault="004C1FBB" w:rsidP="0031588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A70AB">
              <w:rPr>
                <w:rFonts w:ascii="Arial Narrow" w:hAnsi="Arial Narrow" w:cs="Arial"/>
                <w:sz w:val="10"/>
                <w:szCs w:val="1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BB" w:rsidRPr="008A70AB" w:rsidRDefault="004C1FBB" w:rsidP="0031588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A70AB">
              <w:rPr>
                <w:rFonts w:ascii="Arial Narrow" w:hAnsi="Arial Narrow" w:cs="Arial"/>
                <w:sz w:val="10"/>
                <w:szCs w:val="1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BB" w:rsidRPr="008A70AB" w:rsidRDefault="004C1FBB" w:rsidP="0031588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A70AB">
              <w:rPr>
                <w:rFonts w:ascii="Arial Narrow" w:hAnsi="Arial Narrow" w:cs="Arial"/>
                <w:sz w:val="10"/>
                <w:szCs w:val="1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BB" w:rsidRPr="008A70AB" w:rsidRDefault="004C1FBB" w:rsidP="0031588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A70AB">
              <w:rPr>
                <w:rFonts w:ascii="Arial Narrow" w:hAnsi="Arial Narrow" w:cs="Arial"/>
                <w:sz w:val="10"/>
                <w:szCs w:val="1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BB" w:rsidRPr="008A70AB" w:rsidRDefault="004C1FBB" w:rsidP="0031588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A70AB">
              <w:rPr>
                <w:rFonts w:ascii="Arial Narrow" w:hAnsi="Arial Narrow" w:cs="Arial"/>
                <w:sz w:val="10"/>
                <w:szCs w:val="1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BB" w:rsidRPr="008A70AB" w:rsidRDefault="004C1FBB" w:rsidP="0031588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A70AB">
              <w:rPr>
                <w:rFonts w:ascii="Arial Narrow" w:hAnsi="Arial Narrow" w:cs="Arial"/>
                <w:sz w:val="10"/>
                <w:szCs w:val="1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BB" w:rsidRPr="008A70AB" w:rsidRDefault="004C1FBB" w:rsidP="0031588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A70AB">
              <w:rPr>
                <w:rFonts w:ascii="Arial Narrow" w:hAnsi="Arial Narrow" w:cs="Arial"/>
                <w:sz w:val="10"/>
                <w:szCs w:val="1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BB" w:rsidRPr="008A70AB" w:rsidRDefault="004C1FBB" w:rsidP="0031588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A70AB">
              <w:rPr>
                <w:rFonts w:ascii="Arial Narrow" w:hAnsi="Arial Narrow" w:cs="Arial"/>
                <w:sz w:val="10"/>
                <w:szCs w:val="1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BB" w:rsidRPr="008A70AB" w:rsidRDefault="004C1FBB" w:rsidP="0031588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A70AB">
              <w:rPr>
                <w:rFonts w:ascii="Arial Narrow" w:hAnsi="Arial Narrow" w:cs="Arial"/>
                <w:sz w:val="10"/>
                <w:szCs w:val="1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BB" w:rsidRPr="008A70AB" w:rsidRDefault="004C1FBB" w:rsidP="0031588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A70AB">
              <w:rPr>
                <w:rFonts w:ascii="Arial Narrow" w:hAnsi="Arial Narrow" w:cs="Arial"/>
                <w:sz w:val="10"/>
                <w:szCs w:val="1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BB" w:rsidRPr="008A70AB" w:rsidRDefault="004C1FBB" w:rsidP="0031588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A70AB">
              <w:rPr>
                <w:rFonts w:ascii="Arial Narrow" w:hAnsi="Arial Narrow" w:cs="Arial"/>
                <w:sz w:val="10"/>
                <w:szCs w:val="10"/>
              </w:rPr>
              <w:t>33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BB" w:rsidRPr="008A70AB" w:rsidRDefault="004C1FBB" w:rsidP="0031588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A70AB">
              <w:rPr>
                <w:rFonts w:ascii="Arial Narrow" w:hAnsi="Arial Narrow" w:cs="Arial"/>
                <w:sz w:val="10"/>
                <w:szCs w:val="1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BB" w:rsidRPr="008A70AB" w:rsidRDefault="004C1FBB" w:rsidP="0031588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A70AB">
              <w:rPr>
                <w:rFonts w:ascii="Arial Narrow" w:hAnsi="Arial Narrow" w:cs="Arial"/>
                <w:sz w:val="10"/>
                <w:szCs w:val="1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BB" w:rsidRPr="008A70AB" w:rsidRDefault="004C1FBB" w:rsidP="0031588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A70AB">
              <w:rPr>
                <w:rFonts w:ascii="Arial Narrow" w:hAnsi="Arial Narrow" w:cs="Arial"/>
                <w:sz w:val="10"/>
                <w:szCs w:val="10"/>
              </w:rPr>
              <w:t>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BB" w:rsidRPr="008A70AB" w:rsidRDefault="004C1FBB" w:rsidP="0031588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A70AB">
              <w:rPr>
                <w:rFonts w:ascii="Arial Narrow" w:hAnsi="Arial Narrow" w:cs="Arial"/>
                <w:sz w:val="10"/>
                <w:szCs w:val="10"/>
              </w:rPr>
              <w:t>37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BB" w:rsidRPr="008A70AB" w:rsidRDefault="004C1FBB" w:rsidP="0031588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8A70AB">
              <w:rPr>
                <w:rFonts w:ascii="Arial Narrow" w:hAnsi="Arial Narrow" w:cs="Arial"/>
                <w:sz w:val="10"/>
                <w:szCs w:val="10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BB" w:rsidRPr="008A70AB" w:rsidRDefault="004C1FBB" w:rsidP="0031588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>
              <w:rPr>
                <w:rFonts w:ascii="Arial Narrow" w:hAnsi="Arial Narrow" w:cs="Arial"/>
                <w:sz w:val="10"/>
                <w:szCs w:val="1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BB" w:rsidRPr="008A70AB" w:rsidRDefault="004C1FBB" w:rsidP="0031588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>
              <w:rPr>
                <w:rFonts w:ascii="Arial Narrow" w:hAnsi="Arial Narrow" w:cs="Arial"/>
                <w:sz w:val="10"/>
                <w:szCs w:val="10"/>
              </w:rPr>
              <w:t>40</w:t>
            </w:r>
          </w:p>
        </w:tc>
      </w:tr>
      <w:tr w:rsidR="00953AC3" w:rsidRPr="008A70AB" w:rsidTr="00AE5126">
        <w:trPr>
          <w:trHeight w:hRule="exact" w:val="28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C3" w:rsidRPr="008A70AB" w:rsidRDefault="00953AC3" w:rsidP="00953AC3">
            <w:pPr>
              <w:spacing w:line="140" w:lineRule="exact"/>
              <w:rPr>
                <w:rFonts w:ascii="Arial" w:hAnsi="Arial" w:cs="Arial"/>
                <w:bCs/>
                <w:sz w:val="12"/>
                <w:szCs w:val="12"/>
              </w:rPr>
            </w:pPr>
            <w:r w:rsidRPr="001178D2">
              <w:rPr>
                <w:rFonts w:ascii="Arial" w:hAnsi="Arial" w:cs="Arial"/>
                <w:b/>
                <w:bCs/>
                <w:sz w:val="14"/>
                <w:szCs w:val="14"/>
              </w:rPr>
              <w:t>Ogółem (w. 02 do 08)</w:t>
            </w:r>
          </w:p>
        </w:tc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Pr="008A70AB" w:rsidRDefault="00953AC3" w:rsidP="00953AC3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53AC3" w:rsidRPr="008A70AB" w:rsidTr="00AE5126">
        <w:trPr>
          <w:trHeight w:hRule="exact" w:val="28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C3" w:rsidRPr="008A70AB" w:rsidRDefault="00953AC3" w:rsidP="00953AC3">
            <w:pPr>
              <w:spacing w:after="40" w:line="140" w:lineRule="exact"/>
              <w:ind w:right="85"/>
              <w:rPr>
                <w:rFonts w:ascii="Arial" w:hAnsi="Arial" w:cs="Arial"/>
                <w:sz w:val="14"/>
              </w:rPr>
            </w:pPr>
            <w:r w:rsidRPr="001178D2">
              <w:rPr>
                <w:rFonts w:ascii="Arial" w:hAnsi="Arial" w:cs="Arial"/>
                <w:bCs/>
                <w:sz w:val="12"/>
                <w:szCs w:val="12"/>
              </w:rPr>
              <w:t xml:space="preserve">GWzt 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Pr="008A70AB" w:rsidRDefault="00953AC3" w:rsidP="00953AC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53AC3" w:rsidRPr="008A70AB" w:rsidTr="00AE5126">
        <w:trPr>
          <w:trHeight w:hRule="exact" w:val="28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C3" w:rsidRPr="008A70AB" w:rsidRDefault="00953AC3" w:rsidP="00953AC3">
            <w:pPr>
              <w:pStyle w:val="Tekstkomentarza"/>
              <w:rPr>
                <w:rFonts w:ascii="Arial" w:hAnsi="Arial" w:cs="Arial"/>
                <w:iCs/>
                <w:sz w:val="12"/>
                <w:szCs w:val="12"/>
              </w:rPr>
            </w:pPr>
            <w:r w:rsidRPr="001178D2">
              <w:rPr>
                <w:rFonts w:ascii="Arial" w:hAnsi="Arial" w:cs="Arial"/>
                <w:bCs/>
                <w:sz w:val="12"/>
                <w:szCs w:val="12"/>
              </w:rPr>
              <w:t>GWwp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Pr="008A70AB" w:rsidRDefault="00953AC3" w:rsidP="00953AC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53AC3" w:rsidRPr="008A70AB" w:rsidTr="00AE5126">
        <w:trPr>
          <w:trHeight w:hRule="exact" w:val="28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C3" w:rsidRPr="008A70AB" w:rsidRDefault="00953AC3" w:rsidP="00953AC3">
            <w:pPr>
              <w:pStyle w:val="Tekstkomentarza"/>
              <w:rPr>
                <w:rFonts w:ascii="Arial" w:hAnsi="Arial" w:cs="Arial"/>
                <w:iCs/>
                <w:sz w:val="12"/>
                <w:szCs w:val="12"/>
              </w:rPr>
            </w:pPr>
            <w:r w:rsidRPr="001178D2">
              <w:rPr>
                <w:rFonts w:ascii="Arial" w:hAnsi="Arial" w:cs="Arial"/>
                <w:bCs/>
                <w:sz w:val="12"/>
                <w:szCs w:val="12"/>
              </w:rPr>
              <w:t>GW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Pr="008A70AB" w:rsidRDefault="00953AC3" w:rsidP="00953AC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53AC3" w:rsidRPr="008A70AB" w:rsidTr="00AE5126">
        <w:trPr>
          <w:trHeight w:hRule="exact" w:val="28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C3" w:rsidRPr="008A70AB" w:rsidRDefault="00953AC3" w:rsidP="00953AC3">
            <w:pPr>
              <w:pStyle w:val="Tekstkomentarza"/>
              <w:rPr>
                <w:rFonts w:ascii="Arial" w:hAnsi="Arial" w:cs="Arial"/>
                <w:sz w:val="12"/>
                <w:szCs w:val="12"/>
              </w:rPr>
            </w:pPr>
            <w:r w:rsidRPr="001178D2">
              <w:rPr>
                <w:rFonts w:ascii="Arial" w:hAnsi="Arial" w:cs="Arial"/>
                <w:bCs/>
                <w:sz w:val="12"/>
                <w:szCs w:val="12"/>
              </w:rPr>
              <w:t>GWz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Pr="008A70AB" w:rsidRDefault="00953AC3" w:rsidP="00953AC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53AC3" w:rsidRPr="008A70AB" w:rsidTr="00AE5126">
        <w:trPr>
          <w:trHeight w:hRule="exact" w:val="28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C3" w:rsidRPr="008A70AB" w:rsidRDefault="00953AC3" w:rsidP="00953AC3">
            <w:pPr>
              <w:pStyle w:val="Tekstkomentarza"/>
              <w:rPr>
                <w:rFonts w:ascii="Arial" w:hAnsi="Arial" w:cs="Arial"/>
                <w:sz w:val="12"/>
                <w:szCs w:val="12"/>
              </w:rPr>
            </w:pPr>
            <w:r w:rsidRPr="001178D2">
              <w:rPr>
                <w:rFonts w:ascii="Arial" w:hAnsi="Arial" w:cs="Arial"/>
                <w:bCs/>
                <w:sz w:val="12"/>
                <w:szCs w:val="12"/>
              </w:rPr>
              <w:t>GWo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Pr="008A70AB" w:rsidRDefault="00953AC3" w:rsidP="00953AC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70AB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53AC3" w:rsidRPr="008A70AB" w:rsidTr="00AE5126">
        <w:trPr>
          <w:trHeight w:hRule="exact" w:val="28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C3" w:rsidRPr="00997B2B" w:rsidRDefault="00953AC3" w:rsidP="00953AC3">
            <w:pPr>
              <w:pStyle w:val="Tekstkomentarza"/>
              <w:rPr>
                <w:rFonts w:ascii="Arial" w:hAnsi="Arial" w:cs="Arial"/>
                <w:iCs/>
                <w:sz w:val="11"/>
                <w:szCs w:val="11"/>
              </w:rPr>
            </w:pPr>
            <w:r w:rsidRPr="001178D2">
              <w:rPr>
                <w:rFonts w:ascii="Arial" w:hAnsi="Arial" w:cs="Arial"/>
                <w:bCs/>
                <w:sz w:val="12"/>
                <w:szCs w:val="12"/>
              </w:rPr>
              <w:t>WSC skarga o stwierdzenie niezgodności z prawem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Pr="008A70AB" w:rsidRDefault="00953AC3" w:rsidP="00953AC3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A70AB">
              <w:rPr>
                <w:rFonts w:ascii="Arial" w:hAnsi="Arial" w:cs="Arial"/>
                <w:sz w:val="11"/>
                <w:szCs w:val="11"/>
              </w:rPr>
              <w:t>07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53AC3" w:rsidRPr="008A70AB" w:rsidTr="00AE5126">
        <w:trPr>
          <w:trHeight w:hRule="exact" w:val="28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C3" w:rsidRPr="00997B2B" w:rsidRDefault="00953AC3" w:rsidP="00953AC3">
            <w:pPr>
              <w:pStyle w:val="Tekstkomentarza"/>
              <w:rPr>
                <w:rFonts w:ascii="Arial" w:hAnsi="Arial" w:cs="Arial"/>
                <w:iCs/>
                <w:sz w:val="11"/>
                <w:szCs w:val="11"/>
              </w:rPr>
            </w:pPr>
            <w:r w:rsidRPr="001178D2">
              <w:rPr>
                <w:rFonts w:ascii="Arial" w:hAnsi="Arial" w:cs="Arial"/>
                <w:bCs/>
                <w:sz w:val="12"/>
                <w:szCs w:val="12"/>
              </w:rPr>
              <w:t>WSNc (skarga nadzwyczajna)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Pr="008A70AB" w:rsidRDefault="00953AC3" w:rsidP="00953AC3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A70AB">
              <w:rPr>
                <w:rFonts w:ascii="Arial" w:hAnsi="Arial" w:cs="Arial"/>
                <w:sz w:val="11"/>
                <w:szCs w:val="11"/>
              </w:rPr>
              <w:t>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AC3" w:rsidRDefault="00953AC3" w:rsidP="00953A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953AC3" w:rsidRDefault="00953AC3" w:rsidP="00734AC3">
      <w:pPr>
        <w:pStyle w:val="Nagwek8"/>
        <w:rPr>
          <w:sz w:val="24"/>
          <w:lang w:val="pl-PL"/>
        </w:rPr>
      </w:pPr>
    </w:p>
    <w:p w:rsidR="00AE5126" w:rsidRDefault="00AE5126" w:rsidP="00861E3D">
      <w:pPr>
        <w:pStyle w:val="Nagwek8"/>
        <w:rPr>
          <w:sz w:val="24"/>
          <w:lang w:val="pl-PL"/>
        </w:rPr>
      </w:pPr>
    </w:p>
    <w:p w:rsidR="00861E3D" w:rsidRPr="00861E3D" w:rsidRDefault="00861E3D" w:rsidP="00861E3D">
      <w:pPr>
        <w:pStyle w:val="Nagwek8"/>
        <w:rPr>
          <w:sz w:val="24"/>
          <w:lang w:val="pl-PL"/>
        </w:rPr>
      </w:pPr>
      <w:r w:rsidRPr="00861E3D">
        <w:rPr>
          <w:sz w:val="24"/>
          <w:lang w:val="pl-PL"/>
        </w:rPr>
        <w:t>Dział 1.3. Terminowość sporządzania uzasadnień</w:t>
      </w:r>
    </w:p>
    <w:tbl>
      <w:tblPr>
        <w:tblW w:w="16018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29"/>
        <w:gridCol w:w="728"/>
        <w:gridCol w:w="674"/>
        <w:gridCol w:w="655"/>
        <w:gridCol w:w="877"/>
        <w:gridCol w:w="767"/>
        <w:gridCol w:w="934"/>
        <w:gridCol w:w="840"/>
        <w:gridCol w:w="861"/>
        <w:gridCol w:w="829"/>
        <w:gridCol w:w="872"/>
        <w:gridCol w:w="914"/>
        <w:gridCol w:w="1306"/>
        <w:gridCol w:w="1040"/>
        <w:gridCol w:w="992"/>
      </w:tblGrid>
      <w:tr w:rsidR="00861E3D" w:rsidRPr="00861E3D" w:rsidTr="0031588A">
        <w:trPr>
          <w:cantSplit/>
          <w:trHeight w:val="184"/>
        </w:trPr>
        <w:tc>
          <w:tcPr>
            <w:tcW w:w="3729" w:type="dxa"/>
            <w:gridSpan w:val="2"/>
            <w:vMerge w:val="restart"/>
            <w:vAlign w:val="center"/>
          </w:tcPr>
          <w:p w:rsidR="00861E3D" w:rsidRPr="00861E3D" w:rsidRDefault="00861E3D" w:rsidP="0031588A">
            <w:pPr>
              <w:pStyle w:val="Tekstpodstawowy2"/>
              <w:jc w:val="center"/>
              <w:rPr>
                <w:sz w:val="14"/>
              </w:rPr>
            </w:pPr>
            <w:r w:rsidRPr="00861E3D">
              <w:rPr>
                <w:sz w:val="14"/>
              </w:rPr>
              <w:t>RODZAJE SRPAW</w:t>
            </w:r>
          </w:p>
          <w:p w:rsidR="00861E3D" w:rsidRPr="00861E3D" w:rsidRDefault="00861E3D" w:rsidP="0031588A">
            <w:pPr>
              <w:jc w:val="center"/>
              <w:rPr>
                <w:rFonts w:ascii="Arial" w:hAnsi="Arial" w:cs="Arial"/>
                <w:sz w:val="14"/>
              </w:rPr>
            </w:pPr>
            <w:r w:rsidRPr="00861E3D">
              <w:rPr>
                <w:rFonts w:ascii="Arial" w:hAnsi="Arial" w:cs="Arial"/>
                <w:sz w:val="14"/>
              </w:rPr>
              <w:t xml:space="preserve">wg repertoriów </w:t>
            </w:r>
          </w:p>
          <w:p w:rsidR="00861E3D" w:rsidRPr="00861E3D" w:rsidRDefault="00861E3D" w:rsidP="0031588A">
            <w:pPr>
              <w:jc w:val="center"/>
              <w:rPr>
                <w:rFonts w:ascii="Arial" w:hAnsi="Arial" w:cs="Arial"/>
                <w:sz w:val="14"/>
              </w:rPr>
            </w:pPr>
            <w:r w:rsidRPr="00861E3D">
              <w:rPr>
                <w:rFonts w:ascii="Arial" w:hAnsi="Arial" w:cs="Arial"/>
                <w:sz w:val="14"/>
              </w:rPr>
              <w:t>i wykazów</w:t>
            </w:r>
          </w:p>
        </w:tc>
        <w:tc>
          <w:tcPr>
            <w:tcW w:w="803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E3D" w:rsidRPr="00861E3D" w:rsidRDefault="00861E3D" w:rsidP="0031588A">
            <w:pPr>
              <w:spacing w:after="120" w:line="200" w:lineRule="exact"/>
              <w:jc w:val="center"/>
              <w:rPr>
                <w:rFonts w:ascii="Arial" w:hAnsi="Arial" w:cs="Arial"/>
                <w:sz w:val="14"/>
              </w:rPr>
            </w:pPr>
            <w:r w:rsidRPr="00861E3D">
              <w:rPr>
                <w:rFonts w:ascii="Arial" w:hAnsi="Arial" w:cs="Arial"/>
                <w:sz w:val="14"/>
              </w:rPr>
              <w:t>Terminowość sporządzania uzasadnień</w:t>
            </w:r>
          </w:p>
        </w:tc>
        <w:tc>
          <w:tcPr>
            <w:tcW w:w="9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E3D" w:rsidRPr="00861E3D" w:rsidRDefault="00861E3D" w:rsidP="0031588A">
            <w:pPr>
              <w:spacing w:after="120" w:line="200" w:lineRule="exact"/>
              <w:jc w:val="center"/>
              <w:rPr>
                <w:rFonts w:ascii="Arial" w:hAnsi="Arial" w:cs="Arial"/>
                <w:sz w:val="14"/>
              </w:rPr>
            </w:pPr>
            <w:r w:rsidRPr="00861E3D">
              <w:rPr>
                <w:rFonts w:ascii="Arial" w:hAnsi="Arial" w:cs="Arial"/>
                <w:sz w:val="14"/>
              </w:rPr>
              <w:t>Uzasadnienia wygłoszone (art.</w:t>
            </w:r>
            <w:r w:rsidRPr="00861E3D">
              <w:rPr>
                <w:rFonts w:ascii="Arial" w:hAnsi="Arial" w:cs="Arial"/>
                <w:sz w:val="14"/>
                <w:szCs w:val="14"/>
              </w:rPr>
              <w:t xml:space="preserve"> 331</w:t>
            </w:r>
            <w:r w:rsidRPr="00861E3D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1 </w:t>
            </w:r>
            <w:r w:rsidRPr="00861E3D">
              <w:rPr>
                <w:rFonts w:ascii="Arial" w:hAnsi="Arial" w:cs="Arial"/>
                <w:sz w:val="14"/>
              </w:rPr>
              <w:t>kpc)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</w:tcBorders>
            <w:vAlign w:val="center"/>
          </w:tcPr>
          <w:p w:rsidR="00861E3D" w:rsidRPr="00861E3D" w:rsidRDefault="00861E3D" w:rsidP="0031588A">
            <w:pPr>
              <w:spacing w:after="120" w:line="200" w:lineRule="exact"/>
              <w:jc w:val="center"/>
              <w:rPr>
                <w:rFonts w:ascii="Arial" w:hAnsi="Arial" w:cs="Arial"/>
                <w:sz w:val="14"/>
              </w:rPr>
            </w:pPr>
            <w:r w:rsidRPr="00861E3D">
              <w:rPr>
                <w:rFonts w:ascii="Arial" w:hAnsi="Arial" w:cs="Arial"/>
                <w:sz w:val="14"/>
              </w:rPr>
              <w:t>Liczba spraw do których wpłynął wniosek o transkrypcję uzasadnień wygłoszonych w trybie art.</w:t>
            </w:r>
            <w:r w:rsidRPr="00861E3D">
              <w:rPr>
                <w:rFonts w:ascii="Arial" w:hAnsi="Arial" w:cs="Arial"/>
                <w:sz w:val="14"/>
                <w:szCs w:val="14"/>
              </w:rPr>
              <w:t xml:space="preserve"> 331</w:t>
            </w:r>
            <w:r w:rsidRPr="00861E3D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1 </w:t>
            </w:r>
            <w:r w:rsidRPr="00861E3D">
              <w:rPr>
                <w:rFonts w:ascii="Arial" w:hAnsi="Arial" w:cs="Arial"/>
                <w:sz w:val="14"/>
              </w:rPr>
              <w:t>kpc</w:t>
            </w:r>
          </w:p>
        </w:tc>
        <w:tc>
          <w:tcPr>
            <w:tcW w:w="2032" w:type="dxa"/>
            <w:gridSpan w:val="2"/>
            <w:vMerge w:val="restart"/>
            <w:tcBorders>
              <w:left w:val="single" w:sz="4" w:space="0" w:color="auto"/>
            </w:tcBorders>
          </w:tcPr>
          <w:p w:rsidR="00861E3D" w:rsidRPr="00861E3D" w:rsidRDefault="00861E3D" w:rsidP="0031588A">
            <w:pPr>
              <w:spacing w:after="120" w:line="200" w:lineRule="exact"/>
              <w:jc w:val="center"/>
              <w:rPr>
                <w:rFonts w:ascii="Arial" w:hAnsi="Arial" w:cs="Arial"/>
                <w:sz w:val="14"/>
              </w:rPr>
            </w:pPr>
            <w:r w:rsidRPr="00861E3D">
              <w:rPr>
                <w:rFonts w:ascii="Arial" w:hAnsi="Arial" w:cs="Arial"/>
                <w:sz w:val="14"/>
              </w:rPr>
              <w:t>Liczba spraw, w których projekt uzasadnienia orzeczenia sporządził asystent</w:t>
            </w:r>
          </w:p>
        </w:tc>
      </w:tr>
      <w:tr w:rsidR="00861E3D" w:rsidRPr="00861E3D" w:rsidTr="0031588A">
        <w:trPr>
          <w:cantSplit/>
          <w:trHeight w:val="286"/>
        </w:trPr>
        <w:tc>
          <w:tcPr>
            <w:tcW w:w="3729" w:type="dxa"/>
            <w:gridSpan w:val="2"/>
            <w:vMerge/>
            <w:vAlign w:val="center"/>
          </w:tcPr>
          <w:p w:rsidR="00861E3D" w:rsidRPr="00861E3D" w:rsidRDefault="00861E3D" w:rsidP="0031588A">
            <w:pPr>
              <w:spacing w:after="120" w:line="200" w:lineRule="exac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E3D" w:rsidRPr="00861E3D" w:rsidRDefault="00861E3D" w:rsidP="0031588A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861E3D">
              <w:rPr>
                <w:rFonts w:ascii="Arial" w:hAnsi="Arial" w:cs="Arial"/>
                <w:sz w:val="12"/>
              </w:rPr>
              <w:t>Razem</w:t>
            </w:r>
          </w:p>
          <w:p w:rsidR="00861E3D" w:rsidRPr="00861E3D" w:rsidRDefault="00861E3D" w:rsidP="0031588A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861E3D">
              <w:rPr>
                <w:rFonts w:ascii="Arial" w:hAnsi="Arial" w:cs="Arial"/>
                <w:sz w:val="12"/>
              </w:rPr>
              <w:t>(kol.2+3+5+7+9)</w:t>
            </w:r>
          </w:p>
        </w:tc>
        <w:tc>
          <w:tcPr>
            <w:tcW w:w="674" w:type="dxa"/>
            <w:vMerge w:val="restart"/>
            <w:tcBorders>
              <w:left w:val="single" w:sz="4" w:space="0" w:color="auto"/>
            </w:tcBorders>
            <w:vAlign w:val="center"/>
          </w:tcPr>
          <w:p w:rsidR="00861E3D" w:rsidRPr="00861E3D" w:rsidRDefault="00861E3D" w:rsidP="0031588A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861E3D">
              <w:rPr>
                <w:rFonts w:ascii="Arial" w:hAnsi="Arial" w:cs="Arial"/>
                <w:sz w:val="12"/>
              </w:rPr>
              <w:t>w terminie ustawowym</w:t>
            </w:r>
          </w:p>
        </w:tc>
        <w:tc>
          <w:tcPr>
            <w:tcW w:w="6635" w:type="dxa"/>
            <w:gridSpan w:val="8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861E3D" w:rsidRPr="00861E3D" w:rsidRDefault="00861E3D" w:rsidP="0031588A">
            <w:pPr>
              <w:spacing w:after="120" w:line="200" w:lineRule="exact"/>
              <w:ind w:left="-70" w:right="-70"/>
              <w:jc w:val="center"/>
              <w:rPr>
                <w:rFonts w:ascii="Arial" w:hAnsi="Arial" w:cs="Arial"/>
                <w:sz w:val="12"/>
              </w:rPr>
            </w:pPr>
            <w:r w:rsidRPr="00861E3D">
              <w:rPr>
                <w:rFonts w:ascii="Arial" w:hAnsi="Arial" w:cs="Arial"/>
                <w:sz w:val="12"/>
              </w:rPr>
              <w:t xml:space="preserve">po upływie terminu ustawowego </w:t>
            </w:r>
            <w:r w:rsidRPr="00861E3D">
              <w:rPr>
                <w:rFonts w:ascii="Arial" w:hAnsi="Arial" w:cs="Arial"/>
                <w:sz w:val="12"/>
                <w:vertAlign w:val="superscript"/>
              </w:rPr>
              <w:t>1)</w:t>
            </w: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E3D" w:rsidRPr="00861E3D" w:rsidRDefault="00861E3D" w:rsidP="0031588A">
            <w:pPr>
              <w:spacing w:after="120" w:line="200" w:lineRule="exact"/>
              <w:ind w:right="-70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:rsidR="00861E3D" w:rsidRPr="00861E3D" w:rsidRDefault="00861E3D" w:rsidP="0031588A">
            <w:pPr>
              <w:spacing w:after="120" w:line="200" w:lineRule="exact"/>
              <w:ind w:right="-70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032" w:type="dxa"/>
            <w:gridSpan w:val="2"/>
            <w:vMerge/>
            <w:tcBorders>
              <w:left w:val="single" w:sz="4" w:space="0" w:color="auto"/>
            </w:tcBorders>
          </w:tcPr>
          <w:p w:rsidR="00861E3D" w:rsidRPr="00861E3D" w:rsidRDefault="00861E3D" w:rsidP="0031588A">
            <w:pPr>
              <w:spacing w:after="120" w:line="200" w:lineRule="exact"/>
              <w:ind w:right="-70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861E3D" w:rsidRPr="00861E3D" w:rsidTr="0031588A">
        <w:trPr>
          <w:cantSplit/>
          <w:trHeight w:val="906"/>
        </w:trPr>
        <w:tc>
          <w:tcPr>
            <w:tcW w:w="3729" w:type="dxa"/>
            <w:gridSpan w:val="2"/>
            <w:vMerge/>
            <w:vAlign w:val="center"/>
          </w:tcPr>
          <w:p w:rsidR="00861E3D" w:rsidRPr="00861E3D" w:rsidRDefault="00861E3D" w:rsidP="0031588A">
            <w:pPr>
              <w:spacing w:after="120" w:line="200" w:lineRule="exac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3D" w:rsidRPr="00861E3D" w:rsidRDefault="00861E3D" w:rsidP="0031588A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1E3D" w:rsidRPr="00861E3D" w:rsidRDefault="00861E3D" w:rsidP="0031588A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5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61E3D" w:rsidRPr="00861E3D" w:rsidRDefault="00861E3D" w:rsidP="0031588A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861E3D">
              <w:rPr>
                <w:rFonts w:ascii="Arial" w:hAnsi="Arial" w:cs="Arial"/>
                <w:sz w:val="12"/>
              </w:rPr>
              <w:t>1 – 14 dni</w:t>
            </w:r>
          </w:p>
        </w:tc>
        <w:tc>
          <w:tcPr>
            <w:tcW w:w="87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1E3D" w:rsidRPr="00861E3D" w:rsidRDefault="00861E3D" w:rsidP="0031588A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861E3D">
              <w:rPr>
                <w:rFonts w:ascii="Arial" w:hAnsi="Arial" w:cs="Arial"/>
                <w:sz w:val="12"/>
              </w:rPr>
              <w:t>w tym nieusprawiedliwione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3D" w:rsidRPr="00861E3D" w:rsidRDefault="00861E3D" w:rsidP="0031588A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861E3D">
              <w:rPr>
                <w:rFonts w:ascii="Arial" w:hAnsi="Arial" w:cs="Arial"/>
                <w:sz w:val="12"/>
              </w:rPr>
              <w:t>15 – 30 dni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3D" w:rsidRPr="00861E3D" w:rsidRDefault="00861E3D" w:rsidP="0031588A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861E3D">
              <w:rPr>
                <w:rFonts w:ascii="Arial" w:hAnsi="Arial" w:cs="Arial"/>
                <w:sz w:val="12"/>
              </w:rPr>
              <w:t>w tym nieusprawiedliwione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3D" w:rsidRPr="00861E3D" w:rsidRDefault="00861E3D" w:rsidP="0031588A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861E3D">
              <w:rPr>
                <w:rFonts w:ascii="Arial" w:hAnsi="Arial" w:cs="Arial"/>
                <w:sz w:val="12"/>
              </w:rPr>
              <w:t>pow. 1 do 3 mies.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3D" w:rsidRPr="00861E3D" w:rsidRDefault="00861E3D" w:rsidP="0031588A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861E3D">
              <w:rPr>
                <w:rFonts w:ascii="Arial" w:hAnsi="Arial" w:cs="Arial"/>
                <w:sz w:val="12"/>
              </w:rPr>
              <w:t>w tym nieusprawiedliwione</w:t>
            </w:r>
          </w:p>
        </w:tc>
        <w:tc>
          <w:tcPr>
            <w:tcW w:w="8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3D" w:rsidRPr="00861E3D" w:rsidRDefault="00861E3D" w:rsidP="0031588A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861E3D">
              <w:rPr>
                <w:rFonts w:ascii="Arial" w:hAnsi="Arial" w:cs="Arial"/>
                <w:sz w:val="12"/>
              </w:rPr>
              <w:t>ponad 3 mies.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3D" w:rsidRPr="00861E3D" w:rsidRDefault="00861E3D" w:rsidP="0031588A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861E3D">
              <w:rPr>
                <w:rFonts w:ascii="Arial" w:hAnsi="Arial" w:cs="Arial"/>
                <w:sz w:val="12"/>
              </w:rPr>
              <w:t>w tym nieusprawiedliwione</w:t>
            </w: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3D" w:rsidRPr="00861E3D" w:rsidRDefault="00861E3D" w:rsidP="0031588A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1E3D" w:rsidRPr="00861E3D" w:rsidRDefault="00861E3D" w:rsidP="0031588A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3D" w:rsidRPr="00861E3D" w:rsidRDefault="00861E3D" w:rsidP="0031588A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861E3D">
              <w:rPr>
                <w:rFonts w:ascii="Arial" w:hAnsi="Arial" w:cs="Arial"/>
                <w:sz w:val="12"/>
              </w:rPr>
              <w:t>razem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1E3D" w:rsidRPr="00861E3D" w:rsidRDefault="00861E3D" w:rsidP="0031588A">
            <w:pPr>
              <w:spacing w:after="120" w:line="200" w:lineRule="exact"/>
              <w:ind w:left="-42" w:right="-7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61E3D">
              <w:rPr>
                <w:rFonts w:ascii="Arial" w:hAnsi="Arial" w:cs="Arial"/>
                <w:sz w:val="13"/>
                <w:szCs w:val="13"/>
              </w:rPr>
              <w:t>w tym, w których projekt został zaakceptowany przez sędziego</w:t>
            </w:r>
          </w:p>
        </w:tc>
      </w:tr>
      <w:tr w:rsidR="00861E3D" w:rsidRPr="00861E3D" w:rsidTr="0031588A">
        <w:trPr>
          <w:cantSplit/>
          <w:trHeight w:hRule="exact" w:val="173"/>
        </w:trPr>
        <w:tc>
          <w:tcPr>
            <w:tcW w:w="3729" w:type="dxa"/>
            <w:gridSpan w:val="2"/>
            <w:tcBorders>
              <w:right w:val="single" w:sz="4" w:space="0" w:color="auto"/>
            </w:tcBorders>
            <w:vAlign w:val="center"/>
          </w:tcPr>
          <w:p w:rsidR="00861E3D" w:rsidRPr="00861E3D" w:rsidRDefault="00861E3D" w:rsidP="0031588A">
            <w:pPr>
              <w:jc w:val="center"/>
              <w:rPr>
                <w:rFonts w:ascii="Arial" w:hAnsi="Arial" w:cs="Arial"/>
                <w:sz w:val="12"/>
              </w:rPr>
            </w:pPr>
            <w:r w:rsidRPr="00861E3D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3D" w:rsidRPr="00861E3D" w:rsidRDefault="00861E3D" w:rsidP="0031588A">
            <w:pPr>
              <w:jc w:val="center"/>
              <w:rPr>
                <w:rFonts w:ascii="Arial" w:hAnsi="Arial" w:cs="Arial"/>
                <w:sz w:val="12"/>
              </w:rPr>
            </w:pPr>
            <w:r w:rsidRPr="00861E3D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3D" w:rsidRPr="00861E3D" w:rsidRDefault="00861E3D" w:rsidP="0031588A">
            <w:pPr>
              <w:jc w:val="center"/>
              <w:rPr>
                <w:rFonts w:ascii="Arial" w:hAnsi="Arial" w:cs="Arial"/>
                <w:sz w:val="12"/>
              </w:rPr>
            </w:pPr>
            <w:r w:rsidRPr="00861E3D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3D" w:rsidRPr="00861E3D" w:rsidRDefault="00861E3D" w:rsidP="0031588A">
            <w:pPr>
              <w:jc w:val="center"/>
              <w:rPr>
                <w:rFonts w:ascii="Arial" w:hAnsi="Arial" w:cs="Arial"/>
                <w:sz w:val="12"/>
              </w:rPr>
            </w:pPr>
            <w:r w:rsidRPr="00861E3D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3D" w:rsidRPr="00861E3D" w:rsidRDefault="00861E3D" w:rsidP="0031588A">
            <w:pPr>
              <w:jc w:val="center"/>
              <w:rPr>
                <w:rFonts w:ascii="Arial" w:hAnsi="Arial" w:cs="Arial"/>
                <w:sz w:val="12"/>
              </w:rPr>
            </w:pPr>
            <w:r w:rsidRPr="00861E3D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3D" w:rsidRPr="00861E3D" w:rsidRDefault="00861E3D" w:rsidP="0031588A">
            <w:pPr>
              <w:jc w:val="center"/>
              <w:rPr>
                <w:rFonts w:ascii="Arial" w:hAnsi="Arial" w:cs="Arial"/>
                <w:sz w:val="12"/>
              </w:rPr>
            </w:pPr>
            <w:r w:rsidRPr="00861E3D">
              <w:rPr>
                <w:rFonts w:ascii="Arial" w:hAnsi="Arial" w:cs="Arial"/>
                <w:sz w:val="12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3D" w:rsidRPr="00861E3D" w:rsidRDefault="00861E3D" w:rsidP="0031588A">
            <w:pPr>
              <w:jc w:val="center"/>
              <w:rPr>
                <w:rFonts w:ascii="Arial" w:hAnsi="Arial" w:cs="Arial"/>
                <w:sz w:val="12"/>
              </w:rPr>
            </w:pPr>
            <w:r w:rsidRPr="00861E3D"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3D" w:rsidRPr="00861E3D" w:rsidRDefault="00861E3D" w:rsidP="0031588A">
            <w:pPr>
              <w:jc w:val="center"/>
              <w:rPr>
                <w:rFonts w:ascii="Arial" w:hAnsi="Arial" w:cs="Arial"/>
                <w:sz w:val="12"/>
              </w:rPr>
            </w:pPr>
            <w:r w:rsidRPr="00861E3D"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3D" w:rsidRPr="00861E3D" w:rsidRDefault="00861E3D" w:rsidP="0031588A">
            <w:pPr>
              <w:jc w:val="center"/>
              <w:rPr>
                <w:rFonts w:ascii="Arial" w:hAnsi="Arial" w:cs="Arial"/>
                <w:sz w:val="12"/>
              </w:rPr>
            </w:pPr>
            <w:r w:rsidRPr="00861E3D">
              <w:rPr>
                <w:rFonts w:ascii="Arial" w:hAnsi="Arial" w:cs="Arial"/>
                <w:sz w:val="12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3D" w:rsidRPr="00861E3D" w:rsidRDefault="00861E3D" w:rsidP="0031588A">
            <w:pPr>
              <w:jc w:val="center"/>
              <w:rPr>
                <w:rFonts w:ascii="Arial" w:hAnsi="Arial" w:cs="Arial"/>
                <w:sz w:val="12"/>
              </w:rPr>
            </w:pPr>
            <w:r w:rsidRPr="00861E3D">
              <w:rPr>
                <w:rFonts w:ascii="Arial" w:hAnsi="Arial" w:cs="Arial"/>
                <w:sz w:val="12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3D" w:rsidRPr="00861E3D" w:rsidRDefault="00861E3D" w:rsidP="0031588A">
            <w:pPr>
              <w:jc w:val="center"/>
              <w:rPr>
                <w:rFonts w:ascii="Arial" w:hAnsi="Arial" w:cs="Arial"/>
                <w:sz w:val="12"/>
              </w:rPr>
            </w:pPr>
            <w:r w:rsidRPr="00861E3D">
              <w:rPr>
                <w:rFonts w:ascii="Arial" w:hAnsi="Arial" w:cs="Arial"/>
                <w:sz w:val="12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3D" w:rsidRPr="00861E3D" w:rsidRDefault="00861E3D" w:rsidP="0031588A">
            <w:pPr>
              <w:jc w:val="center"/>
              <w:rPr>
                <w:rFonts w:ascii="Arial" w:hAnsi="Arial" w:cs="Arial"/>
                <w:sz w:val="12"/>
              </w:rPr>
            </w:pPr>
            <w:r w:rsidRPr="00861E3D">
              <w:rPr>
                <w:rFonts w:ascii="Arial" w:hAnsi="Arial" w:cs="Arial"/>
                <w:sz w:val="12"/>
              </w:rPr>
              <w:t>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3D" w:rsidRPr="00861E3D" w:rsidRDefault="00861E3D" w:rsidP="0031588A">
            <w:pPr>
              <w:jc w:val="center"/>
              <w:rPr>
                <w:rFonts w:ascii="Arial" w:hAnsi="Arial" w:cs="Arial"/>
                <w:sz w:val="12"/>
              </w:rPr>
            </w:pPr>
            <w:r w:rsidRPr="00861E3D">
              <w:rPr>
                <w:rFonts w:ascii="Arial" w:hAnsi="Arial" w:cs="Arial"/>
                <w:sz w:val="12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3D" w:rsidRPr="00861E3D" w:rsidRDefault="00861E3D" w:rsidP="0031588A">
            <w:pPr>
              <w:jc w:val="center"/>
              <w:rPr>
                <w:rFonts w:ascii="Arial" w:hAnsi="Arial" w:cs="Arial"/>
                <w:sz w:val="12"/>
              </w:rPr>
            </w:pPr>
            <w:r w:rsidRPr="00861E3D">
              <w:rPr>
                <w:rFonts w:ascii="Arial" w:hAnsi="Arial" w:cs="Arial"/>
                <w:sz w:val="1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3D" w:rsidRPr="00861E3D" w:rsidRDefault="00861E3D" w:rsidP="0031588A">
            <w:pPr>
              <w:jc w:val="center"/>
              <w:rPr>
                <w:rFonts w:ascii="Arial" w:hAnsi="Arial" w:cs="Arial"/>
                <w:sz w:val="12"/>
              </w:rPr>
            </w:pPr>
            <w:r w:rsidRPr="00861E3D">
              <w:rPr>
                <w:rFonts w:ascii="Arial" w:hAnsi="Arial" w:cs="Arial"/>
                <w:sz w:val="12"/>
              </w:rPr>
              <w:t>14</w:t>
            </w:r>
          </w:p>
        </w:tc>
      </w:tr>
      <w:tr w:rsidR="0086560B" w:rsidRPr="00861E3D" w:rsidTr="0031588A">
        <w:trPr>
          <w:cantSplit/>
          <w:trHeight w:val="231"/>
        </w:trPr>
        <w:tc>
          <w:tcPr>
            <w:tcW w:w="3200" w:type="dxa"/>
            <w:tcBorders>
              <w:right w:val="single" w:sz="18" w:space="0" w:color="auto"/>
            </w:tcBorders>
            <w:vAlign w:val="center"/>
          </w:tcPr>
          <w:p w:rsidR="0086560B" w:rsidRPr="00861E3D" w:rsidRDefault="0086560B" w:rsidP="0086560B">
            <w:pPr>
              <w:pStyle w:val="Nagwek1"/>
              <w:spacing w:after="0" w:line="240" w:lineRule="auto"/>
              <w:ind w:left="0"/>
              <w:rPr>
                <w:rFonts w:ascii="Arial" w:hAnsi="Arial"/>
                <w:sz w:val="14"/>
              </w:rPr>
            </w:pPr>
            <w:r w:rsidRPr="00861E3D">
              <w:rPr>
                <w:rFonts w:ascii="Arial" w:hAnsi="Arial"/>
                <w:b w:val="0"/>
                <w:bCs/>
                <w:sz w:val="14"/>
                <w:szCs w:val="14"/>
              </w:rPr>
              <w:t>Ogółem (w. 02 do 05)</w:t>
            </w:r>
          </w:p>
        </w:tc>
        <w:tc>
          <w:tcPr>
            <w:tcW w:w="5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61E3D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6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6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8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9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3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0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86560B" w:rsidRPr="00861E3D" w:rsidTr="0031588A">
        <w:trPr>
          <w:cantSplit/>
          <w:trHeight w:val="231"/>
        </w:trPr>
        <w:tc>
          <w:tcPr>
            <w:tcW w:w="3200" w:type="dxa"/>
            <w:tcBorders>
              <w:right w:val="single" w:sz="18" w:space="0" w:color="auto"/>
            </w:tcBorders>
            <w:vAlign w:val="center"/>
          </w:tcPr>
          <w:p w:rsidR="0086560B" w:rsidRPr="00861E3D" w:rsidRDefault="0086560B" w:rsidP="0086560B">
            <w:pPr>
              <w:pStyle w:val="Nagwek1"/>
              <w:spacing w:after="0" w:line="240" w:lineRule="auto"/>
              <w:ind w:left="0"/>
              <w:rPr>
                <w:rFonts w:ascii="Arial" w:hAnsi="Arial"/>
                <w:sz w:val="14"/>
              </w:rPr>
            </w:pPr>
            <w:r w:rsidRPr="00861E3D">
              <w:rPr>
                <w:rFonts w:ascii="Arial" w:hAnsi="Arial"/>
                <w:bCs/>
                <w:sz w:val="12"/>
                <w:szCs w:val="12"/>
              </w:rPr>
              <w:t xml:space="preserve">GWzt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61E3D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86560B" w:rsidRPr="00861E3D" w:rsidTr="0031588A">
        <w:trPr>
          <w:cantSplit/>
          <w:trHeight w:val="231"/>
        </w:trPr>
        <w:tc>
          <w:tcPr>
            <w:tcW w:w="3200" w:type="dxa"/>
            <w:tcBorders>
              <w:right w:val="single" w:sz="18" w:space="0" w:color="auto"/>
            </w:tcBorders>
            <w:vAlign w:val="center"/>
          </w:tcPr>
          <w:p w:rsidR="0086560B" w:rsidRPr="00861E3D" w:rsidRDefault="0086560B" w:rsidP="0086560B">
            <w:pPr>
              <w:pStyle w:val="Nagwek1"/>
              <w:spacing w:after="0" w:line="240" w:lineRule="auto"/>
              <w:ind w:left="0"/>
              <w:rPr>
                <w:rFonts w:ascii="Arial" w:hAnsi="Arial"/>
                <w:sz w:val="14"/>
              </w:rPr>
            </w:pPr>
            <w:r w:rsidRPr="00861E3D">
              <w:rPr>
                <w:rFonts w:ascii="Arial" w:hAnsi="Arial"/>
                <w:bCs/>
                <w:sz w:val="12"/>
                <w:szCs w:val="12"/>
              </w:rPr>
              <w:t>GWwp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61E3D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86560B" w:rsidRPr="00861E3D" w:rsidTr="0031588A">
        <w:trPr>
          <w:cantSplit/>
          <w:trHeight w:val="231"/>
        </w:trPr>
        <w:tc>
          <w:tcPr>
            <w:tcW w:w="3200" w:type="dxa"/>
            <w:tcBorders>
              <w:right w:val="single" w:sz="18" w:space="0" w:color="auto"/>
            </w:tcBorders>
            <w:vAlign w:val="center"/>
          </w:tcPr>
          <w:p w:rsidR="0086560B" w:rsidRPr="00861E3D" w:rsidRDefault="0086560B" w:rsidP="0086560B">
            <w:pPr>
              <w:pStyle w:val="Nagwek1"/>
              <w:spacing w:after="0" w:line="240" w:lineRule="auto"/>
              <w:ind w:left="0"/>
              <w:rPr>
                <w:rFonts w:ascii="Arial" w:hAnsi="Arial"/>
                <w:sz w:val="14"/>
              </w:rPr>
            </w:pPr>
            <w:r w:rsidRPr="00861E3D">
              <w:rPr>
                <w:rFonts w:ascii="Arial" w:hAnsi="Arial"/>
                <w:bCs/>
                <w:sz w:val="12"/>
                <w:szCs w:val="12"/>
              </w:rPr>
              <w:t>GW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61E3D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86560B" w:rsidRPr="00861E3D" w:rsidTr="0031588A">
        <w:trPr>
          <w:cantSplit/>
          <w:trHeight w:val="231"/>
        </w:trPr>
        <w:tc>
          <w:tcPr>
            <w:tcW w:w="3200" w:type="dxa"/>
            <w:tcBorders>
              <w:right w:val="single" w:sz="18" w:space="0" w:color="auto"/>
            </w:tcBorders>
            <w:vAlign w:val="center"/>
          </w:tcPr>
          <w:p w:rsidR="0086560B" w:rsidRPr="00861E3D" w:rsidRDefault="0086560B" w:rsidP="0086560B">
            <w:pPr>
              <w:pStyle w:val="Nagwek1"/>
              <w:spacing w:after="0" w:line="240" w:lineRule="auto"/>
              <w:ind w:left="0"/>
              <w:rPr>
                <w:rFonts w:ascii="Arial" w:hAnsi="Arial"/>
                <w:sz w:val="14"/>
              </w:rPr>
            </w:pPr>
            <w:r w:rsidRPr="00861E3D">
              <w:rPr>
                <w:rFonts w:ascii="Arial" w:hAnsi="Arial"/>
                <w:bCs/>
                <w:sz w:val="12"/>
                <w:szCs w:val="12"/>
              </w:rPr>
              <w:t>GWz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61E3D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60B" w:rsidRPr="00861E3D" w:rsidRDefault="0086560B" w:rsidP="0086560B">
            <w:pPr>
              <w:jc w:val="right"/>
              <w:rPr>
                <w:rFonts w:ascii="Arial" w:hAnsi="Arial" w:cs="Arial"/>
                <w:sz w:val="12"/>
              </w:rPr>
            </w:pPr>
          </w:p>
        </w:tc>
      </w:tr>
    </w:tbl>
    <w:p w:rsidR="00861E3D" w:rsidRPr="00861E3D" w:rsidRDefault="00861E3D" w:rsidP="00861E3D">
      <w:pPr>
        <w:outlineLvl w:val="0"/>
        <w:rPr>
          <w:rFonts w:ascii="Arial" w:hAnsi="Arial" w:cs="Arial"/>
          <w:b/>
        </w:rPr>
      </w:pPr>
    </w:p>
    <w:p w:rsidR="00116953" w:rsidRDefault="00116953" w:rsidP="009C53DB">
      <w:pPr>
        <w:spacing w:after="80" w:line="220" w:lineRule="exact"/>
        <w:outlineLvl w:val="0"/>
        <w:rPr>
          <w:rFonts w:ascii="Arial" w:hAnsi="Arial" w:cs="Arial"/>
          <w:b/>
        </w:rPr>
      </w:pPr>
    </w:p>
    <w:p w:rsidR="009C53DB" w:rsidRPr="000245CA" w:rsidRDefault="009C53DB" w:rsidP="009C53DB">
      <w:pPr>
        <w:spacing w:after="80" w:line="220" w:lineRule="exact"/>
        <w:outlineLvl w:val="0"/>
        <w:rPr>
          <w:rFonts w:ascii="Arial" w:hAnsi="Arial" w:cs="Arial"/>
          <w:sz w:val="18"/>
          <w:szCs w:val="18"/>
        </w:rPr>
      </w:pPr>
      <w:r w:rsidRPr="000245CA">
        <w:rPr>
          <w:rFonts w:ascii="Arial" w:hAnsi="Arial" w:cs="Arial"/>
          <w:b/>
        </w:rPr>
        <w:t xml:space="preserve">Dział 2.1.1. Sprawy od dnia pierwotnego wpisu do repertorium  </w:t>
      </w:r>
      <w:r w:rsidRPr="000245CA">
        <w:rPr>
          <w:rFonts w:ascii="Arial" w:hAnsi="Arial" w:cs="Arial"/>
          <w:b/>
          <w:sz w:val="20"/>
          <w:szCs w:val="20"/>
        </w:rPr>
        <w:t>(łącznie z czasem trwania mediacji)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2693"/>
        <w:gridCol w:w="315"/>
        <w:gridCol w:w="814"/>
        <w:gridCol w:w="1080"/>
        <w:gridCol w:w="1160"/>
        <w:gridCol w:w="1180"/>
        <w:gridCol w:w="1340"/>
        <w:gridCol w:w="1340"/>
        <w:gridCol w:w="1340"/>
        <w:gridCol w:w="840"/>
        <w:gridCol w:w="940"/>
        <w:gridCol w:w="1040"/>
        <w:gridCol w:w="900"/>
      </w:tblGrid>
      <w:tr w:rsidR="009C53DB" w:rsidRPr="000245CA" w:rsidTr="0031588A">
        <w:trPr>
          <w:cantSplit/>
          <w:trHeight w:val="367"/>
        </w:trPr>
        <w:tc>
          <w:tcPr>
            <w:tcW w:w="3302" w:type="dxa"/>
            <w:gridSpan w:val="3"/>
            <w:vMerge w:val="restart"/>
            <w:tcBorders>
              <w:right w:val="nil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SPRAWY</w:t>
            </w:r>
          </w:p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wg repertoriów</w:t>
            </w:r>
          </w:p>
        </w:tc>
        <w:tc>
          <w:tcPr>
            <w:tcW w:w="11974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Liczba spraw niezałatwionych pozostających od daty pierwszego wpływu do sądu</w:t>
            </w:r>
          </w:p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(pozwu, wniosku, apelacji, zażalenia)</w:t>
            </w:r>
          </w:p>
        </w:tc>
      </w:tr>
      <w:tr w:rsidR="009C53DB" w:rsidRPr="000245CA" w:rsidTr="0031588A">
        <w:trPr>
          <w:cantSplit/>
          <w:trHeight w:hRule="exact" w:val="477"/>
        </w:trPr>
        <w:tc>
          <w:tcPr>
            <w:tcW w:w="3302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rPr>
                <w:rFonts w:ascii="Arial" w:hAnsi="Arial" w:cs="Arial"/>
                <w:sz w:val="14"/>
              </w:rPr>
            </w:pP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razem</w:t>
            </w:r>
          </w:p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(kol.2+3)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do 3 miesięcy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suma powyżej 3 miesięcy (suma kol. od 4 do 6)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 xml:space="preserve">powyżej </w:t>
            </w:r>
          </w:p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3 do 6 miesięcy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powyżej 6 do 12 miesięcy</w:t>
            </w:r>
          </w:p>
        </w:tc>
        <w:tc>
          <w:tcPr>
            <w:tcW w:w="1340" w:type="dxa"/>
            <w:tcBorders>
              <w:top w:val="nil"/>
              <w:bottom w:val="nil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suma powyżej 12 miesięcy (suma kol. od 7 do 11)</w:t>
            </w:r>
          </w:p>
        </w:tc>
        <w:tc>
          <w:tcPr>
            <w:tcW w:w="1340" w:type="dxa"/>
            <w:tcBorders>
              <w:top w:val="nil"/>
              <w:bottom w:val="nil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powyżej 12 miesięcy  do 2 lat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powyżej 2 do 3 lat</w:t>
            </w: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powyżej 3 do 5 lat</w:t>
            </w:r>
          </w:p>
        </w:tc>
        <w:tc>
          <w:tcPr>
            <w:tcW w:w="1040" w:type="dxa"/>
            <w:tcBorders>
              <w:top w:val="nil"/>
              <w:bottom w:val="nil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powyżej 5 do 8 lat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ponad 8 lat</w:t>
            </w:r>
          </w:p>
        </w:tc>
      </w:tr>
      <w:tr w:rsidR="009C53DB" w:rsidRPr="000245CA" w:rsidTr="0031588A">
        <w:trPr>
          <w:cantSplit/>
          <w:trHeight w:hRule="exact" w:val="170"/>
        </w:trPr>
        <w:tc>
          <w:tcPr>
            <w:tcW w:w="33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0245CA" w:rsidRPr="000245CA" w:rsidTr="0031588A">
        <w:trPr>
          <w:cantSplit/>
          <w:trHeight w:val="213"/>
        </w:trPr>
        <w:tc>
          <w:tcPr>
            <w:tcW w:w="2987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245CA" w:rsidRPr="000245CA" w:rsidRDefault="000245CA" w:rsidP="000245CA">
            <w:pPr>
              <w:ind w:left="9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245C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Ogółem </w:t>
            </w: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0245CA" w:rsidRPr="000245CA" w:rsidRDefault="000245CA" w:rsidP="000245C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81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1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11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</w:t>
            </w:r>
          </w:p>
        </w:tc>
        <w:tc>
          <w:tcPr>
            <w:tcW w:w="13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34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</w:t>
            </w:r>
          </w:p>
        </w:tc>
        <w:tc>
          <w:tcPr>
            <w:tcW w:w="134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4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4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</w:tr>
      <w:tr w:rsidR="000245CA" w:rsidRPr="000245CA" w:rsidTr="0031588A">
        <w:trPr>
          <w:cantSplit/>
          <w:trHeight w:hRule="exact" w:val="198"/>
        </w:trPr>
        <w:tc>
          <w:tcPr>
            <w:tcW w:w="294" w:type="dxa"/>
            <w:vMerge w:val="restart"/>
            <w:tcBorders>
              <w:top w:val="nil"/>
              <w:right w:val="nil"/>
            </w:tcBorders>
            <w:textDirection w:val="btLr"/>
            <w:vAlign w:val="center"/>
          </w:tcPr>
          <w:p w:rsidR="000245CA" w:rsidRPr="000245CA" w:rsidRDefault="000245CA" w:rsidP="000245CA">
            <w:pPr>
              <w:ind w:left="96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245CA">
              <w:rPr>
                <w:rFonts w:ascii="Arial" w:hAnsi="Arial" w:cs="Arial"/>
                <w:sz w:val="14"/>
                <w:szCs w:val="14"/>
                <w:lang w:val="en-US"/>
              </w:rPr>
              <w:t>w tym</w:t>
            </w:r>
          </w:p>
        </w:tc>
        <w:tc>
          <w:tcPr>
            <w:tcW w:w="2693" w:type="dxa"/>
            <w:tcBorders>
              <w:top w:val="nil"/>
              <w:right w:val="nil"/>
            </w:tcBorders>
            <w:vAlign w:val="center"/>
          </w:tcPr>
          <w:p w:rsidR="000245CA" w:rsidRPr="000245CA" w:rsidRDefault="000245CA" w:rsidP="000245CA">
            <w:pPr>
              <w:ind w:left="137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0245CA">
              <w:rPr>
                <w:rFonts w:cs="Arial"/>
                <w:bCs/>
                <w:sz w:val="14"/>
                <w:szCs w:val="14"/>
              </w:rPr>
              <w:t>GWzt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0245CA" w:rsidRPr="000245CA" w:rsidRDefault="000245CA" w:rsidP="000245C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0245CA">
              <w:rPr>
                <w:rFonts w:ascii="Arial" w:hAnsi="Arial" w:cs="Arial"/>
                <w:sz w:val="12"/>
                <w:szCs w:val="12"/>
                <w:lang w:val="en-US"/>
              </w:rPr>
              <w:t>02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</w:tr>
      <w:tr w:rsidR="000245CA" w:rsidRPr="000245CA" w:rsidTr="0031588A">
        <w:trPr>
          <w:cantSplit/>
          <w:trHeight w:hRule="exact" w:val="198"/>
        </w:trPr>
        <w:tc>
          <w:tcPr>
            <w:tcW w:w="294" w:type="dxa"/>
            <w:vMerge/>
            <w:tcBorders>
              <w:right w:val="nil"/>
            </w:tcBorders>
            <w:vAlign w:val="center"/>
          </w:tcPr>
          <w:p w:rsidR="000245CA" w:rsidRPr="000245CA" w:rsidRDefault="000245CA" w:rsidP="000245CA">
            <w:pPr>
              <w:ind w:left="9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tcBorders>
              <w:top w:val="nil"/>
              <w:right w:val="nil"/>
            </w:tcBorders>
            <w:vAlign w:val="center"/>
          </w:tcPr>
          <w:p w:rsidR="000245CA" w:rsidRPr="000245CA" w:rsidRDefault="000245CA" w:rsidP="000245CA">
            <w:pPr>
              <w:ind w:left="137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0245CA">
              <w:rPr>
                <w:rFonts w:cs="Arial"/>
                <w:bCs/>
                <w:sz w:val="14"/>
                <w:szCs w:val="14"/>
              </w:rPr>
              <w:t>GWwp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0245CA" w:rsidRPr="000245CA" w:rsidRDefault="000245CA" w:rsidP="000245C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</w:tr>
      <w:tr w:rsidR="000245CA" w:rsidRPr="000245CA" w:rsidTr="0031588A">
        <w:trPr>
          <w:cantSplit/>
          <w:trHeight w:hRule="exact" w:val="198"/>
        </w:trPr>
        <w:tc>
          <w:tcPr>
            <w:tcW w:w="294" w:type="dxa"/>
            <w:vMerge/>
            <w:tcBorders>
              <w:right w:val="nil"/>
            </w:tcBorders>
            <w:vAlign w:val="center"/>
          </w:tcPr>
          <w:p w:rsidR="000245CA" w:rsidRPr="000245CA" w:rsidRDefault="000245CA" w:rsidP="000245CA">
            <w:pPr>
              <w:ind w:left="9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0245CA" w:rsidRPr="000245CA" w:rsidRDefault="000245CA" w:rsidP="000245CA">
            <w:pPr>
              <w:ind w:left="137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0245CA">
              <w:rPr>
                <w:rFonts w:cs="Arial"/>
                <w:bCs/>
                <w:sz w:val="14"/>
                <w:szCs w:val="14"/>
              </w:rPr>
              <w:t>GW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0245CA" w:rsidRPr="000245CA" w:rsidRDefault="000245CA" w:rsidP="000245C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</w:tr>
      <w:tr w:rsidR="000245CA" w:rsidRPr="000245CA" w:rsidTr="0031588A">
        <w:trPr>
          <w:cantSplit/>
          <w:trHeight w:hRule="exact" w:val="198"/>
        </w:trPr>
        <w:tc>
          <w:tcPr>
            <w:tcW w:w="294" w:type="dxa"/>
            <w:vMerge/>
            <w:tcBorders>
              <w:right w:val="nil"/>
            </w:tcBorders>
            <w:vAlign w:val="center"/>
          </w:tcPr>
          <w:p w:rsidR="000245CA" w:rsidRPr="000245CA" w:rsidRDefault="000245CA" w:rsidP="000245CA">
            <w:pPr>
              <w:ind w:left="96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0245CA" w:rsidRPr="000245CA" w:rsidRDefault="000245CA" w:rsidP="000245CA">
            <w:pPr>
              <w:ind w:left="137" w:right="85"/>
              <w:rPr>
                <w:rFonts w:ascii="Arial" w:hAnsi="Arial" w:cs="Arial"/>
                <w:bCs/>
                <w:sz w:val="14"/>
                <w:szCs w:val="14"/>
              </w:rPr>
            </w:pPr>
            <w:r w:rsidRPr="000245CA">
              <w:rPr>
                <w:rFonts w:cs="Arial"/>
                <w:bCs/>
                <w:sz w:val="14"/>
                <w:szCs w:val="14"/>
              </w:rPr>
              <w:t>GWz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0245CA" w:rsidRPr="000245CA" w:rsidRDefault="000245CA" w:rsidP="000245C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</w:tr>
      <w:tr w:rsidR="000245CA" w:rsidRPr="000245CA" w:rsidTr="0031588A">
        <w:trPr>
          <w:cantSplit/>
          <w:trHeight w:hRule="exact" w:val="198"/>
        </w:trPr>
        <w:tc>
          <w:tcPr>
            <w:tcW w:w="294" w:type="dxa"/>
            <w:vMerge/>
            <w:tcBorders>
              <w:right w:val="nil"/>
            </w:tcBorders>
            <w:vAlign w:val="center"/>
          </w:tcPr>
          <w:p w:rsidR="000245CA" w:rsidRPr="000245CA" w:rsidRDefault="000245CA" w:rsidP="000245CA">
            <w:pPr>
              <w:ind w:left="96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0245CA" w:rsidRPr="000245CA" w:rsidRDefault="000245CA" w:rsidP="000245CA">
            <w:pPr>
              <w:ind w:left="137" w:right="85"/>
              <w:rPr>
                <w:rFonts w:ascii="Arial" w:hAnsi="Arial" w:cs="Arial"/>
                <w:bCs/>
                <w:sz w:val="14"/>
                <w:szCs w:val="14"/>
              </w:rPr>
            </w:pPr>
            <w:r w:rsidRPr="000245CA">
              <w:rPr>
                <w:rFonts w:cs="Arial"/>
                <w:bCs/>
                <w:sz w:val="14"/>
                <w:szCs w:val="14"/>
              </w:rPr>
              <w:t>GWo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:rsidR="000245CA" w:rsidRPr="000245CA" w:rsidRDefault="000245CA" w:rsidP="000245C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45CA" w:rsidRPr="000245CA" w:rsidRDefault="000245CA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</w:tr>
    </w:tbl>
    <w:p w:rsidR="009C53DB" w:rsidRPr="000245CA" w:rsidRDefault="009C53DB" w:rsidP="009C53DB">
      <w:pPr>
        <w:outlineLvl w:val="0"/>
        <w:rPr>
          <w:rFonts w:ascii="Arial" w:hAnsi="Arial" w:cs="Arial"/>
          <w:b/>
        </w:rPr>
      </w:pPr>
    </w:p>
    <w:p w:rsidR="009C53DB" w:rsidRPr="000245CA" w:rsidRDefault="009C53DB" w:rsidP="009C53DB">
      <w:pPr>
        <w:spacing w:after="80" w:line="220" w:lineRule="exact"/>
        <w:outlineLvl w:val="0"/>
        <w:rPr>
          <w:rFonts w:ascii="Arial" w:hAnsi="Arial" w:cs="Arial"/>
          <w:sz w:val="18"/>
          <w:szCs w:val="18"/>
        </w:rPr>
      </w:pPr>
      <w:r w:rsidRPr="000245CA">
        <w:rPr>
          <w:rFonts w:ascii="Arial" w:hAnsi="Arial" w:cs="Arial"/>
          <w:b/>
        </w:rPr>
        <w:t xml:space="preserve">Dział 2.1.1.1. Sprawy od dnia pierwotnego wpisu do repertorium </w:t>
      </w:r>
      <w:r w:rsidRPr="000245CA">
        <w:rPr>
          <w:rFonts w:ascii="Arial" w:hAnsi="Arial" w:cs="Arial"/>
          <w:b/>
          <w:sz w:val="20"/>
          <w:szCs w:val="20"/>
        </w:rPr>
        <w:t>(bez czasu trwania mediacji w sprawach wszczętych po 1 stycznia 2016r.)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2693"/>
        <w:gridCol w:w="315"/>
        <w:gridCol w:w="814"/>
        <w:gridCol w:w="1080"/>
        <w:gridCol w:w="1160"/>
        <w:gridCol w:w="1180"/>
        <w:gridCol w:w="1340"/>
        <w:gridCol w:w="1340"/>
        <w:gridCol w:w="1340"/>
        <w:gridCol w:w="840"/>
        <w:gridCol w:w="940"/>
        <w:gridCol w:w="1040"/>
        <w:gridCol w:w="900"/>
      </w:tblGrid>
      <w:tr w:rsidR="009C53DB" w:rsidRPr="000245CA" w:rsidTr="0031588A">
        <w:trPr>
          <w:cantSplit/>
          <w:trHeight w:val="367"/>
        </w:trPr>
        <w:tc>
          <w:tcPr>
            <w:tcW w:w="3302" w:type="dxa"/>
            <w:gridSpan w:val="3"/>
            <w:vMerge w:val="restart"/>
            <w:tcBorders>
              <w:right w:val="nil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SPRAWY</w:t>
            </w:r>
          </w:p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wg repertoriów</w:t>
            </w:r>
          </w:p>
        </w:tc>
        <w:tc>
          <w:tcPr>
            <w:tcW w:w="11974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Liczba spraw niezałatwionych pozostających od daty pierwszego wpływu do sądu</w:t>
            </w:r>
          </w:p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(pozwu, wniosku, apelacji, zażalenia)</w:t>
            </w:r>
          </w:p>
        </w:tc>
      </w:tr>
      <w:tr w:rsidR="009C53DB" w:rsidRPr="000245CA" w:rsidTr="0031588A">
        <w:trPr>
          <w:cantSplit/>
          <w:trHeight w:hRule="exact" w:val="477"/>
        </w:trPr>
        <w:tc>
          <w:tcPr>
            <w:tcW w:w="3302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rPr>
                <w:rFonts w:ascii="Arial" w:hAnsi="Arial" w:cs="Arial"/>
                <w:sz w:val="14"/>
              </w:rPr>
            </w:pP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razem</w:t>
            </w:r>
          </w:p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(kol.2+3)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do 3 miesięcy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suma powyżej 3 miesięcy (suma kol. od 4 do 6)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 xml:space="preserve">powyżej </w:t>
            </w:r>
          </w:p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3 do 6 miesięcy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powyżej 6 do 12 miesięcy</w:t>
            </w:r>
          </w:p>
        </w:tc>
        <w:tc>
          <w:tcPr>
            <w:tcW w:w="1340" w:type="dxa"/>
            <w:tcBorders>
              <w:top w:val="nil"/>
              <w:bottom w:val="nil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suma powyżej 12 miesięcy (suma kol. od 7 do 11)</w:t>
            </w:r>
          </w:p>
        </w:tc>
        <w:tc>
          <w:tcPr>
            <w:tcW w:w="1340" w:type="dxa"/>
            <w:tcBorders>
              <w:top w:val="nil"/>
              <w:bottom w:val="nil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powyżej 12 miesięcy  do 2 lat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powyżej 2 do 3 lat</w:t>
            </w: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powyżej 3 do 5 lat</w:t>
            </w:r>
          </w:p>
        </w:tc>
        <w:tc>
          <w:tcPr>
            <w:tcW w:w="1040" w:type="dxa"/>
            <w:tcBorders>
              <w:top w:val="nil"/>
              <w:bottom w:val="nil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powyżej 5 do 8 lat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ponad 8 lat</w:t>
            </w:r>
          </w:p>
        </w:tc>
      </w:tr>
      <w:tr w:rsidR="009C53DB" w:rsidRPr="000245CA" w:rsidTr="0031588A">
        <w:trPr>
          <w:cantSplit/>
          <w:trHeight w:hRule="exact" w:val="170"/>
        </w:trPr>
        <w:tc>
          <w:tcPr>
            <w:tcW w:w="33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6907FE" w:rsidRPr="000245CA" w:rsidTr="0031588A">
        <w:trPr>
          <w:cantSplit/>
          <w:trHeight w:val="213"/>
        </w:trPr>
        <w:tc>
          <w:tcPr>
            <w:tcW w:w="2987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907FE" w:rsidRPr="000245CA" w:rsidRDefault="006907FE" w:rsidP="006907FE">
            <w:pPr>
              <w:ind w:left="9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245C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Ogółem </w:t>
            </w: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6907FE" w:rsidRPr="000245CA" w:rsidRDefault="006907FE" w:rsidP="006907FE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81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1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11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</w:t>
            </w:r>
          </w:p>
        </w:tc>
        <w:tc>
          <w:tcPr>
            <w:tcW w:w="13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34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134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4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4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</w:tr>
      <w:tr w:rsidR="006907FE" w:rsidRPr="000245CA" w:rsidTr="0031588A">
        <w:trPr>
          <w:cantSplit/>
          <w:trHeight w:hRule="exact" w:val="198"/>
        </w:trPr>
        <w:tc>
          <w:tcPr>
            <w:tcW w:w="294" w:type="dxa"/>
            <w:vMerge w:val="restart"/>
            <w:tcBorders>
              <w:top w:val="nil"/>
              <w:right w:val="nil"/>
            </w:tcBorders>
            <w:textDirection w:val="btLr"/>
            <w:vAlign w:val="center"/>
          </w:tcPr>
          <w:p w:rsidR="006907FE" w:rsidRPr="000245CA" w:rsidRDefault="006907FE" w:rsidP="006907FE">
            <w:pPr>
              <w:ind w:left="96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245CA">
              <w:rPr>
                <w:rFonts w:ascii="Arial" w:hAnsi="Arial" w:cs="Arial"/>
                <w:sz w:val="14"/>
                <w:szCs w:val="14"/>
                <w:lang w:val="en-US"/>
              </w:rPr>
              <w:t>w tym</w:t>
            </w:r>
          </w:p>
        </w:tc>
        <w:tc>
          <w:tcPr>
            <w:tcW w:w="2693" w:type="dxa"/>
            <w:tcBorders>
              <w:top w:val="nil"/>
              <w:right w:val="nil"/>
            </w:tcBorders>
            <w:vAlign w:val="center"/>
          </w:tcPr>
          <w:p w:rsidR="006907FE" w:rsidRPr="000245CA" w:rsidRDefault="006907FE" w:rsidP="006907FE">
            <w:pPr>
              <w:ind w:left="137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0245CA">
              <w:rPr>
                <w:rFonts w:cs="Arial"/>
                <w:bCs/>
                <w:sz w:val="14"/>
                <w:szCs w:val="14"/>
              </w:rPr>
              <w:t>GWzt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6907FE" w:rsidRPr="000245CA" w:rsidRDefault="006907FE" w:rsidP="006907FE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0245CA">
              <w:rPr>
                <w:rFonts w:ascii="Arial" w:hAnsi="Arial" w:cs="Arial"/>
                <w:sz w:val="12"/>
                <w:szCs w:val="12"/>
                <w:lang w:val="en-US"/>
              </w:rPr>
              <w:t>02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</w:tr>
      <w:tr w:rsidR="006907FE" w:rsidRPr="000245CA" w:rsidTr="0031588A">
        <w:trPr>
          <w:cantSplit/>
          <w:trHeight w:hRule="exact" w:val="198"/>
        </w:trPr>
        <w:tc>
          <w:tcPr>
            <w:tcW w:w="294" w:type="dxa"/>
            <w:vMerge/>
            <w:tcBorders>
              <w:right w:val="nil"/>
            </w:tcBorders>
            <w:vAlign w:val="center"/>
          </w:tcPr>
          <w:p w:rsidR="006907FE" w:rsidRPr="000245CA" w:rsidRDefault="006907FE" w:rsidP="006907FE">
            <w:pPr>
              <w:ind w:left="9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tcBorders>
              <w:top w:val="nil"/>
              <w:right w:val="nil"/>
            </w:tcBorders>
            <w:vAlign w:val="center"/>
          </w:tcPr>
          <w:p w:rsidR="006907FE" w:rsidRPr="000245CA" w:rsidRDefault="006907FE" w:rsidP="006907FE">
            <w:pPr>
              <w:ind w:left="137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0245CA">
              <w:rPr>
                <w:rFonts w:cs="Arial"/>
                <w:bCs/>
                <w:sz w:val="14"/>
                <w:szCs w:val="14"/>
              </w:rPr>
              <w:t>GWwp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6907FE" w:rsidRPr="000245CA" w:rsidRDefault="006907FE" w:rsidP="006907FE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</w:tr>
      <w:tr w:rsidR="006907FE" w:rsidRPr="000245CA" w:rsidTr="0031588A">
        <w:trPr>
          <w:cantSplit/>
          <w:trHeight w:hRule="exact" w:val="198"/>
        </w:trPr>
        <w:tc>
          <w:tcPr>
            <w:tcW w:w="294" w:type="dxa"/>
            <w:vMerge/>
            <w:tcBorders>
              <w:right w:val="nil"/>
            </w:tcBorders>
            <w:vAlign w:val="center"/>
          </w:tcPr>
          <w:p w:rsidR="006907FE" w:rsidRPr="000245CA" w:rsidRDefault="006907FE" w:rsidP="006907FE">
            <w:pPr>
              <w:ind w:left="9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6907FE" w:rsidRPr="000245CA" w:rsidRDefault="006907FE" w:rsidP="006907FE">
            <w:pPr>
              <w:ind w:left="137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0245CA">
              <w:rPr>
                <w:rFonts w:cs="Arial"/>
                <w:bCs/>
                <w:sz w:val="14"/>
                <w:szCs w:val="14"/>
              </w:rPr>
              <w:t>GW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6907FE" w:rsidRPr="000245CA" w:rsidRDefault="006907FE" w:rsidP="006907FE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</w:tr>
      <w:tr w:rsidR="006907FE" w:rsidRPr="000245CA" w:rsidTr="0031588A">
        <w:trPr>
          <w:cantSplit/>
          <w:trHeight w:hRule="exact" w:val="198"/>
        </w:trPr>
        <w:tc>
          <w:tcPr>
            <w:tcW w:w="294" w:type="dxa"/>
            <w:vMerge/>
            <w:tcBorders>
              <w:right w:val="nil"/>
            </w:tcBorders>
            <w:vAlign w:val="center"/>
          </w:tcPr>
          <w:p w:rsidR="006907FE" w:rsidRPr="000245CA" w:rsidRDefault="006907FE" w:rsidP="006907FE">
            <w:pPr>
              <w:ind w:left="96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6907FE" w:rsidRPr="000245CA" w:rsidRDefault="006907FE" w:rsidP="006907FE">
            <w:pPr>
              <w:ind w:left="137" w:right="85"/>
              <w:rPr>
                <w:rFonts w:ascii="Arial" w:hAnsi="Arial" w:cs="Arial"/>
                <w:bCs/>
                <w:sz w:val="14"/>
                <w:szCs w:val="14"/>
              </w:rPr>
            </w:pPr>
            <w:r w:rsidRPr="000245CA">
              <w:rPr>
                <w:rFonts w:cs="Arial"/>
                <w:bCs/>
                <w:sz w:val="14"/>
                <w:szCs w:val="14"/>
              </w:rPr>
              <w:t>GWz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6907FE" w:rsidRPr="000245CA" w:rsidRDefault="006907FE" w:rsidP="006907FE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</w:tr>
      <w:tr w:rsidR="006907FE" w:rsidRPr="000245CA" w:rsidTr="0031588A">
        <w:trPr>
          <w:cantSplit/>
          <w:trHeight w:hRule="exact" w:val="198"/>
        </w:trPr>
        <w:tc>
          <w:tcPr>
            <w:tcW w:w="294" w:type="dxa"/>
            <w:vMerge/>
            <w:tcBorders>
              <w:right w:val="nil"/>
            </w:tcBorders>
            <w:vAlign w:val="center"/>
          </w:tcPr>
          <w:p w:rsidR="006907FE" w:rsidRPr="000245CA" w:rsidRDefault="006907FE" w:rsidP="006907FE">
            <w:pPr>
              <w:ind w:left="96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6907FE" w:rsidRPr="000245CA" w:rsidRDefault="006907FE" w:rsidP="006907FE">
            <w:pPr>
              <w:ind w:left="137" w:right="85"/>
              <w:rPr>
                <w:rFonts w:ascii="Arial" w:hAnsi="Arial" w:cs="Arial"/>
                <w:bCs/>
                <w:sz w:val="14"/>
                <w:szCs w:val="14"/>
              </w:rPr>
            </w:pPr>
            <w:r w:rsidRPr="000245CA">
              <w:rPr>
                <w:rFonts w:cs="Arial"/>
                <w:bCs/>
                <w:sz w:val="14"/>
                <w:szCs w:val="14"/>
              </w:rPr>
              <w:t>GWo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:rsidR="006907FE" w:rsidRPr="000245CA" w:rsidRDefault="006907FE" w:rsidP="006907FE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07FE" w:rsidRPr="000245CA" w:rsidRDefault="006907FE" w:rsidP="006907F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</w:tr>
    </w:tbl>
    <w:p w:rsidR="009C53DB" w:rsidRPr="000245CA" w:rsidRDefault="009C53DB" w:rsidP="009C53DB">
      <w:pPr>
        <w:outlineLvl w:val="0"/>
        <w:rPr>
          <w:rFonts w:ascii="Arial" w:hAnsi="Arial" w:cs="Arial"/>
          <w:b/>
        </w:rPr>
      </w:pPr>
    </w:p>
    <w:p w:rsidR="00AE5126" w:rsidRDefault="00AE5126" w:rsidP="009C53DB">
      <w:pPr>
        <w:spacing w:after="80" w:line="220" w:lineRule="exact"/>
        <w:outlineLvl w:val="0"/>
        <w:rPr>
          <w:rFonts w:ascii="Arial" w:hAnsi="Arial" w:cs="Arial"/>
          <w:b/>
        </w:rPr>
      </w:pPr>
    </w:p>
    <w:p w:rsidR="00AE5126" w:rsidRDefault="00AE5126" w:rsidP="009C53DB">
      <w:pPr>
        <w:spacing w:after="80" w:line="220" w:lineRule="exact"/>
        <w:outlineLvl w:val="0"/>
        <w:rPr>
          <w:rFonts w:ascii="Arial" w:hAnsi="Arial" w:cs="Arial"/>
          <w:b/>
        </w:rPr>
      </w:pPr>
    </w:p>
    <w:p w:rsidR="009C53DB" w:rsidRPr="000245CA" w:rsidRDefault="009C53DB" w:rsidP="009C53DB">
      <w:pPr>
        <w:spacing w:after="80" w:line="220" w:lineRule="exact"/>
        <w:outlineLvl w:val="0"/>
        <w:rPr>
          <w:rFonts w:ascii="Arial" w:hAnsi="Arial" w:cs="Arial"/>
        </w:rPr>
      </w:pPr>
      <w:r w:rsidRPr="000245CA">
        <w:rPr>
          <w:rFonts w:ascii="Arial" w:hAnsi="Arial" w:cs="Arial"/>
          <w:b/>
        </w:rPr>
        <w:t>Dział 2.1.1.a. Sprawy zawieszone nie zakreślone od dnia pierwotnego wpisu do repertorium (wykazane w dziale 2.1.1.)</w:t>
      </w:r>
      <w:r w:rsidRPr="000245CA">
        <w:rPr>
          <w:rFonts w:ascii="Arial" w:hAnsi="Arial" w:cs="Arial"/>
          <w:b/>
          <w:sz w:val="18"/>
          <w:szCs w:val="18"/>
        </w:rPr>
        <w:t xml:space="preserve"> (łącznie z czasem trwania mediacji)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2693"/>
        <w:gridCol w:w="315"/>
        <w:gridCol w:w="814"/>
        <w:gridCol w:w="1080"/>
        <w:gridCol w:w="1160"/>
        <w:gridCol w:w="1180"/>
        <w:gridCol w:w="1340"/>
        <w:gridCol w:w="1340"/>
        <w:gridCol w:w="1340"/>
        <w:gridCol w:w="840"/>
        <w:gridCol w:w="940"/>
        <w:gridCol w:w="1040"/>
        <w:gridCol w:w="900"/>
      </w:tblGrid>
      <w:tr w:rsidR="009C53DB" w:rsidRPr="000245CA" w:rsidTr="0031588A">
        <w:trPr>
          <w:cantSplit/>
          <w:trHeight w:val="367"/>
        </w:trPr>
        <w:tc>
          <w:tcPr>
            <w:tcW w:w="3302" w:type="dxa"/>
            <w:gridSpan w:val="3"/>
            <w:vMerge w:val="restart"/>
            <w:tcBorders>
              <w:right w:val="nil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SPRAWY</w:t>
            </w:r>
          </w:p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wg repertoriów</w:t>
            </w:r>
          </w:p>
        </w:tc>
        <w:tc>
          <w:tcPr>
            <w:tcW w:w="11974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Liczba spraw niezałatwionych pozostających od daty pierwszego wpływu do sądu</w:t>
            </w:r>
          </w:p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(pozwu, wniosku, apelacji, zażalenia)</w:t>
            </w:r>
          </w:p>
        </w:tc>
      </w:tr>
      <w:tr w:rsidR="009C53DB" w:rsidRPr="000245CA" w:rsidTr="0031588A">
        <w:trPr>
          <w:cantSplit/>
          <w:trHeight w:hRule="exact" w:val="477"/>
        </w:trPr>
        <w:tc>
          <w:tcPr>
            <w:tcW w:w="3302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rPr>
                <w:rFonts w:ascii="Arial" w:hAnsi="Arial" w:cs="Arial"/>
                <w:sz w:val="14"/>
              </w:rPr>
            </w:pP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razem</w:t>
            </w:r>
          </w:p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(kol.2+3)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do 3 miesięcy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suma powyżej 3 miesięcy (suma kol. od 4 do 6)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 xml:space="preserve">powyżej </w:t>
            </w:r>
          </w:p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3 do 6 miesięcy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powyżej 6 do 12 miesięcy</w:t>
            </w:r>
          </w:p>
        </w:tc>
        <w:tc>
          <w:tcPr>
            <w:tcW w:w="1340" w:type="dxa"/>
            <w:tcBorders>
              <w:top w:val="nil"/>
              <w:bottom w:val="nil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suma powyżej 12 miesięcy (suma kol. od 7 do 11)</w:t>
            </w:r>
          </w:p>
        </w:tc>
        <w:tc>
          <w:tcPr>
            <w:tcW w:w="1340" w:type="dxa"/>
            <w:tcBorders>
              <w:top w:val="nil"/>
              <w:bottom w:val="nil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powyżej 12 miesięcy  do 2 lat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powyżej 2 do 3 lat</w:t>
            </w: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powyżej 3 do 5 lat</w:t>
            </w:r>
          </w:p>
        </w:tc>
        <w:tc>
          <w:tcPr>
            <w:tcW w:w="1040" w:type="dxa"/>
            <w:tcBorders>
              <w:top w:val="nil"/>
              <w:bottom w:val="nil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powyżej 5 do 8 lat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245CA">
              <w:rPr>
                <w:rFonts w:ascii="Arial" w:hAnsi="Arial" w:cs="Arial"/>
                <w:sz w:val="14"/>
              </w:rPr>
              <w:t>ponad 8 lat</w:t>
            </w:r>
          </w:p>
        </w:tc>
      </w:tr>
      <w:tr w:rsidR="009C53DB" w:rsidRPr="000245CA" w:rsidTr="0031588A">
        <w:trPr>
          <w:cantSplit/>
          <w:trHeight w:hRule="exact" w:val="170"/>
        </w:trPr>
        <w:tc>
          <w:tcPr>
            <w:tcW w:w="33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C53DB" w:rsidRPr="000245CA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903DA2" w:rsidRPr="000245CA" w:rsidTr="0031588A">
        <w:trPr>
          <w:cantSplit/>
          <w:trHeight w:val="213"/>
        </w:trPr>
        <w:tc>
          <w:tcPr>
            <w:tcW w:w="2987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03DA2" w:rsidRPr="000245CA" w:rsidRDefault="00903DA2" w:rsidP="00903DA2">
            <w:pPr>
              <w:ind w:left="9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245C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Ogółem </w:t>
            </w: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903DA2" w:rsidRPr="000245CA" w:rsidRDefault="00903DA2" w:rsidP="00903DA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81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1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4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34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4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4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</w:tr>
      <w:tr w:rsidR="00903DA2" w:rsidRPr="000245CA" w:rsidTr="0031588A">
        <w:trPr>
          <w:cantSplit/>
          <w:trHeight w:hRule="exact" w:val="198"/>
        </w:trPr>
        <w:tc>
          <w:tcPr>
            <w:tcW w:w="294" w:type="dxa"/>
            <w:vMerge w:val="restart"/>
            <w:tcBorders>
              <w:top w:val="nil"/>
              <w:right w:val="nil"/>
            </w:tcBorders>
            <w:textDirection w:val="btLr"/>
            <w:vAlign w:val="center"/>
          </w:tcPr>
          <w:p w:rsidR="00903DA2" w:rsidRPr="000245CA" w:rsidRDefault="00903DA2" w:rsidP="00903DA2">
            <w:pPr>
              <w:ind w:left="96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245CA">
              <w:rPr>
                <w:rFonts w:ascii="Arial" w:hAnsi="Arial" w:cs="Arial"/>
                <w:sz w:val="14"/>
                <w:szCs w:val="14"/>
                <w:lang w:val="en-US"/>
              </w:rPr>
              <w:t>w tym</w:t>
            </w:r>
          </w:p>
        </w:tc>
        <w:tc>
          <w:tcPr>
            <w:tcW w:w="2693" w:type="dxa"/>
            <w:tcBorders>
              <w:top w:val="nil"/>
              <w:right w:val="nil"/>
            </w:tcBorders>
            <w:vAlign w:val="center"/>
          </w:tcPr>
          <w:p w:rsidR="00903DA2" w:rsidRPr="000245CA" w:rsidRDefault="00903DA2" w:rsidP="00903DA2">
            <w:pPr>
              <w:ind w:left="137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0245CA">
              <w:rPr>
                <w:rFonts w:cs="Arial"/>
                <w:bCs/>
                <w:sz w:val="14"/>
                <w:szCs w:val="14"/>
              </w:rPr>
              <w:t>GWzt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903DA2" w:rsidRPr="000245CA" w:rsidRDefault="00903DA2" w:rsidP="00903DA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0245CA">
              <w:rPr>
                <w:rFonts w:ascii="Arial" w:hAnsi="Arial" w:cs="Arial"/>
                <w:sz w:val="12"/>
                <w:szCs w:val="12"/>
                <w:lang w:val="en-US"/>
              </w:rPr>
              <w:t>02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</w:tr>
      <w:tr w:rsidR="00903DA2" w:rsidRPr="000245CA" w:rsidTr="0031588A">
        <w:trPr>
          <w:cantSplit/>
          <w:trHeight w:hRule="exact" w:val="198"/>
        </w:trPr>
        <w:tc>
          <w:tcPr>
            <w:tcW w:w="294" w:type="dxa"/>
            <w:vMerge/>
            <w:tcBorders>
              <w:right w:val="nil"/>
            </w:tcBorders>
            <w:vAlign w:val="center"/>
          </w:tcPr>
          <w:p w:rsidR="00903DA2" w:rsidRPr="000245CA" w:rsidRDefault="00903DA2" w:rsidP="00903DA2">
            <w:pPr>
              <w:ind w:left="9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tcBorders>
              <w:top w:val="nil"/>
              <w:right w:val="nil"/>
            </w:tcBorders>
            <w:vAlign w:val="center"/>
          </w:tcPr>
          <w:p w:rsidR="00903DA2" w:rsidRPr="000245CA" w:rsidRDefault="00903DA2" w:rsidP="00903DA2">
            <w:pPr>
              <w:ind w:left="137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0245CA">
              <w:rPr>
                <w:rFonts w:cs="Arial"/>
                <w:bCs/>
                <w:sz w:val="14"/>
                <w:szCs w:val="14"/>
              </w:rPr>
              <w:t>GWwp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903DA2" w:rsidRPr="000245CA" w:rsidRDefault="00903DA2" w:rsidP="00903DA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</w:tr>
      <w:tr w:rsidR="00903DA2" w:rsidRPr="000245CA" w:rsidTr="0031588A">
        <w:trPr>
          <w:cantSplit/>
          <w:trHeight w:hRule="exact" w:val="198"/>
        </w:trPr>
        <w:tc>
          <w:tcPr>
            <w:tcW w:w="294" w:type="dxa"/>
            <w:vMerge/>
            <w:tcBorders>
              <w:right w:val="nil"/>
            </w:tcBorders>
            <w:vAlign w:val="center"/>
          </w:tcPr>
          <w:p w:rsidR="00903DA2" w:rsidRPr="000245CA" w:rsidRDefault="00903DA2" w:rsidP="00903DA2">
            <w:pPr>
              <w:ind w:left="9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903DA2" w:rsidRPr="000245CA" w:rsidRDefault="00903DA2" w:rsidP="00903DA2">
            <w:pPr>
              <w:ind w:left="137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0245CA">
              <w:rPr>
                <w:rFonts w:cs="Arial"/>
                <w:bCs/>
                <w:sz w:val="14"/>
                <w:szCs w:val="14"/>
              </w:rPr>
              <w:t>GW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903DA2" w:rsidRPr="000245CA" w:rsidRDefault="00903DA2" w:rsidP="00903DA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</w:tr>
      <w:tr w:rsidR="00903DA2" w:rsidRPr="000245CA" w:rsidTr="0031588A">
        <w:trPr>
          <w:cantSplit/>
          <w:trHeight w:hRule="exact" w:val="198"/>
        </w:trPr>
        <w:tc>
          <w:tcPr>
            <w:tcW w:w="294" w:type="dxa"/>
            <w:vMerge/>
            <w:tcBorders>
              <w:right w:val="nil"/>
            </w:tcBorders>
            <w:vAlign w:val="center"/>
          </w:tcPr>
          <w:p w:rsidR="00903DA2" w:rsidRPr="000245CA" w:rsidRDefault="00903DA2" w:rsidP="00903DA2">
            <w:pPr>
              <w:ind w:left="96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903DA2" w:rsidRPr="000245CA" w:rsidRDefault="00903DA2" w:rsidP="00903DA2">
            <w:pPr>
              <w:ind w:left="137" w:right="85"/>
              <w:rPr>
                <w:rFonts w:ascii="Arial" w:hAnsi="Arial" w:cs="Arial"/>
                <w:bCs/>
                <w:sz w:val="14"/>
                <w:szCs w:val="14"/>
              </w:rPr>
            </w:pPr>
            <w:r w:rsidRPr="000245CA">
              <w:rPr>
                <w:rFonts w:cs="Arial"/>
                <w:bCs/>
                <w:sz w:val="14"/>
                <w:szCs w:val="14"/>
              </w:rPr>
              <w:t>GWz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903DA2" w:rsidRPr="000245CA" w:rsidRDefault="00903DA2" w:rsidP="00903DA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</w:tr>
      <w:tr w:rsidR="00903DA2" w:rsidRPr="000245CA" w:rsidTr="0031588A">
        <w:trPr>
          <w:cantSplit/>
          <w:trHeight w:hRule="exact" w:val="198"/>
        </w:trPr>
        <w:tc>
          <w:tcPr>
            <w:tcW w:w="294" w:type="dxa"/>
            <w:vMerge/>
            <w:tcBorders>
              <w:right w:val="nil"/>
            </w:tcBorders>
            <w:vAlign w:val="center"/>
          </w:tcPr>
          <w:p w:rsidR="00903DA2" w:rsidRPr="000245CA" w:rsidRDefault="00903DA2" w:rsidP="00903DA2">
            <w:pPr>
              <w:ind w:left="96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903DA2" w:rsidRPr="000245CA" w:rsidRDefault="00903DA2" w:rsidP="00903DA2">
            <w:pPr>
              <w:ind w:left="137" w:right="85"/>
              <w:rPr>
                <w:rFonts w:ascii="Arial" w:hAnsi="Arial" w:cs="Arial"/>
                <w:bCs/>
                <w:sz w:val="14"/>
                <w:szCs w:val="14"/>
              </w:rPr>
            </w:pPr>
            <w:r w:rsidRPr="000245CA">
              <w:rPr>
                <w:rFonts w:cs="Arial"/>
                <w:bCs/>
                <w:sz w:val="14"/>
                <w:szCs w:val="14"/>
              </w:rPr>
              <w:t>GWo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:rsidR="00903DA2" w:rsidRPr="000245CA" w:rsidRDefault="00903DA2" w:rsidP="00903DA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45C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3DA2" w:rsidRPr="000245CA" w:rsidRDefault="00903DA2" w:rsidP="00903DA2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</w:tr>
    </w:tbl>
    <w:p w:rsidR="009C53DB" w:rsidRPr="000245CA" w:rsidRDefault="009C53DB" w:rsidP="009C53DB">
      <w:pPr>
        <w:outlineLvl w:val="0"/>
        <w:rPr>
          <w:rFonts w:ascii="Arial" w:hAnsi="Arial" w:cs="Arial"/>
          <w:b/>
        </w:rPr>
      </w:pPr>
    </w:p>
    <w:p w:rsidR="009C53DB" w:rsidRDefault="009C53DB" w:rsidP="009C53DB">
      <w:pPr>
        <w:spacing w:after="80" w:line="220" w:lineRule="exact"/>
        <w:outlineLvl w:val="0"/>
        <w:rPr>
          <w:rFonts w:ascii="Arial" w:hAnsi="Arial" w:cs="Arial"/>
          <w:b/>
        </w:rPr>
      </w:pPr>
    </w:p>
    <w:p w:rsidR="009C53DB" w:rsidRPr="00A039F0" w:rsidRDefault="009C53DB" w:rsidP="009C53DB">
      <w:pPr>
        <w:spacing w:after="80" w:line="220" w:lineRule="exact"/>
        <w:outlineLvl w:val="0"/>
        <w:rPr>
          <w:rFonts w:ascii="Arial" w:hAnsi="Arial" w:cs="Arial"/>
          <w:sz w:val="18"/>
          <w:szCs w:val="18"/>
        </w:rPr>
      </w:pPr>
      <w:r w:rsidRPr="00A039F0">
        <w:rPr>
          <w:rFonts w:ascii="Arial" w:hAnsi="Arial" w:cs="Arial"/>
          <w:b/>
        </w:rPr>
        <w:t>Dział 2.1.1.a.1. Sprawy zawieszone nie zakreślone od dnia pierwotnego wpisu do repertorium (wykazane w dziale 2.1.1.)</w:t>
      </w:r>
      <w:r w:rsidRPr="00A039F0">
        <w:rPr>
          <w:rFonts w:ascii="Arial" w:hAnsi="Arial" w:cs="Arial"/>
          <w:b/>
          <w:sz w:val="20"/>
          <w:szCs w:val="20"/>
        </w:rPr>
        <w:t xml:space="preserve"> (bez czasu trwania mediacji w sprawach wszczętych po 1 stycznia 2016r.)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2693"/>
        <w:gridCol w:w="315"/>
        <w:gridCol w:w="814"/>
        <w:gridCol w:w="1080"/>
        <w:gridCol w:w="1160"/>
        <w:gridCol w:w="1180"/>
        <w:gridCol w:w="1340"/>
        <w:gridCol w:w="1340"/>
        <w:gridCol w:w="1340"/>
        <w:gridCol w:w="840"/>
        <w:gridCol w:w="940"/>
        <w:gridCol w:w="1040"/>
        <w:gridCol w:w="900"/>
      </w:tblGrid>
      <w:tr w:rsidR="009C53DB" w:rsidRPr="00A039F0" w:rsidTr="0031588A">
        <w:trPr>
          <w:cantSplit/>
          <w:trHeight w:val="367"/>
        </w:trPr>
        <w:tc>
          <w:tcPr>
            <w:tcW w:w="3302" w:type="dxa"/>
            <w:gridSpan w:val="3"/>
            <w:vMerge w:val="restart"/>
            <w:tcBorders>
              <w:right w:val="nil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SPRAWY</w:t>
            </w:r>
          </w:p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wg repertoriów</w:t>
            </w:r>
          </w:p>
        </w:tc>
        <w:tc>
          <w:tcPr>
            <w:tcW w:w="11974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Liczba spraw niezałatwionych pozostających od daty pierwszego wpływu do sądu</w:t>
            </w:r>
          </w:p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(pozwu, wniosku, apelacji, zażalenia)</w:t>
            </w:r>
          </w:p>
        </w:tc>
      </w:tr>
      <w:tr w:rsidR="009C53DB" w:rsidRPr="00A039F0" w:rsidTr="0031588A">
        <w:trPr>
          <w:cantSplit/>
          <w:trHeight w:hRule="exact" w:val="477"/>
        </w:trPr>
        <w:tc>
          <w:tcPr>
            <w:tcW w:w="3302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rPr>
                <w:rFonts w:ascii="Arial" w:hAnsi="Arial" w:cs="Arial"/>
                <w:sz w:val="14"/>
              </w:rPr>
            </w:pP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razem</w:t>
            </w:r>
          </w:p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(kol.2+3)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do 3 miesięcy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suma powyżej 3 miesięcy (suma kol. od 4 do 6)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 xml:space="preserve">powyżej </w:t>
            </w:r>
          </w:p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3 do 6 miesięcy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powyżej 6 do 12 miesięcy</w:t>
            </w:r>
          </w:p>
        </w:tc>
        <w:tc>
          <w:tcPr>
            <w:tcW w:w="1340" w:type="dxa"/>
            <w:tcBorders>
              <w:top w:val="nil"/>
              <w:bottom w:val="nil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suma powyżej 12 miesięcy (suma kol. od 7 do 11)</w:t>
            </w:r>
          </w:p>
        </w:tc>
        <w:tc>
          <w:tcPr>
            <w:tcW w:w="1340" w:type="dxa"/>
            <w:tcBorders>
              <w:top w:val="nil"/>
              <w:bottom w:val="nil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powyżej 12 miesięcy  do 2 lat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powyżej 2 do 3 lat</w:t>
            </w: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powyżej 3 do 5 lat</w:t>
            </w:r>
          </w:p>
        </w:tc>
        <w:tc>
          <w:tcPr>
            <w:tcW w:w="1040" w:type="dxa"/>
            <w:tcBorders>
              <w:top w:val="nil"/>
              <w:bottom w:val="nil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powyżej 5 do 8 lat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ponad 8 lat</w:t>
            </w:r>
          </w:p>
        </w:tc>
      </w:tr>
      <w:tr w:rsidR="009C53DB" w:rsidRPr="00A039F0" w:rsidTr="0031588A">
        <w:trPr>
          <w:cantSplit/>
          <w:trHeight w:hRule="exact" w:val="170"/>
        </w:trPr>
        <w:tc>
          <w:tcPr>
            <w:tcW w:w="33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FC773E" w:rsidRPr="00A039F0" w:rsidTr="0031588A">
        <w:trPr>
          <w:cantSplit/>
          <w:trHeight w:val="213"/>
        </w:trPr>
        <w:tc>
          <w:tcPr>
            <w:tcW w:w="2987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C773E" w:rsidRPr="00A039F0" w:rsidRDefault="00FC773E" w:rsidP="00FC773E">
            <w:pPr>
              <w:ind w:left="9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039F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Ogółem </w:t>
            </w: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FC773E" w:rsidRPr="00A039F0" w:rsidRDefault="00FC773E" w:rsidP="00FC773E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81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1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4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34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4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4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</w:tr>
      <w:tr w:rsidR="00FC773E" w:rsidRPr="00A039F0" w:rsidTr="0031588A">
        <w:trPr>
          <w:cantSplit/>
          <w:trHeight w:hRule="exact" w:val="198"/>
        </w:trPr>
        <w:tc>
          <w:tcPr>
            <w:tcW w:w="294" w:type="dxa"/>
            <w:vMerge w:val="restart"/>
            <w:tcBorders>
              <w:top w:val="nil"/>
              <w:right w:val="nil"/>
            </w:tcBorders>
            <w:textDirection w:val="btLr"/>
            <w:vAlign w:val="center"/>
          </w:tcPr>
          <w:p w:rsidR="00FC773E" w:rsidRPr="00A039F0" w:rsidRDefault="00FC773E" w:rsidP="00FC773E">
            <w:pPr>
              <w:ind w:left="96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039F0">
              <w:rPr>
                <w:rFonts w:ascii="Arial" w:hAnsi="Arial" w:cs="Arial"/>
                <w:sz w:val="14"/>
                <w:szCs w:val="14"/>
                <w:lang w:val="en-US"/>
              </w:rPr>
              <w:t>w tym</w:t>
            </w:r>
          </w:p>
        </w:tc>
        <w:tc>
          <w:tcPr>
            <w:tcW w:w="2693" w:type="dxa"/>
            <w:tcBorders>
              <w:top w:val="nil"/>
              <w:right w:val="nil"/>
            </w:tcBorders>
            <w:vAlign w:val="center"/>
          </w:tcPr>
          <w:p w:rsidR="00FC773E" w:rsidRPr="00A039F0" w:rsidRDefault="00FC773E" w:rsidP="00FC773E">
            <w:pPr>
              <w:ind w:left="137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A039F0">
              <w:rPr>
                <w:rFonts w:cs="Arial"/>
                <w:bCs/>
                <w:sz w:val="14"/>
                <w:szCs w:val="14"/>
              </w:rPr>
              <w:t>GWzt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FC773E" w:rsidRPr="00A039F0" w:rsidRDefault="00FC773E" w:rsidP="00FC773E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A039F0">
              <w:rPr>
                <w:rFonts w:ascii="Arial" w:hAnsi="Arial" w:cs="Arial"/>
                <w:sz w:val="12"/>
                <w:szCs w:val="12"/>
                <w:lang w:val="en-US"/>
              </w:rPr>
              <w:t>02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</w:tr>
      <w:tr w:rsidR="00FC773E" w:rsidRPr="00A039F0" w:rsidTr="0031588A">
        <w:trPr>
          <w:cantSplit/>
          <w:trHeight w:hRule="exact" w:val="198"/>
        </w:trPr>
        <w:tc>
          <w:tcPr>
            <w:tcW w:w="294" w:type="dxa"/>
            <w:vMerge/>
            <w:tcBorders>
              <w:right w:val="nil"/>
            </w:tcBorders>
            <w:vAlign w:val="center"/>
          </w:tcPr>
          <w:p w:rsidR="00FC773E" w:rsidRPr="00A039F0" w:rsidRDefault="00FC773E" w:rsidP="00FC773E">
            <w:pPr>
              <w:ind w:left="9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tcBorders>
              <w:top w:val="nil"/>
              <w:right w:val="nil"/>
            </w:tcBorders>
            <w:vAlign w:val="center"/>
          </w:tcPr>
          <w:p w:rsidR="00FC773E" w:rsidRPr="00A039F0" w:rsidRDefault="00FC773E" w:rsidP="00FC773E">
            <w:pPr>
              <w:ind w:left="137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A039F0">
              <w:rPr>
                <w:rFonts w:cs="Arial"/>
                <w:bCs/>
                <w:sz w:val="14"/>
                <w:szCs w:val="14"/>
              </w:rPr>
              <w:t>GWwp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FC773E" w:rsidRPr="00A039F0" w:rsidRDefault="00FC773E" w:rsidP="00FC773E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</w:tr>
      <w:tr w:rsidR="00FC773E" w:rsidRPr="00A039F0" w:rsidTr="0031588A">
        <w:trPr>
          <w:cantSplit/>
          <w:trHeight w:hRule="exact" w:val="198"/>
        </w:trPr>
        <w:tc>
          <w:tcPr>
            <w:tcW w:w="294" w:type="dxa"/>
            <w:vMerge/>
            <w:tcBorders>
              <w:right w:val="nil"/>
            </w:tcBorders>
            <w:vAlign w:val="center"/>
          </w:tcPr>
          <w:p w:rsidR="00FC773E" w:rsidRPr="00A039F0" w:rsidRDefault="00FC773E" w:rsidP="00FC773E">
            <w:pPr>
              <w:ind w:left="9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FC773E" w:rsidRPr="00A039F0" w:rsidRDefault="00FC773E" w:rsidP="00FC773E">
            <w:pPr>
              <w:ind w:left="137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A039F0">
              <w:rPr>
                <w:rFonts w:cs="Arial"/>
                <w:bCs/>
                <w:sz w:val="14"/>
                <w:szCs w:val="14"/>
              </w:rPr>
              <w:t>GW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FC773E" w:rsidRPr="00A039F0" w:rsidRDefault="00FC773E" w:rsidP="00FC773E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</w:tr>
      <w:tr w:rsidR="00FC773E" w:rsidRPr="00A039F0" w:rsidTr="0031588A">
        <w:trPr>
          <w:cantSplit/>
          <w:trHeight w:hRule="exact" w:val="198"/>
        </w:trPr>
        <w:tc>
          <w:tcPr>
            <w:tcW w:w="294" w:type="dxa"/>
            <w:vMerge/>
            <w:tcBorders>
              <w:right w:val="nil"/>
            </w:tcBorders>
            <w:vAlign w:val="center"/>
          </w:tcPr>
          <w:p w:rsidR="00FC773E" w:rsidRPr="00A039F0" w:rsidRDefault="00FC773E" w:rsidP="00FC773E">
            <w:pPr>
              <w:ind w:left="96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FC773E" w:rsidRPr="00A039F0" w:rsidRDefault="00FC773E" w:rsidP="00FC773E">
            <w:pPr>
              <w:ind w:left="137" w:right="85"/>
              <w:rPr>
                <w:rFonts w:ascii="Arial" w:hAnsi="Arial" w:cs="Arial"/>
                <w:bCs/>
                <w:sz w:val="14"/>
                <w:szCs w:val="14"/>
              </w:rPr>
            </w:pPr>
            <w:r w:rsidRPr="00A039F0">
              <w:rPr>
                <w:rFonts w:cs="Arial"/>
                <w:bCs/>
                <w:sz w:val="14"/>
                <w:szCs w:val="14"/>
              </w:rPr>
              <w:t>GWz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FC773E" w:rsidRPr="00A039F0" w:rsidRDefault="00FC773E" w:rsidP="00FC773E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</w:tr>
      <w:tr w:rsidR="00FC773E" w:rsidRPr="00A039F0" w:rsidTr="0031588A">
        <w:trPr>
          <w:cantSplit/>
          <w:trHeight w:hRule="exact" w:val="198"/>
        </w:trPr>
        <w:tc>
          <w:tcPr>
            <w:tcW w:w="294" w:type="dxa"/>
            <w:vMerge/>
            <w:tcBorders>
              <w:right w:val="nil"/>
            </w:tcBorders>
            <w:vAlign w:val="center"/>
          </w:tcPr>
          <w:p w:rsidR="00FC773E" w:rsidRPr="00A039F0" w:rsidRDefault="00FC773E" w:rsidP="00FC773E">
            <w:pPr>
              <w:ind w:left="96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FC773E" w:rsidRPr="00A039F0" w:rsidRDefault="00FC773E" w:rsidP="00FC773E">
            <w:pPr>
              <w:ind w:left="137" w:right="85"/>
              <w:rPr>
                <w:rFonts w:ascii="Arial" w:hAnsi="Arial" w:cs="Arial"/>
                <w:bCs/>
                <w:sz w:val="14"/>
                <w:szCs w:val="14"/>
              </w:rPr>
            </w:pPr>
            <w:r w:rsidRPr="00A039F0">
              <w:rPr>
                <w:rFonts w:cs="Arial"/>
                <w:bCs/>
                <w:sz w:val="14"/>
                <w:szCs w:val="14"/>
              </w:rPr>
              <w:t>GWo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:rsidR="00FC773E" w:rsidRPr="00A039F0" w:rsidRDefault="00FC773E" w:rsidP="00FC773E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773E" w:rsidRPr="00A039F0" w:rsidRDefault="00FC773E" w:rsidP="00FC773E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</w:tr>
    </w:tbl>
    <w:p w:rsidR="009C53DB" w:rsidRPr="00A039F0" w:rsidRDefault="009C53DB" w:rsidP="009C53DB">
      <w:pPr>
        <w:outlineLvl w:val="0"/>
        <w:rPr>
          <w:rFonts w:ascii="Arial" w:hAnsi="Arial" w:cs="Arial"/>
          <w:b/>
        </w:rPr>
      </w:pPr>
    </w:p>
    <w:p w:rsidR="009C53DB" w:rsidRPr="00A039F0" w:rsidRDefault="009C53DB" w:rsidP="009C53DB">
      <w:pPr>
        <w:spacing w:after="80" w:line="220" w:lineRule="exact"/>
        <w:outlineLvl w:val="0"/>
        <w:rPr>
          <w:rFonts w:ascii="Arial" w:hAnsi="Arial" w:cs="Arial"/>
          <w:b/>
        </w:rPr>
      </w:pPr>
    </w:p>
    <w:p w:rsidR="009C53DB" w:rsidRPr="00A039F0" w:rsidRDefault="009C53DB" w:rsidP="009C53DB">
      <w:pPr>
        <w:spacing w:after="80" w:line="220" w:lineRule="exact"/>
        <w:outlineLvl w:val="0"/>
        <w:rPr>
          <w:rFonts w:ascii="Arial" w:hAnsi="Arial" w:cs="Arial"/>
        </w:rPr>
      </w:pPr>
      <w:r w:rsidRPr="00A039F0">
        <w:rPr>
          <w:rFonts w:ascii="Arial" w:hAnsi="Arial" w:cs="Arial"/>
          <w:b/>
        </w:rPr>
        <w:t>Dział 2.1.2. Liczba spraw zakreślonych w urządzeniu ewidencyjnym w wyniku zawieszenia postępowania</w:t>
      </w:r>
      <w:r w:rsidRPr="00A039F0">
        <w:rPr>
          <w:rFonts w:ascii="Arial" w:hAnsi="Arial" w:cs="Arial"/>
          <w:b/>
          <w:sz w:val="18"/>
          <w:szCs w:val="18"/>
        </w:rPr>
        <w:t>(łącznie z czasem trwania mediacji)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2693"/>
        <w:gridCol w:w="315"/>
        <w:gridCol w:w="814"/>
        <w:gridCol w:w="1080"/>
        <w:gridCol w:w="1160"/>
        <w:gridCol w:w="1180"/>
        <w:gridCol w:w="1340"/>
        <w:gridCol w:w="1340"/>
        <w:gridCol w:w="1340"/>
        <w:gridCol w:w="840"/>
        <w:gridCol w:w="940"/>
        <w:gridCol w:w="1040"/>
        <w:gridCol w:w="900"/>
      </w:tblGrid>
      <w:tr w:rsidR="009C53DB" w:rsidRPr="00A039F0" w:rsidTr="0031588A">
        <w:trPr>
          <w:cantSplit/>
          <w:trHeight w:val="367"/>
        </w:trPr>
        <w:tc>
          <w:tcPr>
            <w:tcW w:w="3302" w:type="dxa"/>
            <w:gridSpan w:val="3"/>
            <w:vMerge w:val="restart"/>
            <w:tcBorders>
              <w:right w:val="nil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SPRAWY</w:t>
            </w:r>
          </w:p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wg repertoriów</w:t>
            </w:r>
          </w:p>
        </w:tc>
        <w:tc>
          <w:tcPr>
            <w:tcW w:w="11974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Liczba spraw niezałatwionych pozostających od daty pierwszego wpływu do sądu</w:t>
            </w:r>
          </w:p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(pozwu, wniosku, apelacji, zażalenia)</w:t>
            </w:r>
          </w:p>
        </w:tc>
      </w:tr>
      <w:tr w:rsidR="009C53DB" w:rsidRPr="00A039F0" w:rsidTr="0031588A">
        <w:trPr>
          <w:cantSplit/>
          <w:trHeight w:hRule="exact" w:val="477"/>
        </w:trPr>
        <w:tc>
          <w:tcPr>
            <w:tcW w:w="3302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rPr>
                <w:rFonts w:ascii="Arial" w:hAnsi="Arial" w:cs="Arial"/>
                <w:sz w:val="14"/>
              </w:rPr>
            </w:pP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razem</w:t>
            </w:r>
          </w:p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(kol.2+3)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do 3 miesięcy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suma powyżej 3 miesięcy (suma kol. od 4 do 6)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 xml:space="preserve">powyżej </w:t>
            </w:r>
          </w:p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3 do 6 miesięcy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powyżej 6 do 12 miesięcy</w:t>
            </w:r>
          </w:p>
        </w:tc>
        <w:tc>
          <w:tcPr>
            <w:tcW w:w="1340" w:type="dxa"/>
            <w:tcBorders>
              <w:top w:val="nil"/>
              <w:bottom w:val="nil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suma powyżej 12 miesięcy (suma kol. od 7 do 11)</w:t>
            </w:r>
          </w:p>
        </w:tc>
        <w:tc>
          <w:tcPr>
            <w:tcW w:w="1340" w:type="dxa"/>
            <w:tcBorders>
              <w:top w:val="nil"/>
              <w:bottom w:val="nil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powyżej 12 miesięcy  do 2 lat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powyżej 2 do 3 lat</w:t>
            </w: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powyżej 3 do 5 lat</w:t>
            </w:r>
          </w:p>
        </w:tc>
        <w:tc>
          <w:tcPr>
            <w:tcW w:w="1040" w:type="dxa"/>
            <w:tcBorders>
              <w:top w:val="nil"/>
              <w:bottom w:val="nil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powyżej 5 do 8 lat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ponad 8 lat</w:t>
            </w:r>
          </w:p>
        </w:tc>
      </w:tr>
      <w:tr w:rsidR="009C53DB" w:rsidRPr="00A039F0" w:rsidTr="0031588A">
        <w:trPr>
          <w:cantSplit/>
          <w:trHeight w:hRule="exact" w:val="170"/>
        </w:trPr>
        <w:tc>
          <w:tcPr>
            <w:tcW w:w="33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31588A" w:rsidRPr="00A039F0" w:rsidTr="0031588A">
        <w:trPr>
          <w:cantSplit/>
          <w:trHeight w:val="213"/>
        </w:trPr>
        <w:tc>
          <w:tcPr>
            <w:tcW w:w="2987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1588A" w:rsidRPr="00A039F0" w:rsidRDefault="0031588A" w:rsidP="0031588A">
            <w:pPr>
              <w:ind w:left="9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039F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Ogółem </w:t>
            </w: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31588A" w:rsidRPr="00A039F0" w:rsidRDefault="0031588A" w:rsidP="0031588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81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1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3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34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34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4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04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</w:tr>
      <w:tr w:rsidR="0031588A" w:rsidRPr="00A039F0" w:rsidTr="0031588A">
        <w:trPr>
          <w:cantSplit/>
          <w:trHeight w:hRule="exact" w:val="198"/>
        </w:trPr>
        <w:tc>
          <w:tcPr>
            <w:tcW w:w="294" w:type="dxa"/>
            <w:vMerge w:val="restart"/>
            <w:tcBorders>
              <w:top w:val="nil"/>
              <w:right w:val="nil"/>
            </w:tcBorders>
            <w:textDirection w:val="btLr"/>
            <w:vAlign w:val="center"/>
          </w:tcPr>
          <w:p w:rsidR="0031588A" w:rsidRPr="00A039F0" w:rsidRDefault="0031588A" w:rsidP="0031588A">
            <w:pPr>
              <w:ind w:left="96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039F0">
              <w:rPr>
                <w:rFonts w:ascii="Arial" w:hAnsi="Arial" w:cs="Arial"/>
                <w:sz w:val="14"/>
                <w:szCs w:val="14"/>
                <w:lang w:val="en-US"/>
              </w:rPr>
              <w:t>w tym</w:t>
            </w:r>
          </w:p>
        </w:tc>
        <w:tc>
          <w:tcPr>
            <w:tcW w:w="2693" w:type="dxa"/>
            <w:tcBorders>
              <w:top w:val="nil"/>
              <w:right w:val="nil"/>
            </w:tcBorders>
            <w:vAlign w:val="center"/>
          </w:tcPr>
          <w:p w:rsidR="0031588A" w:rsidRPr="00A039F0" w:rsidRDefault="0031588A" w:rsidP="0031588A">
            <w:pPr>
              <w:ind w:left="137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A039F0">
              <w:rPr>
                <w:rFonts w:cs="Arial"/>
                <w:bCs/>
                <w:sz w:val="14"/>
                <w:szCs w:val="14"/>
              </w:rPr>
              <w:t>GWzt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31588A" w:rsidRPr="00A039F0" w:rsidRDefault="0031588A" w:rsidP="0031588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A039F0">
              <w:rPr>
                <w:rFonts w:ascii="Arial" w:hAnsi="Arial" w:cs="Arial"/>
                <w:sz w:val="12"/>
                <w:szCs w:val="12"/>
                <w:lang w:val="en-US"/>
              </w:rPr>
              <w:t>02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</w:tr>
      <w:tr w:rsidR="0031588A" w:rsidRPr="00A039F0" w:rsidTr="0031588A">
        <w:trPr>
          <w:cantSplit/>
          <w:trHeight w:hRule="exact" w:val="198"/>
        </w:trPr>
        <w:tc>
          <w:tcPr>
            <w:tcW w:w="294" w:type="dxa"/>
            <w:vMerge/>
            <w:tcBorders>
              <w:right w:val="nil"/>
            </w:tcBorders>
            <w:vAlign w:val="center"/>
          </w:tcPr>
          <w:p w:rsidR="0031588A" w:rsidRPr="00A039F0" w:rsidRDefault="0031588A" w:rsidP="0031588A">
            <w:pPr>
              <w:ind w:left="9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tcBorders>
              <w:top w:val="nil"/>
              <w:right w:val="nil"/>
            </w:tcBorders>
            <w:vAlign w:val="center"/>
          </w:tcPr>
          <w:p w:rsidR="0031588A" w:rsidRPr="00A039F0" w:rsidRDefault="0031588A" w:rsidP="0031588A">
            <w:pPr>
              <w:ind w:left="137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A039F0">
              <w:rPr>
                <w:rFonts w:cs="Arial"/>
                <w:bCs/>
                <w:sz w:val="14"/>
                <w:szCs w:val="14"/>
              </w:rPr>
              <w:t>GWwp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31588A" w:rsidRPr="00A039F0" w:rsidRDefault="0031588A" w:rsidP="0031588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</w:tr>
      <w:tr w:rsidR="0031588A" w:rsidRPr="00A039F0" w:rsidTr="0031588A">
        <w:trPr>
          <w:cantSplit/>
          <w:trHeight w:hRule="exact" w:val="198"/>
        </w:trPr>
        <w:tc>
          <w:tcPr>
            <w:tcW w:w="294" w:type="dxa"/>
            <w:vMerge/>
            <w:tcBorders>
              <w:right w:val="nil"/>
            </w:tcBorders>
            <w:vAlign w:val="center"/>
          </w:tcPr>
          <w:p w:rsidR="0031588A" w:rsidRPr="00A039F0" w:rsidRDefault="0031588A" w:rsidP="0031588A">
            <w:pPr>
              <w:ind w:left="9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1588A" w:rsidRPr="00A039F0" w:rsidRDefault="0031588A" w:rsidP="0031588A">
            <w:pPr>
              <w:ind w:left="137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A039F0">
              <w:rPr>
                <w:rFonts w:cs="Arial"/>
                <w:bCs/>
                <w:sz w:val="14"/>
                <w:szCs w:val="14"/>
              </w:rPr>
              <w:t>GW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31588A" w:rsidRPr="00A039F0" w:rsidRDefault="0031588A" w:rsidP="0031588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</w:tr>
      <w:tr w:rsidR="0031588A" w:rsidRPr="00A039F0" w:rsidTr="0031588A">
        <w:trPr>
          <w:cantSplit/>
          <w:trHeight w:hRule="exact" w:val="198"/>
        </w:trPr>
        <w:tc>
          <w:tcPr>
            <w:tcW w:w="294" w:type="dxa"/>
            <w:vMerge/>
            <w:tcBorders>
              <w:right w:val="nil"/>
            </w:tcBorders>
            <w:vAlign w:val="center"/>
          </w:tcPr>
          <w:p w:rsidR="0031588A" w:rsidRPr="00A039F0" w:rsidRDefault="0031588A" w:rsidP="0031588A">
            <w:pPr>
              <w:ind w:left="96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1588A" w:rsidRPr="00A039F0" w:rsidRDefault="0031588A" w:rsidP="0031588A">
            <w:pPr>
              <w:ind w:left="137" w:right="85"/>
              <w:rPr>
                <w:rFonts w:ascii="Arial" w:hAnsi="Arial" w:cs="Arial"/>
                <w:bCs/>
                <w:sz w:val="14"/>
                <w:szCs w:val="14"/>
              </w:rPr>
            </w:pPr>
            <w:r w:rsidRPr="00A039F0">
              <w:rPr>
                <w:rFonts w:cs="Arial"/>
                <w:bCs/>
                <w:sz w:val="14"/>
                <w:szCs w:val="14"/>
              </w:rPr>
              <w:t>GWz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31588A" w:rsidRPr="00A039F0" w:rsidRDefault="0031588A" w:rsidP="0031588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</w:tr>
      <w:tr w:rsidR="0031588A" w:rsidRPr="00A039F0" w:rsidTr="0031588A">
        <w:trPr>
          <w:cantSplit/>
          <w:trHeight w:hRule="exact" w:val="198"/>
        </w:trPr>
        <w:tc>
          <w:tcPr>
            <w:tcW w:w="294" w:type="dxa"/>
            <w:vMerge/>
            <w:tcBorders>
              <w:right w:val="nil"/>
            </w:tcBorders>
            <w:vAlign w:val="center"/>
          </w:tcPr>
          <w:p w:rsidR="0031588A" w:rsidRPr="00A039F0" w:rsidRDefault="0031588A" w:rsidP="0031588A">
            <w:pPr>
              <w:ind w:left="96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1588A" w:rsidRPr="00A039F0" w:rsidRDefault="0031588A" w:rsidP="0031588A">
            <w:pPr>
              <w:ind w:left="137" w:right="85"/>
              <w:rPr>
                <w:rFonts w:ascii="Arial" w:hAnsi="Arial" w:cs="Arial"/>
                <w:bCs/>
                <w:sz w:val="14"/>
                <w:szCs w:val="14"/>
              </w:rPr>
            </w:pPr>
            <w:r w:rsidRPr="00A039F0">
              <w:rPr>
                <w:rFonts w:cs="Arial"/>
                <w:bCs/>
                <w:sz w:val="14"/>
                <w:szCs w:val="14"/>
              </w:rPr>
              <w:t>GWo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:rsidR="0031588A" w:rsidRPr="00A039F0" w:rsidRDefault="0031588A" w:rsidP="0031588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588A" w:rsidRPr="00A039F0" w:rsidRDefault="0031588A" w:rsidP="0031588A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</w:tr>
    </w:tbl>
    <w:p w:rsidR="009C53DB" w:rsidRPr="00A039F0" w:rsidRDefault="009C53DB" w:rsidP="009C53DB">
      <w:pPr>
        <w:outlineLvl w:val="0"/>
        <w:rPr>
          <w:rFonts w:ascii="Arial" w:hAnsi="Arial" w:cs="Arial"/>
          <w:b/>
        </w:rPr>
      </w:pPr>
    </w:p>
    <w:p w:rsidR="009C53DB" w:rsidRPr="00A039F0" w:rsidRDefault="009C53DB" w:rsidP="009C53DB">
      <w:pPr>
        <w:spacing w:after="80" w:line="220" w:lineRule="exact"/>
        <w:outlineLvl w:val="0"/>
        <w:rPr>
          <w:rFonts w:ascii="Arial" w:hAnsi="Arial" w:cs="Arial"/>
          <w:b/>
        </w:rPr>
      </w:pPr>
    </w:p>
    <w:p w:rsidR="00AE5126" w:rsidRDefault="00AE5126" w:rsidP="009C53DB">
      <w:pPr>
        <w:spacing w:after="80" w:line="220" w:lineRule="exact"/>
        <w:outlineLvl w:val="0"/>
        <w:rPr>
          <w:rFonts w:ascii="Arial" w:hAnsi="Arial" w:cs="Arial"/>
          <w:b/>
        </w:rPr>
      </w:pPr>
    </w:p>
    <w:p w:rsidR="00AE5126" w:rsidRDefault="00AE5126" w:rsidP="009C53DB">
      <w:pPr>
        <w:spacing w:after="80" w:line="220" w:lineRule="exact"/>
        <w:outlineLvl w:val="0"/>
        <w:rPr>
          <w:rFonts w:ascii="Arial" w:hAnsi="Arial" w:cs="Arial"/>
          <w:b/>
        </w:rPr>
      </w:pPr>
    </w:p>
    <w:p w:rsidR="00AE5126" w:rsidRDefault="00AE5126" w:rsidP="009C53DB">
      <w:pPr>
        <w:spacing w:after="80" w:line="220" w:lineRule="exact"/>
        <w:outlineLvl w:val="0"/>
        <w:rPr>
          <w:rFonts w:ascii="Arial" w:hAnsi="Arial" w:cs="Arial"/>
          <w:b/>
        </w:rPr>
      </w:pPr>
    </w:p>
    <w:p w:rsidR="00AE5126" w:rsidRDefault="00AE5126" w:rsidP="009C53DB">
      <w:pPr>
        <w:spacing w:after="80" w:line="220" w:lineRule="exact"/>
        <w:outlineLvl w:val="0"/>
        <w:rPr>
          <w:rFonts w:ascii="Arial" w:hAnsi="Arial" w:cs="Arial"/>
          <w:b/>
        </w:rPr>
      </w:pPr>
    </w:p>
    <w:p w:rsidR="009C53DB" w:rsidRPr="00A039F0" w:rsidRDefault="009C53DB" w:rsidP="009C53DB">
      <w:pPr>
        <w:spacing w:after="80" w:line="220" w:lineRule="exact"/>
        <w:outlineLvl w:val="0"/>
        <w:rPr>
          <w:rFonts w:ascii="Arial" w:hAnsi="Arial" w:cs="Arial"/>
          <w:sz w:val="18"/>
          <w:szCs w:val="18"/>
        </w:rPr>
      </w:pPr>
      <w:r w:rsidRPr="00A039F0">
        <w:rPr>
          <w:rFonts w:ascii="Arial" w:hAnsi="Arial" w:cs="Arial"/>
          <w:b/>
        </w:rPr>
        <w:t xml:space="preserve">Dział 2.1.2.1. Liczba spraw zakreślonych w urządzeniu ewidencyjnym w wyniku zawieszenia postępowania </w:t>
      </w:r>
      <w:r w:rsidRPr="00A039F0">
        <w:rPr>
          <w:rFonts w:ascii="Arial" w:hAnsi="Arial" w:cs="Arial"/>
          <w:b/>
          <w:sz w:val="20"/>
          <w:szCs w:val="20"/>
        </w:rPr>
        <w:t>(bez czasu trwania mediacji w sprawach wszczętych po 1 stycznia 2016r.)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2693"/>
        <w:gridCol w:w="315"/>
        <w:gridCol w:w="814"/>
        <w:gridCol w:w="1080"/>
        <w:gridCol w:w="1160"/>
        <w:gridCol w:w="1180"/>
        <w:gridCol w:w="1340"/>
        <w:gridCol w:w="1340"/>
        <w:gridCol w:w="1340"/>
        <w:gridCol w:w="840"/>
        <w:gridCol w:w="940"/>
        <w:gridCol w:w="1040"/>
        <w:gridCol w:w="900"/>
      </w:tblGrid>
      <w:tr w:rsidR="009C53DB" w:rsidRPr="00A039F0" w:rsidTr="0031588A">
        <w:trPr>
          <w:cantSplit/>
          <w:trHeight w:val="367"/>
        </w:trPr>
        <w:tc>
          <w:tcPr>
            <w:tcW w:w="3302" w:type="dxa"/>
            <w:gridSpan w:val="3"/>
            <w:vMerge w:val="restart"/>
            <w:tcBorders>
              <w:right w:val="nil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SPRAWY</w:t>
            </w:r>
          </w:p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wg repertoriów</w:t>
            </w:r>
          </w:p>
        </w:tc>
        <w:tc>
          <w:tcPr>
            <w:tcW w:w="11974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Liczba spraw niezałatwionych pozostających od daty pierwszego wpływu do sądu</w:t>
            </w:r>
          </w:p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(pozwu, wniosku, apelacji, zażalenia)</w:t>
            </w:r>
          </w:p>
        </w:tc>
      </w:tr>
      <w:tr w:rsidR="009C53DB" w:rsidRPr="00A039F0" w:rsidTr="0031588A">
        <w:trPr>
          <w:cantSplit/>
          <w:trHeight w:hRule="exact" w:val="477"/>
        </w:trPr>
        <w:tc>
          <w:tcPr>
            <w:tcW w:w="3302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rPr>
                <w:rFonts w:ascii="Arial" w:hAnsi="Arial" w:cs="Arial"/>
                <w:sz w:val="14"/>
              </w:rPr>
            </w:pPr>
          </w:p>
        </w:tc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razem</w:t>
            </w:r>
          </w:p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(kol.2+3)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do 3 miesięcy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suma powyżej 3 miesięcy (suma kol. od 4 do 6)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 xml:space="preserve">powyżej </w:t>
            </w:r>
          </w:p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3 do 6 miesięcy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powyżej 6 do 12 miesięcy</w:t>
            </w:r>
          </w:p>
        </w:tc>
        <w:tc>
          <w:tcPr>
            <w:tcW w:w="1340" w:type="dxa"/>
            <w:tcBorders>
              <w:top w:val="nil"/>
              <w:bottom w:val="nil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suma powyżej 12 miesięcy (suma kol. od 7 do 11)</w:t>
            </w:r>
          </w:p>
        </w:tc>
        <w:tc>
          <w:tcPr>
            <w:tcW w:w="1340" w:type="dxa"/>
            <w:tcBorders>
              <w:top w:val="nil"/>
              <w:bottom w:val="nil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powyżej 12 miesięcy  do 2 lat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powyżej 2 do 3 lat</w:t>
            </w:r>
          </w:p>
        </w:tc>
        <w:tc>
          <w:tcPr>
            <w:tcW w:w="940" w:type="dxa"/>
            <w:tcBorders>
              <w:top w:val="nil"/>
              <w:bottom w:val="nil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powyżej 3 do 5 lat</w:t>
            </w:r>
          </w:p>
        </w:tc>
        <w:tc>
          <w:tcPr>
            <w:tcW w:w="1040" w:type="dxa"/>
            <w:tcBorders>
              <w:top w:val="nil"/>
              <w:bottom w:val="nil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powyżej 5 do 8 lat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A039F0">
              <w:rPr>
                <w:rFonts w:ascii="Arial" w:hAnsi="Arial" w:cs="Arial"/>
                <w:sz w:val="14"/>
              </w:rPr>
              <w:t>ponad 8 lat</w:t>
            </w:r>
          </w:p>
        </w:tc>
      </w:tr>
      <w:tr w:rsidR="009C53DB" w:rsidRPr="00A039F0" w:rsidTr="0031588A">
        <w:trPr>
          <w:cantSplit/>
          <w:trHeight w:hRule="exact" w:val="170"/>
        </w:trPr>
        <w:tc>
          <w:tcPr>
            <w:tcW w:w="33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C53DB" w:rsidRPr="00A039F0" w:rsidRDefault="009C53DB" w:rsidP="0031588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31588A" w:rsidRPr="00A039F0" w:rsidTr="0031588A">
        <w:trPr>
          <w:cantSplit/>
          <w:trHeight w:val="213"/>
        </w:trPr>
        <w:tc>
          <w:tcPr>
            <w:tcW w:w="2987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1588A" w:rsidRPr="00A039F0" w:rsidRDefault="0031588A" w:rsidP="0031588A">
            <w:pPr>
              <w:ind w:left="9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039F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Ogółem </w:t>
            </w: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31588A" w:rsidRPr="00A039F0" w:rsidRDefault="0031588A" w:rsidP="0031588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81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8A" w:rsidRPr="00A039F0" w:rsidRDefault="0031588A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8A" w:rsidRPr="00A039F0" w:rsidRDefault="0031588A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8A" w:rsidRPr="00A039F0" w:rsidRDefault="0031588A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1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88A" w:rsidRPr="00A039F0" w:rsidRDefault="0031588A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3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88A" w:rsidRPr="00A039F0" w:rsidRDefault="0031588A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34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1588A" w:rsidRPr="00A039F0" w:rsidRDefault="0031588A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34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8A" w:rsidRPr="00A039F0" w:rsidRDefault="0031588A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88A" w:rsidRPr="00A039F0" w:rsidRDefault="0031588A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4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1588A" w:rsidRPr="00A039F0" w:rsidRDefault="0031588A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04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1588A" w:rsidRPr="00A039F0" w:rsidRDefault="0031588A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588A" w:rsidRPr="00A039F0" w:rsidRDefault="0031588A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</w:tr>
      <w:tr w:rsidR="00A72EEB" w:rsidRPr="00A039F0" w:rsidTr="0031588A">
        <w:trPr>
          <w:cantSplit/>
          <w:trHeight w:hRule="exact" w:val="198"/>
        </w:trPr>
        <w:tc>
          <w:tcPr>
            <w:tcW w:w="294" w:type="dxa"/>
            <w:vMerge w:val="restart"/>
            <w:tcBorders>
              <w:top w:val="nil"/>
              <w:right w:val="nil"/>
            </w:tcBorders>
            <w:textDirection w:val="btLr"/>
            <w:vAlign w:val="center"/>
          </w:tcPr>
          <w:p w:rsidR="00A72EEB" w:rsidRPr="00A039F0" w:rsidRDefault="00A72EEB" w:rsidP="00A72EEB">
            <w:pPr>
              <w:ind w:left="96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039F0">
              <w:rPr>
                <w:rFonts w:ascii="Arial" w:hAnsi="Arial" w:cs="Arial"/>
                <w:sz w:val="14"/>
                <w:szCs w:val="14"/>
                <w:lang w:val="en-US"/>
              </w:rPr>
              <w:t>w tym</w:t>
            </w:r>
          </w:p>
        </w:tc>
        <w:tc>
          <w:tcPr>
            <w:tcW w:w="2693" w:type="dxa"/>
            <w:tcBorders>
              <w:top w:val="nil"/>
              <w:right w:val="nil"/>
            </w:tcBorders>
            <w:vAlign w:val="center"/>
          </w:tcPr>
          <w:p w:rsidR="00A72EEB" w:rsidRPr="00A039F0" w:rsidRDefault="00A72EEB" w:rsidP="00A72EEB">
            <w:pPr>
              <w:ind w:left="137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A039F0">
              <w:rPr>
                <w:rFonts w:cs="Arial"/>
                <w:bCs/>
                <w:sz w:val="14"/>
                <w:szCs w:val="14"/>
              </w:rPr>
              <w:t>GWzt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A72EEB" w:rsidRPr="00A039F0" w:rsidRDefault="00A72EEB" w:rsidP="00A72EEB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A039F0">
              <w:rPr>
                <w:rFonts w:ascii="Arial" w:hAnsi="Arial" w:cs="Arial"/>
                <w:sz w:val="12"/>
                <w:szCs w:val="12"/>
                <w:lang w:val="en-US"/>
              </w:rPr>
              <w:t>02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</w:tr>
      <w:tr w:rsidR="00A72EEB" w:rsidRPr="00A039F0" w:rsidTr="0031588A">
        <w:trPr>
          <w:cantSplit/>
          <w:trHeight w:hRule="exact" w:val="198"/>
        </w:trPr>
        <w:tc>
          <w:tcPr>
            <w:tcW w:w="294" w:type="dxa"/>
            <w:vMerge/>
            <w:tcBorders>
              <w:right w:val="nil"/>
            </w:tcBorders>
            <w:vAlign w:val="center"/>
          </w:tcPr>
          <w:p w:rsidR="00A72EEB" w:rsidRPr="00A039F0" w:rsidRDefault="00A72EEB" w:rsidP="00A72EEB">
            <w:pPr>
              <w:ind w:left="9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tcBorders>
              <w:top w:val="nil"/>
              <w:right w:val="nil"/>
            </w:tcBorders>
            <w:vAlign w:val="center"/>
          </w:tcPr>
          <w:p w:rsidR="00A72EEB" w:rsidRPr="00A039F0" w:rsidRDefault="00A72EEB" w:rsidP="00A72EEB">
            <w:pPr>
              <w:ind w:left="137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A039F0">
              <w:rPr>
                <w:rFonts w:cs="Arial"/>
                <w:bCs/>
                <w:sz w:val="14"/>
                <w:szCs w:val="14"/>
              </w:rPr>
              <w:t>GWwp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A72EEB" w:rsidRPr="00A039F0" w:rsidRDefault="00A72EEB" w:rsidP="00A72EEB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  <w:lang w:val="en-US"/>
              </w:rPr>
            </w:pPr>
          </w:p>
        </w:tc>
      </w:tr>
      <w:tr w:rsidR="00A72EEB" w:rsidRPr="00A039F0" w:rsidTr="0031588A">
        <w:trPr>
          <w:cantSplit/>
          <w:trHeight w:hRule="exact" w:val="198"/>
        </w:trPr>
        <w:tc>
          <w:tcPr>
            <w:tcW w:w="294" w:type="dxa"/>
            <w:vMerge/>
            <w:tcBorders>
              <w:right w:val="nil"/>
            </w:tcBorders>
            <w:vAlign w:val="center"/>
          </w:tcPr>
          <w:p w:rsidR="00A72EEB" w:rsidRPr="00A039F0" w:rsidRDefault="00A72EEB" w:rsidP="00A72EEB">
            <w:pPr>
              <w:ind w:left="9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A72EEB" w:rsidRPr="00A039F0" w:rsidRDefault="00A72EEB" w:rsidP="00A72EEB">
            <w:pPr>
              <w:ind w:left="137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A039F0">
              <w:rPr>
                <w:rFonts w:cs="Arial"/>
                <w:bCs/>
                <w:sz w:val="14"/>
                <w:szCs w:val="14"/>
              </w:rPr>
              <w:t>GW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A72EEB" w:rsidRPr="00A039F0" w:rsidRDefault="00A72EEB" w:rsidP="00A72EEB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</w:tr>
      <w:tr w:rsidR="00A72EEB" w:rsidRPr="00A039F0" w:rsidTr="0031588A">
        <w:trPr>
          <w:cantSplit/>
          <w:trHeight w:hRule="exact" w:val="198"/>
        </w:trPr>
        <w:tc>
          <w:tcPr>
            <w:tcW w:w="294" w:type="dxa"/>
            <w:vMerge/>
            <w:tcBorders>
              <w:right w:val="nil"/>
            </w:tcBorders>
            <w:vAlign w:val="center"/>
          </w:tcPr>
          <w:p w:rsidR="00A72EEB" w:rsidRPr="00A039F0" w:rsidRDefault="00A72EEB" w:rsidP="00A72EEB">
            <w:pPr>
              <w:ind w:left="96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A72EEB" w:rsidRPr="00A039F0" w:rsidRDefault="00A72EEB" w:rsidP="00A72EEB">
            <w:pPr>
              <w:ind w:left="137" w:right="85"/>
              <w:rPr>
                <w:rFonts w:ascii="Arial" w:hAnsi="Arial" w:cs="Arial"/>
                <w:bCs/>
                <w:sz w:val="14"/>
                <w:szCs w:val="14"/>
              </w:rPr>
            </w:pPr>
            <w:r w:rsidRPr="00A039F0">
              <w:rPr>
                <w:rFonts w:cs="Arial"/>
                <w:bCs/>
                <w:sz w:val="14"/>
                <w:szCs w:val="14"/>
              </w:rPr>
              <w:t>GWz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A72EEB" w:rsidRPr="00A039F0" w:rsidRDefault="00A72EEB" w:rsidP="00A72EEB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</w:tr>
      <w:tr w:rsidR="00A72EEB" w:rsidRPr="00A039F0" w:rsidTr="0031588A">
        <w:trPr>
          <w:cantSplit/>
          <w:trHeight w:hRule="exact" w:val="198"/>
        </w:trPr>
        <w:tc>
          <w:tcPr>
            <w:tcW w:w="294" w:type="dxa"/>
            <w:vMerge/>
            <w:tcBorders>
              <w:right w:val="nil"/>
            </w:tcBorders>
            <w:vAlign w:val="center"/>
          </w:tcPr>
          <w:p w:rsidR="00A72EEB" w:rsidRPr="00A039F0" w:rsidRDefault="00A72EEB" w:rsidP="00A72EEB">
            <w:pPr>
              <w:ind w:left="96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A72EEB" w:rsidRPr="00A039F0" w:rsidRDefault="00A72EEB" w:rsidP="00A72EEB">
            <w:pPr>
              <w:ind w:left="137" w:right="85"/>
              <w:rPr>
                <w:rFonts w:ascii="Arial" w:hAnsi="Arial" w:cs="Arial"/>
                <w:bCs/>
                <w:sz w:val="14"/>
                <w:szCs w:val="14"/>
              </w:rPr>
            </w:pPr>
            <w:r w:rsidRPr="00A039F0">
              <w:rPr>
                <w:rFonts w:cs="Arial"/>
                <w:bCs/>
                <w:sz w:val="14"/>
                <w:szCs w:val="14"/>
              </w:rPr>
              <w:t>GWo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:rsidR="00A72EEB" w:rsidRPr="00A039F0" w:rsidRDefault="00A72EEB" w:rsidP="00A72EEB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39F0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EEB" w:rsidRPr="00A039F0" w:rsidRDefault="00A72EEB" w:rsidP="00A72EEB">
            <w:pPr>
              <w:spacing w:line="140" w:lineRule="exact"/>
              <w:jc w:val="right"/>
              <w:rPr>
                <w:rFonts w:ascii="Arial" w:hAnsi="Arial" w:cs="Arial"/>
                <w:sz w:val="14"/>
              </w:rPr>
            </w:pPr>
          </w:p>
        </w:tc>
      </w:tr>
    </w:tbl>
    <w:p w:rsidR="009C53DB" w:rsidRPr="00A039F0" w:rsidRDefault="009C53DB" w:rsidP="009C53DB">
      <w:pPr>
        <w:outlineLvl w:val="0"/>
        <w:rPr>
          <w:rFonts w:ascii="Arial" w:hAnsi="Arial" w:cs="Arial"/>
          <w:b/>
        </w:rPr>
      </w:pPr>
    </w:p>
    <w:p w:rsidR="009C53DB" w:rsidRPr="00CF757E" w:rsidRDefault="009C53DB" w:rsidP="009C53DB">
      <w:pPr>
        <w:outlineLvl w:val="0"/>
        <w:rPr>
          <w:rFonts w:ascii="Arial" w:hAnsi="Arial" w:cs="Arial"/>
          <w:b/>
          <w:sz w:val="20"/>
          <w:szCs w:val="20"/>
        </w:rPr>
      </w:pPr>
      <w:r w:rsidRPr="00CF757E">
        <w:rPr>
          <w:rFonts w:ascii="Arial" w:hAnsi="Arial" w:cs="Arial"/>
          <w:b/>
        </w:rPr>
        <w:t>Dział 2.2. Czas trwania postępowania sądowego</w:t>
      </w:r>
      <w:r w:rsidRPr="00CF757E">
        <w:rPr>
          <w:rFonts w:ascii="Arial" w:hAnsi="Arial" w:cs="Arial"/>
          <w:b/>
          <w:sz w:val="20"/>
          <w:szCs w:val="20"/>
        </w:rPr>
        <w:t xml:space="preserve"> (w sądzie okręgowym I instancji - od dnia pierwszej rejestracji w sądzie I instancji do uprawomocnienia się sprawy w I instancji)</w:t>
      </w:r>
      <w:r w:rsidRPr="00CF757E">
        <w:t xml:space="preserve"> </w:t>
      </w:r>
      <w:r w:rsidRPr="00CF757E">
        <w:rPr>
          <w:rFonts w:ascii="Arial" w:hAnsi="Arial" w:cs="Arial"/>
          <w:b/>
          <w:sz w:val="20"/>
          <w:szCs w:val="20"/>
        </w:rPr>
        <w:t>(łącznie z czasem trwania mediacji)</w:t>
      </w:r>
    </w:p>
    <w:p w:rsidR="009C53DB" w:rsidRPr="00CF757E" w:rsidRDefault="009C53DB" w:rsidP="009C53DB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518"/>
        <w:gridCol w:w="1344"/>
        <w:gridCol w:w="1330"/>
        <w:gridCol w:w="1343"/>
        <w:gridCol w:w="1330"/>
        <w:gridCol w:w="1344"/>
        <w:gridCol w:w="1344"/>
        <w:gridCol w:w="1329"/>
        <w:gridCol w:w="1344"/>
        <w:gridCol w:w="1330"/>
      </w:tblGrid>
      <w:tr w:rsidR="009C53DB" w:rsidRPr="00CF757E" w:rsidTr="0031588A">
        <w:trPr>
          <w:trHeight w:val="394"/>
          <w:tblHeader/>
        </w:trPr>
        <w:tc>
          <w:tcPr>
            <w:tcW w:w="2296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 xml:space="preserve">Sprawy </w:t>
            </w:r>
          </w:p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 xml:space="preserve">z repertorium 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ind w:right="-3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pacing w:val="-4"/>
                <w:sz w:val="14"/>
                <w:szCs w:val="14"/>
              </w:rPr>
              <w:t xml:space="preserve">Razem </w:t>
            </w:r>
          </w:p>
          <w:p w:rsidR="009C53DB" w:rsidRPr="00CF757E" w:rsidRDefault="009C53DB" w:rsidP="0031588A">
            <w:pPr>
              <w:ind w:left="-32" w:right="-74" w:firstLine="32"/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pacing w:val="-4"/>
                <w:sz w:val="14"/>
                <w:szCs w:val="14"/>
              </w:rPr>
              <w:t>(kol. od 2 do 9)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pacing w:val="-4"/>
                <w:sz w:val="14"/>
                <w:szCs w:val="14"/>
              </w:rPr>
              <w:t xml:space="preserve">Do 3 miesięcy  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Powyżej</w:t>
            </w:r>
          </w:p>
          <w:p w:rsidR="009C53DB" w:rsidRPr="00CF757E" w:rsidRDefault="009C53DB" w:rsidP="0031588A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3 do 6 miesięcy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Powyżej</w:t>
            </w:r>
          </w:p>
          <w:p w:rsidR="009C53DB" w:rsidRPr="00CF757E" w:rsidRDefault="009C53DB" w:rsidP="0031588A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6 do 12 miesięcy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Powyżej</w:t>
            </w:r>
          </w:p>
          <w:p w:rsidR="009C53DB" w:rsidRPr="00CF757E" w:rsidRDefault="009C53DB" w:rsidP="0031588A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12 mies. do 2 lat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Powyżej</w:t>
            </w:r>
          </w:p>
          <w:p w:rsidR="009C53DB" w:rsidRPr="00CF757E" w:rsidRDefault="009C53DB" w:rsidP="0031588A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2 do 3 lat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Powyżej</w:t>
            </w:r>
          </w:p>
          <w:p w:rsidR="009C53DB" w:rsidRPr="00CF757E" w:rsidRDefault="009C53DB" w:rsidP="0031588A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3 do 5 lat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Powyżej</w:t>
            </w:r>
          </w:p>
          <w:p w:rsidR="009C53DB" w:rsidRPr="00CF757E" w:rsidRDefault="009C53DB" w:rsidP="0031588A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 xml:space="preserve">5 do 8 lat   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Ponad</w:t>
            </w:r>
          </w:p>
          <w:p w:rsidR="009C53DB" w:rsidRPr="00CF757E" w:rsidRDefault="009C53DB" w:rsidP="0031588A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8 lat</w:t>
            </w:r>
          </w:p>
        </w:tc>
      </w:tr>
      <w:tr w:rsidR="009C53DB" w:rsidRPr="00CF757E" w:rsidTr="0031588A">
        <w:trPr>
          <w:trHeight w:hRule="exact" w:val="170"/>
          <w:tblHeader/>
        </w:trPr>
        <w:tc>
          <w:tcPr>
            <w:tcW w:w="2814" w:type="dxa"/>
            <w:gridSpan w:val="2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CF757E" w:rsidRPr="00CF757E" w:rsidTr="0064192E">
        <w:trPr>
          <w:cantSplit/>
          <w:trHeight w:val="238"/>
        </w:trPr>
        <w:tc>
          <w:tcPr>
            <w:tcW w:w="229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4"/>
              <w:spacing w:line="240" w:lineRule="auto"/>
              <w:rPr>
                <w:rFonts w:cs="Arial"/>
                <w:b w:val="0"/>
                <w:sz w:val="14"/>
                <w:szCs w:val="14"/>
              </w:rPr>
            </w:pPr>
            <w:r w:rsidRPr="00CF757E">
              <w:rPr>
                <w:rFonts w:cs="Arial"/>
                <w:b w:val="0"/>
                <w:sz w:val="14"/>
                <w:szCs w:val="14"/>
              </w:rPr>
              <w:t>GWzt</w:t>
            </w: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F757E">
              <w:rPr>
                <w:rFonts w:ascii="Arial" w:hAnsi="Arial" w:cs="Arial"/>
                <w:sz w:val="12"/>
                <w:szCs w:val="12"/>
                <w:lang w:val="en-US"/>
              </w:rPr>
              <w:t>01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3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3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F757E" w:rsidRPr="00CF757E" w:rsidTr="0064192E">
        <w:trPr>
          <w:cantSplit/>
          <w:trHeight w:val="238"/>
        </w:trPr>
        <w:tc>
          <w:tcPr>
            <w:tcW w:w="229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4"/>
              <w:spacing w:line="240" w:lineRule="auto"/>
              <w:rPr>
                <w:rFonts w:cs="Arial"/>
                <w:b w:val="0"/>
                <w:sz w:val="14"/>
                <w:szCs w:val="14"/>
              </w:rPr>
            </w:pPr>
            <w:r w:rsidRPr="00CF757E">
              <w:rPr>
                <w:rFonts w:cs="Arial"/>
                <w:b w:val="0"/>
                <w:sz w:val="14"/>
                <w:szCs w:val="14"/>
              </w:rPr>
              <w:t>GWwp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F757E">
              <w:rPr>
                <w:rFonts w:ascii="Arial" w:hAnsi="Arial" w:cs="Arial"/>
                <w:sz w:val="12"/>
                <w:szCs w:val="12"/>
                <w:lang w:val="en-US"/>
              </w:rPr>
              <w:t>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F757E" w:rsidRPr="00CF757E" w:rsidTr="0064192E">
        <w:trPr>
          <w:cantSplit/>
          <w:trHeight w:val="238"/>
        </w:trPr>
        <w:tc>
          <w:tcPr>
            <w:tcW w:w="229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4"/>
              <w:spacing w:line="240" w:lineRule="auto"/>
              <w:rPr>
                <w:rFonts w:cs="Arial"/>
                <w:b w:val="0"/>
                <w:sz w:val="14"/>
                <w:szCs w:val="14"/>
              </w:rPr>
            </w:pPr>
            <w:r w:rsidRPr="00CF757E">
              <w:rPr>
                <w:rFonts w:cs="Arial"/>
                <w:b w:val="0"/>
                <w:sz w:val="14"/>
                <w:szCs w:val="14"/>
              </w:rPr>
              <w:t>GW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F757E">
              <w:rPr>
                <w:rFonts w:ascii="Arial" w:hAnsi="Arial" w:cs="Arial"/>
                <w:sz w:val="12"/>
                <w:szCs w:val="12"/>
                <w:lang w:val="en-US"/>
              </w:rPr>
              <w:t>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F757E" w:rsidRPr="00CF757E" w:rsidTr="0064192E">
        <w:trPr>
          <w:cantSplit/>
          <w:trHeight w:val="238"/>
        </w:trPr>
        <w:tc>
          <w:tcPr>
            <w:tcW w:w="229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4"/>
              <w:spacing w:line="240" w:lineRule="auto"/>
              <w:rPr>
                <w:rFonts w:cs="Arial"/>
                <w:b w:val="0"/>
                <w:sz w:val="14"/>
                <w:szCs w:val="14"/>
              </w:rPr>
            </w:pPr>
            <w:r w:rsidRPr="00CF757E">
              <w:rPr>
                <w:rFonts w:cs="Arial"/>
                <w:b w:val="0"/>
                <w:sz w:val="14"/>
                <w:szCs w:val="14"/>
              </w:rPr>
              <w:t>GWz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F757E">
              <w:rPr>
                <w:rFonts w:ascii="Arial" w:hAnsi="Arial" w:cs="Arial"/>
                <w:sz w:val="12"/>
                <w:szCs w:val="12"/>
                <w:lang w:val="en-US"/>
              </w:rPr>
              <w:t>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F757E" w:rsidRPr="00CF757E" w:rsidTr="0064192E">
        <w:trPr>
          <w:cantSplit/>
          <w:trHeight w:val="245"/>
        </w:trPr>
        <w:tc>
          <w:tcPr>
            <w:tcW w:w="2296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4"/>
              <w:spacing w:line="240" w:lineRule="auto"/>
              <w:rPr>
                <w:rFonts w:cs="Arial"/>
                <w:b w:val="0"/>
                <w:sz w:val="14"/>
                <w:szCs w:val="14"/>
              </w:rPr>
            </w:pPr>
            <w:r w:rsidRPr="00CF757E">
              <w:rPr>
                <w:rFonts w:cs="Arial"/>
                <w:b w:val="0"/>
                <w:sz w:val="14"/>
                <w:szCs w:val="14"/>
              </w:rPr>
              <w:t>GWo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F757E">
              <w:rPr>
                <w:rFonts w:ascii="Arial" w:hAnsi="Arial" w:cs="Arial"/>
                <w:sz w:val="12"/>
                <w:szCs w:val="12"/>
                <w:lang w:val="en-US"/>
              </w:rPr>
              <w:t>05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9C53DB" w:rsidRPr="00CF757E" w:rsidRDefault="009C53DB" w:rsidP="009C53DB">
      <w:pPr>
        <w:spacing w:after="40"/>
        <w:rPr>
          <w:rFonts w:ascii="Arial" w:hAnsi="Arial"/>
          <w:b/>
        </w:rPr>
      </w:pPr>
    </w:p>
    <w:p w:rsidR="009C53DB" w:rsidRPr="00CF757E" w:rsidRDefault="009C53DB" w:rsidP="009C53DB">
      <w:pPr>
        <w:outlineLvl w:val="0"/>
        <w:rPr>
          <w:rFonts w:ascii="Arial" w:hAnsi="Arial" w:cs="Arial"/>
          <w:b/>
          <w:sz w:val="20"/>
          <w:szCs w:val="20"/>
        </w:rPr>
      </w:pPr>
      <w:r w:rsidRPr="00CF757E">
        <w:rPr>
          <w:rFonts w:ascii="Arial" w:hAnsi="Arial" w:cs="Arial"/>
          <w:b/>
        </w:rPr>
        <w:t>Dział 2.2.a. Czas trwania postępowania sądowego</w:t>
      </w:r>
      <w:r w:rsidRPr="00CF757E">
        <w:rPr>
          <w:rFonts w:ascii="Arial" w:hAnsi="Arial" w:cs="Arial"/>
          <w:b/>
          <w:sz w:val="20"/>
          <w:szCs w:val="20"/>
        </w:rPr>
        <w:t xml:space="preserve"> (w sądzie okręgowym I instancji - od dnia pierwszej rejestracji w sądzie I instancji do uprawomocnienia się sprawy merytorycznie zakończonej (wyrokiem, orzeczeniem) w I instancji)</w:t>
      </w:r>
      <w:r w:rsidRPr="00CF757E">
        <w:t xml:space="preserve"> </w:t>
      </w:r>
      <w:r w:rsidRPr="00CF757E">
        <w:rPr>
          <w:rFonts w:ascii="Arial" w:hAnsi="Arial" w:cs="Arial"/>
          <w:b/>
          <w:sz w:val="20"/>
          <w:szCs w:val="20"/>
        </w:rPr>
        <w:t>(łącznie z czasem trwania mediacji)</w:t>
      </w:r>
    </w:p>
    <w:p w:rsidR="009C53DB" w:rsidRPr="00CF757E" w:rsidRDefault="009C53DB" w:rsidP="009C53DB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518"/>
        <w:gridCol w:w="1344"/>
        <w:gridCol w:w="1330"/>
        <w:gridCol w:w="1343"/>
        <w:gridCol w:w="1330"/>
        <w:gridCol w:w="1344"/>
        <w:gridCol w:w="1344"/>
        <w:gridCol w:w="1329"/>
        <w:gridCol w:w="1344"/>
        <w:gridCol w:w="1330"/>
      </w:tblGrid>
      <w:tr w:rsidR="009C53DB" w:rsidRPr="00CF757E" w:rsidTr="0031588A">
        <w:trPr>
          <w:trHeight w:val="394"/>
          <w:tblHeader/>
        </w:trPr>
        <w:tc>
          <w:tcPr>
            <w:tcW w:w="2296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 xml:space="preserve">Sprawy </w:t>
            </w:r>
          </w:p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 xml:space="preserve">z repertorium 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ind w:right="-3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pacing w:val="-4"/>
                <w:sz w:val="14"/>
                <w:szCs w:val="14"/>
              </w:rPr>
              <w:t xml:space="preserve">Razem </w:t>
            </w:r>
          </w:p>
          <w:p w:rsidR="009C53DB" w:rsidRPr="00CF757E" w:rsidRDefault="009C53DB" w:rsidP="0031588A">
            <w:pPr>
              <w:ind w:left="-32" w:right="-74" w:firstLine="32"/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pacing w:val="-4"/>
                <w:sz w:val="14"/>
                <w:szCs w:val="14"/>
              </w:rPr>
              <w:t>(kol. od 2 do 9)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pacing w:val="-4"/>
                <w:sz w:val="14"/>
                <w:szCs w:val="14"/>
              </w:rPr>
              <w:t xml:space="preserve">Do 3 miesięcy  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Powyżej</w:t>
            </w:r>
          </w:p>
          <w:p w:rsidR="009C53DB" w:rsidRPr="00CF757E" w:rsidRDefault="009C53DB" w:rsidP="0031588A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3 do 6 miesięcy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Powyżej</w:t>
            </w:r>
          </w:p>
          <w:p w:rsidR="009C53DB" w:rsidRPr="00CF757E" w:rsidRDefault="009C53DB" w:rsidP="0031588A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6 do 12 miesięcy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Powyżej</w:t>
            </w:r>
          </w:p>
          <w:p w:rsidR="009C53DB" w:rsidRPr="00CF757E" w:rsidRDefault="009C53DB" w:rsidP="0031588A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12 mies. do 2 lat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Powyżej</w:t>
            </w:r>
          </w:p>
          <w:p w:rsidR="009C53DB" w:rsidRPr="00CF757E" w:rsidRDefault="009C53DB" w:rsidP="0031588A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2 do 3 lat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Powyżej</w:t>
            </w:r>
          </w:p>
          <w:p w:rsidR="009C53DB" w:rsidRPr="00CF757E" w:rsidRDefault="009C53DB" w:rsidP="0031588A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3 do 5 lat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Powyżej</w:t>
            </w:r>
          </w:p>
          <w:p w:rsidR="009C53DB" w:rsidRPr="00CF757E" w:rsidRDefault="009C53DB" w:rsidP="0031588A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 xml:space="preserve">5 do 8 lat   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Ponad</w:t>
            </w:r>
          </w:p>
          <w:p w:rsidR="009C53DB" w:rsidRPr="00CF757E" w:rsidRDefault="009C53DB" w:rsidP="0031588A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8 lat</w:t>
            </w:r>
          </w:p>
        </w:tc>
      </w:tr>
      <w:tr w:rsidR="009C53DB" w:rsidRPr="00CF757E" w:rsidTr="0031588A">
        <w:trPr>
          <w:trHeight w:hRule="exact" w:val="170"/>
          <w:tblHeader/>
        </w:trPr>
        <w:tc>
          <w:tcPr>
            <w:tcW w:w="2814" w:type="dxa"/>
            <w:gridSpan w:val="2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CF757E" w:rsidRPr="00CF757E" w:rsidTr="0064192E">
        <w:trPr>
          <w:cantSplit/>
          <w:trHeight w:val="238"/>
        </w:trPr>
        <w:tc>
          <w:tcPr>
            <w:tcW w:w="229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4"/>
              <w:spacing w:line="240" w:lineRule="auto"/>
              <w:rPr>
                <w:rFonts w:cs="Arial"/>
                <w:b w:val="0"/>
                <w:sz w:val="14"/>
                <w:szCs w:val="14"/>
              </w:rPr>
            </w:pPr>
            <w:r w:rsidRPr="00CF757E">
              <w:rPr>
                <w:rFonts w:cs="Arial"/>
                <w:b w:val="0"/>
                <w:sz w:val="14"/>
                <w:szCs w:val="14"/>
              </w:rPr>
              <w:t>GWzt</w:t>
            </w: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F757E">
              <w:rPr>
                <w:rFonts w:ascii="Arial" w:hAnsi="Arial" w:cs="Arial"/>
                <w:sz w:val="12"/>
                <w:szCs w:val="12"/>
                <w:lang w:val="en-US"/>
              </w:rPr>
              <w:t>01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3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F757E" w:rsidRPr="00CF757E" w:rsidTr="0064192E">
        <w:trPr>
          <w:cantSplit/>
          <w:trHeight w:val="245"/>
        </w:trPr>
        <w:tc>
          <w:tcPr>
            <w:tcW w:w="2296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4"/>
              <w:spacing w:line="240" w:lineRule="auto"/>
              <w:rPr>
                <w:rFonts w:cs="Arial"/>
                <w:b w:val="0"/>
                <w:sz w:val="12"/>
                <w:szCs w:val="12"/>
              </w:rPr>
            </w:pPr>
            <w:r w:rsidRPr="00CF757E">
              <w:rPr>
                <w:rFonts w:cs="Arial"/>
                <w:b w:val="0"/>
                <w:sz w:val="14"/>
                <w:szCs w:val="14"/>
              </w:rPr>
              <w:t>GWwp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F757E">
              <w:rPr>
                <w:rFonts w:ascii="Arial" w:hAnsi="Arial" w:cs="Arial"/>
                <w:sz w:val="12"/>
                <w:szCs w:val="12"/>
                <w:lang w:val="en-US"/>
              </w:rPr>
              <w:t>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F757E" w:rsidRPr="00CF757E" w:rsidTr="0064192E">
        <w:trPr>
          <w:cantSplit/>
          <w:trHeight w:val="245"/>
        </w:trPr>
        <w:tc>
          <w:tcPr>
            <w:tcW w:w="2296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4"/>
              <w:spacing w:line="240" w:lineRule="auto"/>
              <w:rPr>
                <w:rFonts w:cs="Arial"/>
                <w:b w:val="0"/>
                <w:sz w:val="12"/>
                <w:szCs w:val="12"/>
              </w:rPr>
            </w:pPr>
            <w:r w:rsidRPr="00CF757E">
              <w:rPr>
                <w:rFonts w:cs="Arial"/>
                <w:b w:val="0"/>
                <w:sz w:val="14"/>
                <w:szCs w:val="14"/>
              </w:rPr>
              <w:t>GW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F757E">
              <w:rPr>
                <w:rFonts w:ascii="Arial" w:hAnsi="Arial" w:cs="Arial"/>
                <w:sz w:val="12"/>
                <w:szCs w:val="12"/>
                <w:lang w:val="en-US"/>
              </w:rPr>
              <w:t>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F757E" w:rsidRPr="00CF757E" w:rsidTr="0064192E">
        <w:trPr>
          <w:cantSplit/>
          <w:trHeight w:val="245"/>
        </w:trPr>
        <w:tc>
          <w:tcPr>
            <w:tcW w:w="2296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4"/>
              <w:spacing w:line="240" w:lineRule="auto"/>
              <w:rPr>
                <w:rFonts w:cs="Arial"/>
                <w:b w:val="0"/>
                <w:sz w:val="12"/>
                <w:szCs w:val="12"/>
              </w:rPr>
            </w:pPr>
            <w:r w:rsidRPr="00CF757E">
              <w:rPr>
                <w:rFonts w:cs="Arial"/>
                <w:b w:val="0"/>
                <w:sz w:val="14"/>
                <w:szCs w:val="14"/>
              </w:rPr>
              <w:t>GWz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F757E">
              <w:rPr>
                <w:rFonts w:ascii="Arial" w:hAnsi="Arial" w:cs="Arial"/>
                <w:sz w:val="12"/>
                <w:szCs w:val="12"/>
                <w:lang w:val="en-US"/>
              </w:rPr>
              <w:t>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F757E" w:rsidRPr="00CF757E" w:rsidTr="0064192E">
        <w:trPr>
          <w:cantSplit/>
          <w:trHeight w:val="245"/>
        </w:trPr>
        <w:tc>
          <w:tcPr>
            <w:tcW w:w="2296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4"/>
              <w:spacing w:line="240" w:lineRule="auto"/>
              <w:rPr>
                <w:rFonts w:cs="Arial"/>
                <w:b w:val="0"/>
                <w:sz w:val="14"/>
                <w:szCs w:val="14"/>
              </w:rPr>
            </w:pPr>
            <w:r w:rsidRPr="00CF757E">
              <w:rPr>
                <w:rFonts w:cs="Arial"/>
                <w:b w:val="0"/>
                <w:sz w:val="14"/>
                <w:szCs w:val="14"/>
              </w:rPr>
              <w:t>GWo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F757E">
              <w:rPr>
                <w:rFonts w:ascii="Arial" w:hAnsi="Arial" w:cs="Arial"/>
                <w:sz w:val="12"/>
                <w:szCs w:val="12"/>
                <w:lang w:val="en-US"/>
              </w:rPr>
              <w:t>05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9C53DB" w:rsidRPr="00CF757E" w:rsidRDefault="009C53DB" w:rsidP="009C53DB">
      <w:pPr>
        <w:spacing w:after="40"/>
        <w:rPr>
          <w:rFonts w:ascii="Arial" w:hAnsi="Arial"/>
          <w:b/>
        </w:rPr>
      </w:pPr>
    </w:p>
    <w:p w:rsidR="00AE5126" w:rsidRDefault="00AE5126" w:rsidP="009C53DB">
      <w:pPr>
        <w:outlineLvl w:val="0"/>
        <w:rPr>
          <w:rFonts w:ascii="Arial" w:hAnsi="Arial" w:cs="Arial"/>
          <w:b/>
        </w:rPr>
      </w:pPr>
    </w:p>
    <w:p w:rsidR="00AE5126" w:rsidRDefault="00AE5126" w:rsidP="009C53DB">
      <w:pPr>
        <w:outlineLvl w:val="0"/>
        <w:rPr>
          <w:rFonts w:ascii="Arial" w:hAnsi="Arial" w:cs="Arial"/>
          <w:b/>
        </w:rPr>
      </w:pPr>
    </w:p>
    <w:p w:rsidR="00AE5126" w:rsidRDefault="00AE5126" w:rsidP="009C53DB">
      <w:pPr>
        <w:outlineLvl w:val="0"/>
        <w:rPr>
          <w:rFonts w:ascii="Arial" w:hAnsi="Arial" w:cs="Arial"/>
          <w:b/>
        </w:rPr>
      </w:pPr>
    </w:p>
    <w:p w:rsidR="00AE5126" w:rsidRDefault="00AE5126" w:rsidP="009C53DB">
      <w:pPr>
        <w:outlineLvl w:val="0"/>
        <w:rPr>
          <w:rFonts w:ascii="Arial" w:hAnsi="Arial" w:cs="Arial"/>
          <w:b/>
        </w:rPr>
      </w:pPr>
    </w:p>
    <w:p w:rsidR="009C53DB" w:rsidRPr="00CF757E" w:rsidRDefault="009C53DB" w:rsidP="009C53DB">
      <w:pPr>
        <w:outlineLvl w:val="0"/>
        <w:rPr>
          <w:rFonts w:ascii="Arial" w:hAnsi="Arial" w:cs="Arial"/>
          <w:b/>
          <w:sz w:val="20"/>
          <w:szCs w:val="20"/>
        </w:rPr>
      </w:pPr>
      <w:r w:rsidRPr="00CF757E">
        <w:rPr>
          <w:rFonts w:ascii="Arial" w:hAnsi="Arial" w:cs="Arial"/>
          <w:b/>
        </w:rPr>
        <w:lastRenderedPageBreak/>
        <w:t>Dział 2.2.1. Czas trwania postępowania sądowego</w:t>
      </w:r>
      <w:r w:rsidRPr="00CF757E">
        <w:rPr>
          <w:rFonts w:ascii="Arial" w:hAnsi="Arial" w:cs="Arial"/>
          <w:b/>
          <w:sz w:val="20"/>
          <w:szCs w:val="20"/>
        </w:rPr>
        <w:t xml:space="preserve"> (w sądzie okręgowym I instancji - od dnia pierwszej rejestracji w sądzie I instancji do uprawomocnienia się sprawy w I instancji)</w:t>
      </w:r>
      <w:r w:rsidRPr="00CF757E">
        <w:t xml:space="preserve"> </w:t>
      </w:r>
      <w:r w:rsidRPr="00CF757E">
        <w:rPr>
          <w:rFonts w:ascii="Arial" w:hAnsi="Arial" w:cs="Arial"/>
          <w:b/>
          <w:sz w:val="20"/>
          <w:szCs w:val="20"/>
        </w:rPr>
        <w:t>(bez czasu trwania mediacji w sprawach wszczętych po 1 stycznia 2016r.)</w:t>
      </w: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518"/>
        <w:gridCol w:w="1344"/>
        <w:gridCol w:w="1330"/>
        <w:gridCol w:w="1343"/>
        <w:gridCol w:w="1330"/>
        <w:gridCol w:w="1344"/>
        <w:gridCol w:w="1344"/>
        <w:gridCol w:w="1329"/>
        <w:gridCol w:w="1344"/>
        <w:gridCol w:w="1330"/>
      </w:tblGrid>
      <w:tr w:rsidR="009C53DB" w:rsidRPr="00CF757E" w:rsidTr="0031588A">
        <w:trPr>
          <w:trHeight w:val="394"/>
          <w:tblHeader/>
        </w:trPr>
        <w:tc>
          <w:tcPr>
            <w:tcW w:w="2296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 xml:space="preserve">Sprawy </w:t>
            </w:r>
          </w:p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 xml:space="preserve">z repertorium 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ind w:right="-3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pacing w:val="-4"/>
                <w:sz w:val="14"/>
                <w:szCs w:val="14"/>
              </w:rPr>
              <w:t xml:space="preserve">Razem </w:t>
            </w:r>
          </w:p>
          <w:p w:rsidR="009C53DB" w:rsidRPr="00CF757E" w:rsidRDefault="009C53DB" w:rsidP="0031588A">
            <w:pPr>
              <w:ind w:left="-32" w:right="-74" w:firstLine="32"/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pacing w:val="-4"/>
                <w:sz w:val="14"/>
                <w:szCs w:val="14"/>
              </w:rPr>
              <w:t>(kol. od 2 do 9)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pacing w:val="-4"/>
                <w:sz w:val="14"/>
                <w:szCs w:val="14"/>
              </w:rPr>
              <w:t xml:space="preserve">Do 3 miesięcy  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Powyżej</w:t>
            </w:r>
          </w:p>
          <w:p w:rsidR="009C53DB" w:rsidRPr="00CF757E" w:rsidRDefault="009C53DB" w:rsidP="0031588A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3 do 6 miesięcy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Powyżej</w:t>
            </w:r>
          </w:p>
          <w:p w:rsidR="009C53DB" w:rsidRPr="00CF757E" w:rsidRDefault="009C53DB" w:rsidP="0031588A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6 do 12 miesięcy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Powyżej</w:t>
            </w:r>
          </w:p>
          <w:p w:rsidR="009C53DB" w:rsidRPr="00CF757E" w:rsidRDefault="009C53DB" w:rsidP="0031588A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12 mies. do 2 lat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Powyżej</w:t>
            </w:r>
          </w:p>
          <w:p w:rsidR="009C53DB" w:rsidRPr="00CF757E" w:rsidRDefault="009C53DB" w:rsidP="0031588A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2 do 3 lat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Powyżej</w:t>
            </w:r>
          </w:p>
          <w:p w:rsidR="009C53DB" w:rsidRPr="00CF757E" w:rsidRDefault="009C53DB" w:rsidP="0031588A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3 do 5 lat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Powyżej</w:t>
            </w:r>
          </w:p>
          <w:p w:rsidR="009C53DB" w:rsidRPr="00CF757E" w:rsidRDefault="009C53DB" w:rsidP="0031588A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 xml:space="preserve">5 do 8 lat   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Ponad</w:t>
            </w:r>
          </w:p>
          <w:p w:rsidR="009C53DB" w:rsidRPr="00CF757E" w:rsidRDefault="009C53DB" w:rsidP="0031588A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8 lat</w:t>
            </w:r>
          </w:p>
        </w:tc>
      </w:tr>
      <w:tr w:rsidR="009C53DB" w:rsidRPr="00CF757E" w:rsidTr="0031588A">
        <w:trPr>
          <w:trHeight w:hRule="exact" w:val="170"/>
          <w:tblHeader/>
        </w:trPr>
        <w:tc>
          <w:tcPr>
            <w:tcW w:w="2814" w:type="dxa"/>
            <w:gridSpan w:val="2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CF757E" w:rsidRPr="00CF757E" w:rsidTr="0064192E">
        <w:trPr>
          <w:cantSplit/>
          <w:trHeight w:val="238"/>
        </w:trPr>
        <w:tc>
          <w:tcPr>
            <w:tcW w:w="229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4"/>
              <w:spacing w:line="240" w:lineRule="auto"/>
              <w:rPr>
                <w:rFonts w:cs="Arial"/>
                <w:b w:val="0"/>
                <w:sz w:val="14"/>
                <w:szCs w:val="14"/>
              </w:rPr>
            </w:pPr>
            <w:r w:rsidRPr="00CF757E">
              <w:rPr>
                <w:rFonts w:cs="Arial"/>
                <w:b w:val="0"/>
                <w:sz w:val="14"/>
                <w:szCs w:val="14"/>
              </w:rPr>
              <w:t>GWzt</w:t>
            </w: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F757E">
              <w:rPr>
                <w:rFonts w:ascii="Arial" w:hAnsi="Arial" w:cs="Arial"/>
                <w:sz w:val="12"/>
                <w:szCs w:val="12"/>
                <w:lang w:val="en-US"/>
              </w:rPr>
              <w:t>01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3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3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F757E" w:rsidRPr="00CF757E" w:rsidTr="0064192E">
        <w:trPr>
          <w:cantSplit/>
          <w:trHeight w:val="238"/>
        </w:trPr>
        <w:tc>
          <w:tcPr>
            <w:tcW w:w="229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4"/>
              <w:spacing w:line="240" w:lineRule="auto"/>
              <w:rPr>
                <w:rFonts w:cs="Arial"/>
                <w:b w:val="0"/>
                <w:sz w:val="14"/>
                <w:szCs w:val="14"/>
              </w:rPr>
            </w:pPr>
            <w:r w:rsidRPr="00CF757E">
              <w:rPr>
                <w:rFonts w:cs="Arial"/>
                <w:b w:val="0"/>
                <w:sz w:val="14"/>
                <w:szCs w:val="14"/>
              </w:rPr>
              <w:t>GWwp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F757E">
              <w:rPr>
                <w:rFonts w:ascii="Arial" w:hAnsi="Arial" w:cs="Arial"/>
                <w:sz w:val="12"/>
                <w:szCs w:val="12"/>
                <w:lang w:val="en-US"/>
              </w:rPr>
              <w:t>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F757E" w:rsidRPr="00CF757E" w:rsidTr="0064192E">
        <w:trPr>
          <w:cantSplit/>
          <w:trHeight w:val="238"/>
        </w:trPr>
        <w:tc>
          <w:tcPr>
            <w:tcW w:w="229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4"/>
              <w:spacing w:line="240" w:lineRule="auto"/>
              <w:rPr>
                <w:rFonts w:cs="Arial"/>
                <w:b w:val="0"/>
                <w:sz w:val="14"/>
                <w:szCs w:val="14"/>
              </w:rPr>
            </w:pPr>
            <w:r w:rsidRPr="00CF757E">
              <w:rPr>
                <w:rFonts w:cs="Arial"/>
                <w:b w:val="0"/>
                <w:sz w:val="14"/>
                <w:szCs w:val="14"/>
              </w:rPr>
              <w:t>GW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F757E">
              <w:rPr>
                <w:rFonts w:ascii="Arial" w:hAnsi="Arial" w:cs="Arial"/>
                <w:sz w:val="12"/>
                <w:szCs w:val="12"/>
                <w:lang w:val="en-US"/>
              </w:rPr>
              <w:t>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F757E" w:rsidRPr="00CF757E" w:rsidTr="0064192E">
        <w:trPr>
          <w:cantSplit/>
          <w:trHeight w:val="238"/>
        </w:trPr>
        <w:tc>
          <w:tcPr>
            <w:tcW w:w="229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4"/>
              <w:spacing w:line="240" w:lineRule="auto"/>
              <w:rPr>
                <w:rFonts w:cs="Arial"/>
                <w:b w:val="0"/>
                <w:sz w:val="14"/>
                <w:szCs w:val="14"/>
              </w:rPr>
            </w:pPr>
            <w:r w:rsidRPr="00CF757E">
              <w:rPr>
                <w:rFonts w:cs="Arial"/>
                <w:b w:val="0"/>
                <w:sz w:val="14"/>
                <w:szCs w:val="14"/>
              </w:rPr>
              <w:t>GWz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F757E">
              <w:rPr>
                <w:rFonts w:ascii="Arial" w:hAnsi="Arial" w:cs="Arial"/>
                <w:sz w:val="12"/>
                <w:szCs w:val="12"/>
                <w:lang w:val="en-US"/>
              </w:rPr>
              <w:t>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F757E" w:rsidRPr="00CF757E" w:rsidTr="0064192E">
        <w:trPr>
          <w:cantSplit/>
          <w:trHeight w:val="245"/>
        </w:trPr>
        <w:tc>
          <w:tcPr>
            <w:tcW w:w="2296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4"/>
              <w:spacing w:line="240" w:lineRule="auto"/>
              <w:rPr>
                <w:rFonts w:cs="Arial"/>
                <w:b w:val="0"/>
                <w:sz w:val="14"/>
                <w:szCs w:val="14"/>
              </w:rPr>
            </w:pPr>
            <w:r w:rsidRPr="00CF757E">
              <w:rPr>
                <w:rFonts w:cs="Arial"/>
                <w:b w:val="0"/>
                <w:sz w:val="14"/>
                <w:szCs w:val="14"/>
              </w:rPr>
              <w:t>GWo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F757E">
              <w:rPr>
                <w:rFonts w:ascii="Arial" w:hAnsi="Arial" w:cs="Arial"/>
                <w:sz w:val="12"/>
                <w:szCs w:val="12"/>
                <w:lang w:val="en-US"/>
              </w:rPr>
              <w:t>05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pStyle w:val="Nagwek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F757E" w:rsidRPr="00CF757E" w:rsidRDefault="00CF757E" w:rsidP="00CF757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9C53DB" w:rsidRDefault="009C53DB" w:rsidP="009C53DB">
      <w:pPr>
        <w:outlineLvl w:val="0"/>
        <w:rPr>
          <w:rFonts w:ascii="Arial" w:hAnsi="Arial" w:cs="Arial"/>
          <w:b/>
          <w:color w:val="FF0000"/>
          <w:highlight w:val="yellow"/>
        </w:rPr>
      </w:pPr>
    </w:p>
    <w:p w:rsidR="009C53DB" w:rsidRPr="00CF757E" w:rsidRDefault="009C53DB" w:rsidP="009C53DB">
      <w:pPr>
        <w:outlineLvl w:val="0"/>
        <w:rPr>
          <w:rFonts w:ascii="Arial" w:hAnsi="Arial" w:cs="Arial"/>
          <w:b/>
          <w:sz w:val="20"/>
          <w:szCs w:val="20"/>
        </w:rPr>
      </w:pPr>
      <w:r w:rsidRPr="00CF757E">
        <w:rPr>
          <w:rFonts w:ascii="Arial" w:hAnsi="Arial" w:cs="Arial"/>
          <w:b/>
        </w:rPr>
        <w:t>Dział 2.2.1.a. Czas trwania postępowania sądowego</w:t>
      </w:r>
      <w:r w:rsidRPr="00CF757E">
        <w:rPr>
          <w:rFonts w:ascii="Arial" w:hAnsi="Arial" w:cs="Arial"/>
          <w:b/>
          <w:sz w:val="20"/>
          <w:szCs w:val="20"/>
        </w:rPr>
        <w:t xml:space="preserve"> (w sądzie okręgowym I instancji - od dnia pierwszej rejestracji w sądzie I instancji do uprawomocnienia się sprawy merytorycznie zakończonej (wyrokiem, orzeczeniem) w I instancji)</w:t>
      </w:r>
      <w:r w:rsidRPr="00CF757E">
        <w:t xml:space="preserve"> </w:t>
      </w:r>
      <w:r w:rsidRPr="00CF757E">
        <w:rPr>
          <w:rFonts w:ascii="Arial" w:hAnsi="Arial" w:cs="Arial"/>
          <w:b/>
          <w:sz w:val="20"/>
          <w:szCs w:val="20"/>
        </w:rPr>
        <w:t>(bez czasu trwania mediacji w sprawach wszczętych po 1 stycznia 2016r.)</w:t>
      </w: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518"/>
        <w:gridCol w:w="1344"/>
        <w:gridCol w:w="1330"/>
        <w:gridCol w:w="1343"/>
        <w:gridCol w:w="1330"/>
        <w:gridCol w:w="1344"/>
        <w:gridCol w:w="1344"/>
        <w:gridCol w:w="1329"/>
        <w:gridCol w:w="1344"/>
        <w:gridCol w:w="1330"/>
      </w:tblGrid>
      <w:tr w:rsidR="009C53DB" w:rsidRPr="00CF757E" w:rsidTr="0031588A">
        <w:trPr>
          <w:trHeight w:val="394"/>
          <w:tblHeader/>
        </w:trPr>
        <w:tc>
          <w:tcPr>
            <w:tcW w:w="2296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 xml:space="preserve">Sprawy </w:t>
            </w:r>
          </w:p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 xml:space="preserve">z repertorium 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ind w:right="-3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pacing w:val="-4"/>
                <w:sz w:val="14"/>
                <w:szCs w:val="14"/>
              </w:rPr>
              <w:t xml:space="preserve">Razem </w:t>
            </w:r>
          </w:p>
          <w:p w:rsidR="009C53DB" w:rsidRPr="00CF757E" w:rsidRDefault="009C53DB" w:rsidP="0031588A">
            <w:pPr>
              <w:ind w:left="-32" w:right="-74" w:firstLine="32"/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pacing w:val="-4"/>
                <w:sz w:val="14"/>
                <w:szCs w:val="14"/>
              </w:rPr>
              <w:t>(kol. od 2 do 9)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pacing w:val="-4"/>
                <w:sz w:val="14"/>
                <w:szCs w:val="14"/>
              </w:rPr>
              <w:t xml:space="preserve">Do 3 miesięcy  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Powyżej</w:t>
            </w:r>
          </w:p>
          <w:p w:rsidR="009C53DB" w:rsidRPr="00CF757E" w:rsidRDefault="009C53DB" w:rsidP="0031588A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3 do 6 miesięcy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Powyżej</w:t>
            </w:r>
          </w:p>
          <w:p w:rsidR="009C53DB" w:rsidRPr="00CF757E" w:rsidRDefault="009C53DB" w:rsidP="0031588A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6 do 12 miesięcy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Powyżej</w:t>
            </w:r>
          </w:p>
          <w:p w:rsidR="009C53DB" w:rsidRPr="00CF757E" w:rsidRDefault="009C53DB" w:rsidP="0031588A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12 mies. do 2 lat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Powyżej</w:t>
            </w:r>
          </w:p>
          <w:p w:rsidR="009C53DB" w:rsidRPr="00CF757E" w:rsidRDefault="009C53DB" w:rsidP="0031588A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2 do 3 lat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Powyżej</w:t>
            </w:r>
          </w:p>
          <w:p w:rsidR="009C53DB" w:rsidRPr="00CF757E" w:rsidRDefault="009C53DB" w:rsidP="0031588A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3 do 5 lat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Powyżej</w:t>
            </w:r>
          </w:p>
          <w:p w:rsidR="009C53DB" w:rsidRPr="00CF757E" w:rsidRDefault="009C53DB" w:rsidP="0031588A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 xml:space="preserve">5 do 8 lat   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Ponad</w:t>
            </w:r>
          </w:p>
          <w:p w:rsidR="009C53DB" w:rsidRPr="00CF757E" w:rsidRDefault="009C53DB" w:rsidP="0031588A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8 lat</w:t>
            </w:r>
          </w:p>
        </w:tc>
      </w:tr>
      <w:tr w:rsidR="009C53DB" w:rsidRPr="00CF757E" w:rsidTr="0031588A">
        <w:trPr>
          <w:trHeight w:hRule="exact" w:val="170"/>
          <w:tblHeader/>
        </w:trPr>
        <w:tc>
          <w:tcPr>
            <w:tcW w:w="2814" w:type="dxa"/>
            <w:gridSpan w:val="2"/>
            <w:shd w:val="clear" w:color="auto" w:fill="FFFFFF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9C53DB" w:rsidRPr="00CF757E" w:rsidRDefault="009C53DB" w:rsidP="0031588A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FD48C8" w:rsidRPr="00CF757E" w:rsidTr="0064192E">
        <w:trPr>
          <w:cantSplit/>
          <w:trHeight w:val="238"/>
        </w:trPr>
        <w:tc>
          <w:tcPr>
            <w:tcW w:w="229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pStyle w:val="Nagwek4"/>
              <w:spacing w:line="240" w:lineRule="auto"/>
              <w:rPr>
                <w:rFonts w:cs="Arial"/>
                <w:b w:val="0"/>
                <w:sz w:val="14"/>
                <w:szCs w:val="14"/>
              </w:rPr>
            </w:pPr>
            <w:r w:rsidRPr="00CF757E">
              <w:rPr>
                <w:rFonts w:cs="Arial"/>
                <w:b w:val="0"/>
                <w:sz w:val="14"/>
                <w:szCs w:val="14"/>
              </w:rPr>
              <w:t>GWzt</w:t>
            </w: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F757E">
              <w:rPr>
                <w:rFonts w:ascii="Arial" w:hAnsi="Arial" w:cs="Arial"/>
                <w:sz w:val="12"/>
                <w:szCs w:val="12"/>
                <w:lang w:val="en-US"/>
              </w:rPr>
              <w:t>01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3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pStyle w:val="Nagwek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D48C8" w:rsidRPr="00CF757E" w:rsidTr="0064192E">
        <w:trPr>
          <w:cantSplit/>
          <w:trHeight w:val="245"/>
        </w:trPr>
        <w:tc>
          <w:tcPr>
            <w:tcW w:w="2296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pStyle w:val="Nagwek4"/>
              <w:spacing w:line="240" w:lineRule="auto"/>
              <w:rPr>
                <w:rFonts w:cs="Arial"/>
                <w:b w:val="0"/>
                <w:sz w:val="12"/>
                <w:szCs w:val="12"/>
              </w:rPr>
            </w:pPr>
            <w:r w:rsidRPr="00CF757E">
              <w:rPr>
                <w:rFonts w:cs="Arial"/>
                <w:b w:val="0"/>
                <w:sz w:val="14"/>
                <w:szCs w:val="14"/>
              </w:rPr>
              <w:t>GWwp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F757E">
              <w:rPr>
                <w:rFonts w:ascii="Arial" w:hAnsi="Arial" w:cs="Arial"/>
                <w:sz w:val="12"/>
                <w:szCs w:val="12"/>
                <w:lang w:val="en-US"/>
              </w:rPr>
              <w:t>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pStyle w:val="Nagwek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D48C8" w:rsidRPr="00CF757E" w:rsidTr="0064192E">
        <w:trPr>
          <w:cantSplit/>
          <w:trHeight w:val="245"/>
        </w:trPr>
        <w:tc>
          <w:tcPr>
            <w:tcW w:w="2296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pStyle w:val="Nagwek4"/>
              <w:spacing w:line="240" w:lineRule="auto"/>
              <w:rPr>
                <w:rFonts w:cs="Arial"/>
                <w:b w:val="0"/>
                <w:sz w:val="12"/>
                <w:szCs w:val="12"/>
              </w:rPr>
            </w:pPr>
            <w:bookmarkStart w:id="4" w:name="_Hlk50028058"/>
            <w:r w:rsidRPr="00CF757E">
              <w:rPr>
                <w:rFonts w:cs="Arial"/>
                <w:b w:val="0"/>
                <w:sz w:val="14"/>
                <w:szCs w:val="14"/>
              </w:rPr>
              <w:t>GW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F757E">
              <w:rPr>
                <w:rFonts w:ascii="Arial" w:hAnsi="Arial" w:cs="Arial"/>
                <w:sz w:val="12"/>
                <w:szCs w:val="12"/>
                <w:lang w:val="en-US"/>
              </w:rPr>
              <w:t>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pStyle w:val="Nagwek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D48C8" w:rsidRPr="00CF757E" w:rsidTr="0064192E">
        <w:trPr>
          <w:cantSplit/>
          <w:trHeight w:val="245"/>
        </w:trPr>
        <w:tc>
          <w:tcPr>
            <w:tcW w:w="2296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pStyle w:val="Nagwek4"/>
              <w:spacing w:line="240" w:lineRule="auto"/>
              <w:rPr>
                <w:rFonts w:cs="Arial"/>
                <w:b w:val="0"/>
                <w:sz w:val="12"/>
                <w:szCs w:val="12"/>
              </w:rPr>
            </w:pPr>
            <w:r w:rsidRPr="00CF757E">
              <w:rPr>
                <w:rFonts w:cs="Arial"/>
                <w:b w:val="0"/>
                <w:sz w:val="14"/>
                <w:szCs w:val="14"/>
              </w:rPr>
              <w:t>GWz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F757E">
              <w:rPr>
                <w:rFonts w:ascii="Arial" w:hAnsi="Arial" w:cs="Arial"/>
                <w:sz w:val="12"/>
                <w:szCs w:val="12"/>
                <w:lang w:val="en-US"/>
              </w:rPr>
              <w:t>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pStyle w:val="Nagwek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bookmarkEnd w:id="4"/>
      <w:tr w:rsidR="00FD48C8" w:rsidRPr="00CF757E" w:rsidTr="0064192E">
        <w:trPr>
          <w:cantSplit/>
          <w:trHeight w:val="245"/>
        </w:trPr>
        <w:tc>
          <w:tcPr>
            <w:tcW w:w="2296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pStyle w:val="Nagwek4"/>
              <w:spacing w:line="240" w:lineRule="auto"/>
              <w:rPr>
                <w:rFonts w:cs="Arial"/>
                <w:b w:val="0"/>
                <w:sz w:val="14"/>
                <w:szCs w:val="14"/>
              </w:rPr>
            </w:pPr>
            <w:r w:rsidRPr="00CF757E">
              <w:rPr>
                <w:rFonts w:cs="Arial"/>
                <w:b w:val="0"/>
                <w:sz w:val="14"/>
                <w:szCs w:val="14"/>
              </w:rPr>
              <w:t>GWo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F757E">
              <w:rPr>
                <w:rFonts w:ascii="Arial" w:hAnsi="Arial" w:cs="Arial"/>
                <w:sz w:val="12"/>
                <w:szCs w:val="12"/>
                <w:lang w:val="en-US"/>
              </w:rPr>
              <w:t>05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pStyle w:val="Nagwek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D48C8" w:rsidRPr="00CF757E" w:rsidRDefault="00FD48C8" w:rsidP="00FD48C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9C53DB" w:rsidRPr="00CF757E" w:rsidRDefault="009C53DB" w:rsidP="009C53DB">
      <w:pPr>
        <w:spacing w:after="40"/>
        <w:rPr>
          <w:rFonts w:ascii="Arial" w:hAnsi="Arial"/>
          <w:b/>
        </w:rPr>
      </w:pPr>
    </w:p>
    <w:p w:rsidR="009C53DB" w:rsidRPr="00CF757E" w:rsidRDefault="009C53DB" w:rsidP="009C53DB">
      <w:pPr>
        <w:spacing w:after="80" w:line="220" w:lineRule="exact"/>
        <w:rPr>
          <w:rFonts w:ascii="Arial" w:hAnsi="Arial"/>
          <w:sz w:val="16"/>
        </w:rPr>
      </w:pPr>
      <w:r w:rsidRPr="00CF757E">
        <w:rPr>
          <w:rFonts w:ascii="Arial" w:hAnsi="Arial"/>
          <w:b/>
        </w:rPr>
        <w:t xml:space="preserve">Dział 3. Wyznaczenie pierwszej rozprawy/posiedzenia spraw </w:t>
      </w:r>
      <w:r w:rsidRPr="00CF757E">
        <w:rPr>
          <w:rFonts w:ascii="Arial" w:hAnsi="Arial"/>
          <w:sz w:val="16"/>
        </w:rPr>
        <w:t>*</w:t>
      </w:r>
      <w:r w:rsidRPr="00CF757E">
        <w:rPr>
          <w:rFonts w:ascii="Arial" w:hAnsi="Arial"/>
          <w:sz w:val="16"/>
          <w:vertAlign w:val="superscript"/>
        </w:rPr>
        <w:t xml:space="preserve">) </w:t>
      </w:r>
      <w:r w:rsidRPr="00CF757E">
        <w:rPr>
          <w:rFonts w:ascii="Arial" w:hAnsi="Arial" w:cs="Arial"/>
          <w:b/>
          <w:sz w:val="20"/>
          <w:szCs w:val="20"/>
        </w:rPr>
        <w:t>(łącznie z czasem trwania mediacji)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9"/>
        <w:gridCol w:w="258"/>
        <w:gridCol w:w="958"/>
        <w:gridCol w:w="8"/>
        <w:gridCol w:w="1126"/>
        <w:gridCol w:w="1138"/>
        <w:gridCol w:w="1137"/>
        <w:gridCol w:w="1134"/>
        <w:gridCol w:w="1134"/>
        <w:gridCol w:w="1144"/>
        <w:gridCol w:w="1116"/>
        <w:gridCol w:w="18"/>
      </w:tblGrid>
      <w:tr w:rsidR="009C53DB" w:rsidRPr="00CF757E" w:rsidTr="0031588A">
        <w:trPr>
          <w:cantSplit/>
          <w:trHeight w:hRule="exact" w:val="420"/>
        </w:trPr>
        <w:tc>
          <w:tcPr>
            <w:tcW w:w="4957" w:type="dxa"/>
            <w:gridSpan w:val="2"/>
            <w:vMerge w:val="restart"/>
            <w:vAlign w:val="center"/>
          </w:tcPr>
          <w:p w:rsidR="009C53DB" w:rsidRPr="00CF757E" w:rsidRDefault="009C53DB" w:rsidP="0031588A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14"/>
              </w:rPr>
            </w:pPr>
            <w:r w:rsidRPr="00CF757E">
              <w:rPr>
                <w:rFonts w:ascii="Arial" w:hAnsi="Arial" w:cs="Arial"/>
                <w:sz w:val="14"/>
              </w:rPr>
              <w:t>Rodzaje spraw</w:t>
            </w:r>
          </w:p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</w:rPr>
            </w:pPr>
            <w:r w:rsidRPr="00CF757E">
              <w:rPr>
                <w:rFonts w:ascii="Arial" w:hAnsi="Arial" w:cs="Arial"/>
                <w:sz w:val="14"/>
              </w:rPr>
              <w:t xml:space="preserve">z repertoriów </w:t>
            </w:r>
          </w:p>
          <w:p w:rsidR="009C53DB" w:rsidRPr="00CF757E" w:rsidRDefault="009C53DB" w:rsidP="0031588A">
            <w:pPr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CF757E">
              <w:rPr>
                <w:rFonts w:ascii="Arial" w:hAnsi="Arial" w:cs="Arial"/>
                <w:sz w:val="14"/>
              </w:rPr>
              <w:t>i wykazów</w:t>
            </w:r>
          </w:p>
        </w:tc>
        <w:tc>
          <w:tcPr>
            <w:tcW w:w="8913" w:type="dxa"/>
            <w:gridSpan w:val="10"/>
            <w:vAlign w:val="center"/>
          </w:tcPr>
          <w:p w:rsidR="009C53DB" w:rsidRPr="00CF757E" w:rsidRDefault="009C53DB" w:rsidP="0031588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CF757E">
              <w:rPr>
                <w:rFonts w:ascii="Arial" w:hAnsi="Arial" w:cs="Arial"/>
                <w:sz w:val="14"/>
              </w:rPr>
              <w:t>Od daty wpływu sprawy w danym lub poprzednim okresie sprawozdawczym do pierwszej rozprawy/posiedzenia</w:t>
            </w:r>
          </w:p>
          <w:p w:rsidR="009C53DB" w:rsidRPr="00CF757E" w:rsidRDefault="009C53DB" w:rsidP="0031588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CF757E">
              <w:rPr>
                <w:rFonts w:ascii="Arial" w:hAnsi="Arial" w:cs="Arial"/>
                <w:sz w:val="14"/>
              </w:rPr>
              <w:t>w okresie sprawozdawczym upłynął okres</w:t>
            </w:r>
          </w:p>
        </w:tc>
      </w:tr>
      <w:tr w:rsidR="009C53DB" w:rsidRPr="00CF757E" w:rsidTr="0031588A">
        <w:trPr>
          <w:cantSplit/>
          <w:trHeight w:hRule="exact" w:val="420"/>
        </w:trPr>
        <w:tc>
          <w:tcPr>
            <w:tcW w:w="4957" w:type="dxa"/>
            <w:gridSpan w:val="2"/>
            <w:vMerge/>
            <w:vAlign w:val="center"/>
          </w:tcPr>
          <w:p w:rsidR="009C53DB" w:rsidRPr="00CF757E" w:rsidRDefault="009C53DB" w:rsidP="0031588A">
            <w:pPr>
              <w:spacing w:line="140" w:lineRule="exact"/>
              <w:ind w:left="85" w:right="85"/>
              <w:rPr>
                <w:rFonts w:ascii="Arial" w:hAnsi="Arial" w:cs="Arial"/>
                <w:sz w:val="14"/>
              </w:rPr>
            </w:pPr>
          </w:p>
        </w:tc>
        <w:tc>
          <w:tcPr>
            <w:tcW w:w="958" w:type="dxa"/>
            <w:vAlign w:val="center"/>
          </w:tcPr>
          <w:p w:rsidR="009C53DB" w:rsidRPr="00CF757E" w:rsidRDefault="009C53DB" w:rsidP="0031588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CF757E">
              <w:rPr>
                <w:rFonts w:ascii="Arial" w:hAnsi="Arial" w:cs="Arial"/>
                <w:sz w:val="14"/>
              </w:rPr>
              <w:t xml:space="preserve">razem </w:t>
            </w:r>
          </w:p>
          <w:p w:rsidR="009C53DB" w:rsidRPr="00CF757E" w:rsidRDefault="009C53DB" w:rsidP="0031588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CF757E">
              <w:rPr>
                <w:rFonts w:ascii="Arial" w:hAnsi="Arial" w:cs="Arial"/>
                <w:sz w:val="14"/>
              </w:rPr>
              <w:t>(kol. 2 do 8)</w:t>
            </w:r>
          </w:p>
        </w:tc>
        <w:tc>
          <w:tcPr>
            <w:tcW w:w="1134" w:type="dxa"/>
            <w:gridSpan w:val="2"/>
            <w:vAlign w:val="center"/>
          </w:tcPr>
          <w:p w:rsidR="009C53DB" w:rsidRPr="00CF757E" w:rsidRDefault="009C53DB" w:rsidP="0031588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CF757E">
              <w:rPr>
                <w:rFonts w:ascii="Arial" w:hAnsi="Arial" w:cs="Arial"/>
                <w:sz w:val="14"/>
              </w:rPr>
              <w:t>do 1 mies.</w:t>
            </w:r>
          </w:p>
        </w:tc>
        <w:tc>
          <w:tcPr>
            <w:tcW w:w="1138" w:type="dxa"/>
            <w:vAlign w:val="center"/>
          </w:tcPr>
          <w:p w:rsidR="009C53DB" w:rsidRPr="00CF757E" w:rsidRDefault="009C53DB" w:rsidP="0031588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CF757E">
              <w:rPr>
                <w:rFonts w:ascii="Arial" w:hAnsi="Arial" w:cs="Arial"/>
                <w:sz w:val="14"/>
              </w:rPr>
              <w:t xml:space="preserve">pow. 1 </w:t>
            </w:r>
          </w:p>
          <w:p w:rsidR="009C53DB" w:rsidRPr="00CF757E" w:rsidRDefault="009C53DB" w:rsidP="0031588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CF757E">
              <w:rPr>
                <w:rFonts w:ascii="Arial" w:hAnsi="Arial" w:cs="Arial"/>
                <w:sz w:val="14"/>
              </w:rPr>
              <w:t>do 2 mies.</w:t>
            </w:r>
          </w:p>
        </w:tc>
        <w:tc>
          <w:tcPr>
            <w:tcW w:w="1137" w:type="dxa"/>
            <w:vAlign w:val="center"/>
          </w:tcPr>
          <w:p w:rsidR="009C53DB" w:rsidRPr="00CF757E" w:rsidRDefault="009C53DB" w:rsidP="0031588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CF757E">
              <w:rPr>
                <w:rFonts w:ascii="Arial" w:hAnsi="Arial" w:cs="Arial"/>
                <w:sz w:val="14"/>
              </w:rPr>
              <w:t xml:space="preserve">pow. 2 </w:t>
            </w:r>
          </w:p>
          <w:p w:rsidR="009C53DB" w:rsidRPr="00CF757E" w:rsidRDefault="009C53DB" w:rsidP="0031588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CF757E">
              <w:rPr>
                <w:rFonts w:ascii="Arial" w:hAnsi="Arial" w:cs="Arial"/>
                <w:sz w:val="14"/>
              </w:rPr>
              <w:t>do 3 mies.</w:t>
            </w:r>
          </w:p>
        </w:tc>
        <w:tc>
          <w:tcPr>
            <w:tcW w:w="1134" w:type="dxa"/>
            <w:vAlign w:val="center"/>
          </w:tcPr>
          <w:p w:rsidR="009C53DB" w:rsidRPr="00CF757E" w:rsidRDefault="009C53DB" w:rsidP="0031588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CF757E">
              <w:rPr>
                <w:rFonts w:ascii="Arial" w:hAnsi="Arial" w:cs="Arial"/>
                <w:sz w:val="14"/>
              </w:rPr>
              <w:t xml:space="preserve">pow. 3 </w:t>
            </w:r>
          </w:p>
          <w:p w:rsidR="009C53DB" w:rsidRPr="00CF757E" w:rsidRDefault="009C53DB" w:rsidP="0031588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CF757E">
              <w:rPr>
                <w:rFonts w:ascii="Arial" w:hAnsi="Arial" w:cs="Arial"/>
                <w:sz w:val="14"/>
              </w:rPr>
              <w:t>do 4 mies.</w:t>
            </w:r>
          </w:p>
        </w:tc>
        <w:tc>
          <w:tcPr>
            <w:tcW w:w="1134" w:type="dxa"/>
            <w:vAlign w:val="center"/>
          </w:tcPr>
          <w:p w:rsidR="009C53DB" w:rsidRPr="00CF757E" w:rsidRDefault="009C53DB" w:rsidP="0031588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CF757E">
              <w:rPr>
                <w:rFonts w:ascii="Arial" w:hAnsi="Arial" w:cs="Arial"/>
                <w:sz w:val="14"/>
              </w:rPr>
              <w:t xml:space="preserve">pow. 4  </w:t>
            </w:r>
          </w:p>
          <w:p w:rsidR="009C53DB" w:rsidRPr="00CF757E" w:rsidRDefault="009C53DB" w:rsidP="0031588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CF757E">
              <w:rPr>
                <w:rFonts w:ascii="Arial" w:hAnsi="Arial" w:cs="Arial"/>
                <w:sz w:val="14"/>
              </w:rPr>
              <w:t>do 6 mies.</w:t>
            </w:r>
          </w:p>
        </w:tc>
        <w:tc>
          <w:tcPr>
            <w:tcW w:w="1144" w:type="dxa"/>
            <w:vAlign w:val="center"/>
          </w:tcPr>
          <w:p w:rsidR="009C53DB" w:rsidRPr="00CF757E" w:rsidRDefault="009C53DB" w:rsidP="0031588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CF757E">
              <w:rPr>
                <w:rFonts w:ascii="Arial" w:hAnsi="Arial" w:cs="Arial"/>
                <w:sz w:val="14"/>
              </w:rPr>
              <w:t xml:space="preserve">pow. 6 </w:t>
            </w:r>
          </w:p>
          <w:p w:rsidR="009C53DB" w:rsidRPr="00CF757E" w:rsidRDefault="009C53DB" w:rsidP="0031588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CF757E">
              <w:rPr>
                <w:rFonts w:ascii="Arial" w:hAnsi="Arial" w:cs="Arial"/>
                <w:sz w:val="14"/>
              </w:rPr>
              <w:t>do 12 miesięcy</w:t>
            </w:r>
          </w:p>
        </w:tc>
        <w:tc>
          <w:tcPr>
            <w:tcW w:w="1134" w:type="dxa"/>
            <w:gridSpan w:val="2"/>
            <w:vAlign w:val="center"/>
          </w:tcPr>
          <w:p w:rsidR="009C53DB" w:rsidRPr="00CF757E" w:rsidRDefault="009C53DB" w:rsidP="0031588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CF757E">
              <w:rPr>
                <w:rFonts w:ascii="Arial" w:hAnsi="Arial" w:cs="Arial"/>
                <w:sz w:val="14"/>
              </w:rPr>
              <w:t xml:space="preserve">ponad </w:t>
            </w:r>
          </w:p>
          <w:p w:rsidR="009C53DB" w:rsidRPr="00CF757E" w:rsidRDefault="009C53DB" w:rsidP="0031588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CF757E">
              <w:rPr>
                <w:rFonts w:ascii="Arial" w:hAnsi="Arial" w:cs="Arial"/>
                <w:sz w:val="14"/>
              </w:rPr>
              <w:t>12 miesięcy</w:t>
            </w:r>
          </w:p>
        </w:tc>
      </w:tr>
      <w:tr w:rsidR="009C53DB" w:rsidRPr="00CF757E" w:rsidTr="0031588A">
        <w:trPr>
          <w:cantSplit/>
          <w:trHeight w:val="147"/>
        </w:trPr>
        <w:tc>
          <w:tcPr>
            <w:tcW w:w="4957" w:type="dxa"/>
            <w:gridSpan w:val="2"/>
            <w:vAlign w:val="center"/>
          </w:tcPr>
          <w:p w:rsidR="009C53DB" w:rsidRPr="00CF757E" w:rsidRDefault="009C53DB" w:rsidP="0031588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958" w:type="dxa"/>
            <w:vAlign w:val="center"/>
          </w:tcPr>
          <w:p w:rsidR="009C53DB" w:rsidRPr="00CF757E" w:rsidRDefault="009C53DB" w:rsidP="0031588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9C53DB" w:rsidRPr="00CF757E" w:rsidRDefault="009C53DB" w:rsidP="0031588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38" w:type="dxa"/>
            <w:vAlign w:val="center"/>
          </w:tcPr>
          <w:p w:rsidR="009C53DB" w:rsidRPr="00CF757E" w:rsidRDefault="009C53DB" w:rsidP="0031588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137" w:type="dxa"/>
            <w:vAlign w:val="center"/>
          </w:tcPr>
          <w:p w:rsidR="009C53DB" w:rsidRPr="00CF757E" w:rsidRDefault="009C53DB" w:rsidP="0031588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134" w:type="dxa"/>
            <w:vAlign w:val="center"/>
          </w:tcPr>
          <w:p w:rsidR="009C53DB" w:rsidRPr="00CF757E" w:rsidRDefault="009C53DB" w:rsidP="0031588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134" w:type="dxa"/>
            <w:vAlign w:val="center"/>
          </w:tcPr>
          <w:p w:rsidR="009C53DB" w:rsidRPr="00CF757E" w:rsidRDefault="009C53DB" w:rsidP="0031588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144" w:type="dxa"/>
            <w:vAlign w:val="center"/>
          </w:tcPr>
          <w:p w:rsidR="009C53DB" w:rsidRPr="00CF757E" w:rsidRDefault="009C53DB" w:rsidP="0031588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9C53DB" w:rsidRPr="00CF757E" w:rsidRDefault="009C53DB" w:rsidP="0031588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FD48C8" w:rsidRPr="00CF757E" w:rsidTr="009C53DB">
        <w:trPr>
          <w:gridAfter w:val="1"/>
          <w:wAfter w:w="18" w:type="dxa"/>
          <w:cantSplit/>
          <w:trHeight w:val="252"/>
        </w:trPr>
        <w:tc>
          <w:tcPr>
            <w:tcW w:w="4699" w:type="dxa"/>
            <w:tcBorders>
              <w:right w:val="single" w:sz="18" w:space="0" w:color="auto"/>
            </w:tcBorders>
            <w:vAlign w:val="center"/>
          </w:tcPr>
          <w:p w:rsidR="00FD48C8" w:rsidRPr="00CF757E" w:rsidRDefault="00FD48C8" w:rsidP="00FD48C8">
            <w:pPr>
              <w:ind w:left="152"/>
              <w:rPr>
                <w:rFonts w:ascii="Arial" w:hAnsi="Arial" w:cs="Arial"/>
                <w:sz w:val="11"/>
                <w:szCs w:val="11"/>
              </w:rPr>
            </w:pPr>
            <w:r w:rsidRPr="00CF757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Ogółem </w:t>
            </w:r>
            <w:r w:rsidRPr="00CF757E">
              <w:rPr>
                <w:rFonts w:ascii="Arial" w:hAnsi="Arial" w:cs="Arial"/>
                <w:sz w:val="14"/>
                <w:szCs w:val="14"/>
              </w:rPr>
              <w:t>(w. 02 do 06)</w:t>
            </w:r>
          </w:p>
        </w:tc>
        <w:tc>
          <w:tcPr>
            <w:tcW w:w="25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D48C8" w:rsidRPr="00CF757E" w:rsidRDefault="00FD48C8" w:rsidP="00FD48C8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CF757E">
              <w:rPr>
                <w:rFonts w:ascii="Arial" w:hAnsi="Arial" w:cs="Arial"/>
                <w:sz w:val="11"/>
                <w:szCs w:val="11"/>
              </w:rPr>
              <w:t>01</w:t>
            </w:r>
          </w:p>
        </w:tc>
        <w:tc>
          <w:tcPr>
            <w:tcW w:w="966" w:type="dxa"/>
            <w:gridSpan w:val="2"/>
            <w:tcBorders>
              <w:top w:val="single" w:sz="18" w:space="0" w:color="auto"/>
            </w:tcBorders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531</w:t>
            </w:r>
          </w:p>
        </w:tc>
        <w:tc>
          <w:tcPr>
            <w:tcW w:w="1126" w:type="dxa"/>
            <w:tcBorders>
              <w:top w:val="single" w:sz="18" w:space="0" w:color="auto"/>
            </w:tcBorders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389</w:t>
            </w:r>
          </w:p>
        </w:tc>
        <w:tc>
          <w:tcPr>
            <w:tcW w:w="1138" w:type="dxa"/>
            <w:tcBorders>
              <w:top w:val="single" w:sz="18" w:space="0" w:color="auto"/>
            </w:tcBorders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</w:t>
            </w:r>
          </w:p>
        </w:tc>
        <w:tc>
          <w:tcPr>
            <w:tcW w:w="1137" w:type="dxa"/>
            <w:tcBorders>
              <w:top w:val="single" w:sz="18" w:space="0" w:color="auto"/>
            </w:tcBorders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144" w:type="dxa"/>
            <w:tcBorders>
              <w:top w:val="single" w:sz="18" w:space="0" w:color="auto"/>
            </w:tcBorders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FD48C8" w:rsidRPr="00CF757E" w:rsidTr="009C53DB">
        <w:trPr>
          <w:gridAfter w:val="1"/>
          <w:wAfter w:w="18" w:type="dxa"/>
          <w:cantSplit/>
          <w:trHeight w:val="231"/>
        </w:trPr>
        <w:tc>
          <w:tcPr>
            <w:tcW w:w="4699" w:type="dxa"/>
            <w:tcBorders>
              <w:right w:val="single" w:sz="18" w:space="0" w:color="auto"/>
            </w:tcBorders>
            <w:vAlign w:val="center"/>
          </w:tcPr>
          <w:p w:rsidR="00FD48C8" w:rsidRPr="00CF757E" w:rsidRDefault="00FD48C8" w:rsidP="00FD48C8">
            <w:pPr>
              <w:ind w:left="152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CF757E">
              <w:rPr>
                <w:rFonts w:ascii="Arial" w:hAnsi="Arial" w:cs="Arial"/>
                <w:b/>
                <w:sz w:val="12"/>
                <w:szCs w:val="12"/>
              </w:rPr>
              <w:t xml:space="preserve">GWzt </w:t>
            </w: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D48C8" w:rsidRPr="00CF757E" w:rsidRDefault="00FD48C8" w:rsidP="00FD48C8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CF757E">
              <w:rPr>
                <w:rFonts w:ascii="Arial" w:hAnsi="Arial" w:cs="Arial"/>
                <w:sz w:val="11"/>
                <w:szCs w:val="11"/>
              </w:rPr>
              <w:t>02</w:t>
            </w:r>
          </w:p>
        </w:tc>
        <w:tc>
          <w:tcPr>
            <w:tcW w:w="966" w:type="dxa"/>
            <w:gridSpan w:val="2"/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</w:t>
            </w:r>
          </w:p>
        </w:tc>
        <w:tc>
          <w:tcPr>
            <w:tcW w:w="1126" w:type="dxa"/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1138" w:type="dxa"/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37" w:type="dxa"/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44" w:type="dxa"/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FD48C8" w:rsidRPr="00CF757E" w:rsidTr="0031588A">
        <w:trPr>
          <w:gridAfter w:val="1"/>
          <w:wAfter w:w="18" w:type="dxa"/>
          <w:cantSplit/>
          <w:trHeight w:hRule="exact" w:val="287"/>
        </w:trPr>
        <w:tc>
          <w:tcPr>
            <w:tcW w:w="4699" w:type="dxa"/>
            <w:tcBorders>
              <w:right w:val="single" w:sz="18" w:space="0" w:color="auto"/>
            </w:tcBorders>
            <w:vAlign w:val="center"/>
          </w:tcPr>
          <w:p w:rsidR="00FD48C8" w:rsidRPr="00CF757E" w:rsidRDefault="00FD48C8" w:rsidP="00FD48C8">
            <w:pPr>
              <w:ind w:left="152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CF757E">
              <w:rPr>
                <w:rFonts w:ascii="Arial" w:hAnsi="Arial" w:cs="Arial"/>
                <w:b/>
                <w:sz w:val="12"/>
                <w:szCs w:val="12"/>
              </w:rPr>
              <w:t>GWwp</w:t>
            </w: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D48C8" w:rsidRPr="00CF757E" w:rsidRDefault="00FD48C8" w:rsidP="00FD48C8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CF757E">
              <w:rPr>
                <w:rFonts w:ascii="Arial" w:hAnsi="Arial" w:cs="Arial"/>
                <w:sz w:val="11"/>
                <w:szCs w:val="11"/>
                <w:lang w:val="de-DE"/>
              </w:rPr>
              <w:t>03</w:t>
            </w:r>
          </w:p>
        </w:tc>
        <w:tc>
          <w:tcPr>
            <w:tcW w:w="966" w:type="dxa"/>
            <w:gridSpan w:val="2"/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126" w:type="dxa"/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138" w:type="dxa"/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137" w:type="dxa"/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44" w:type="dxa"/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</w:tr>
      <w:tr w:rsidR="00FD48C8" w:rsidRPr="00CF757E" w:rsidTr="0031588A">
        <w:trPr>
          <w:gridAfter w:val="1"/>
          <w:wAfter w:w="18" w:type="dxa"/>
          <w:cantSplit/>
          <w:trHeight w:hRule="exact" w:val="287"/>
        </w:trPr>
        <w:tc>
          <w:tcPr>
            <w:tcW w:w="4699" w:type="dxa"/>
            <w:tcBorders>
              <w:right w:val="single" w:sz="18" w:space="0" w:color="auto"/>
            </w:tcBorders>
            <w:vAlign w:val="center"/>
          </w:tcPr>
          <w:p w:rsidR="00FD48C8" w:rsidRPr="00CF757E" w:rsidRDefault="00FD48C8" w:rsidP="00FD48C8">
            <w:pPr>
              <w:ind w:left="152"/>
              <w:rPr>
                <w:rFonts w:ascii="Arial" w:hAnsi="Arial" w:cs="Arial"/>
                <w:b/>
                <w:sz w:val="12"/>
                <w:szCs w:val="12"/>
              </w:rPr>
            </w:pPr>
            <w:r w:rsidRPr="00CF757E">
              <w:rPr>
                <w:rFonts w:cs="Arial"/>
                <w:b/>
                <w:sz w:val="14"/>
                <w:szCs w:val="14"/>
              </w:rPr>
              <w:t>GW</w:t>
            </w: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D48C8" w:rsidRPr="00CF757E" w:rsidRDefault="00FD48C8" w:rsidP="00FD48C8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CF757E">
              <w:rPr>
                <w:rFonts w:ascii="Arial" w:hAnsi="Arial" w:cs="Arial"/>
                <w:sz w:val="11"/>
                <w:szCs w:val="11"/>
              </w:rPr>
              <w:t>04</w:t>
            </w:r>
          </w:p>
        </w:tc>
        <w:tc>
          <w:tcPr>
            <w:tcW w:w="966" w:type="dxa"/>
            <w:gridSpan w:val="2"/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293</w:t>
            </w:r>
          </w:p>
        </w:tc>
        <w:tc>
          <w:tcPr>
            <w:tcW w:w="1126" w:type="dxa"/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1138" w:type="dxa"/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137" w:type="dxa"/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44" w:type="dxa"/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</w:tr>
      <w:tr w:rsidR="00FD48C8" w:rsidRPr="00CF757E" w:rsidTr="0031588A">
        <w:trPr>
          <w:gridAfter w:val="1"/>
          <w:wAfter w:w="18" w:type="dxa"/>
          <w:cantSplit/>
          <w:trHeight w:hRule="exact" w:val="287"/>
        </w:trPr>
        <w:tc>
          <w:tcPr>
            <w:tcW w:w="4699" w:type="dxa"/>
            <w:tcBorders>
              <w:right w:val="single" w:sz="18" w:space="0" w:color="auto"/>
            </w:tcBorders>
            <w:vAlign w:val="center"/>
          </w:tcPr>
          <w:p w:rsidR="00FD48C8" w:rsidRPr="00CF757E" w:rsidRDefault="00FD48C8" w:rsidP="00FD48C8">
            <w:pPr>
              <w:ind w:left="152"/>
              <w:rPr>
                <w:rFonts w:ascii="Arial" w:hAnsi="Arial" w:cs="Arial"/>
                <w:b/>
                <w:sz w:val="12"/>
                <w:szCs w:val="12"/>
              </w:rPr>
            </w:pPr>
            <w:r w:rsidRPr="00CF757E">
              <w:rPr>
                <w:rFonts w:cs="Arial"/>
                <w:b/>
                <w:sz w:val="14"/>
                <w:szCs w:val="14"/>
              </w:rPr>
              <w:t>GWz</w:t>
            </w:r>
          </w:p>
        </w:tc>
        <w:tc>
          <w:tcPr>
            <w:tcW w:w="2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D48C8" w:rsidRPr="00CF757E" w:rsidRDefault="00FD48C8" w:rsidP="00FD48C8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CF757E">
              <w:rPr>
                <w:rFonts w:ascii="Arial" w:hAnsi="Arial" w:cs="Arial"/>
                <w:sz w:val="11"/>
                <w:szCs w:val="11"/>
                <w:lang w:val="de-DE"/>
              </w:rPr>
              <w:t>05</w:t>
            </w:r>
          </w:p>
        </w:tc>
        <w:tc>
          <w:tcPr>
            <w:tcW w:w="966" w:type="dxa"/>
            <w:gridSpan w:val="2"/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126" w:type="dxa"/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138" w:type="dxa"/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37" w:type="dxa"/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134" w:type="dxa"/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44" w:type="dxa"/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1116" w:type="dxa"/>
            <w:tcBorders>
              <w:right w:val="single" w:sz="18" w:space="0" w:color="auto"/>
            </w:tcBorders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  <w:lang w:val="de-DE"/>
              </w:rPr>
            </w:pPr>
          </w:p>
        </w:tc>
      </w:tr>
      <w:tr w:rsidR="00FD48C8" w:rsidRPr="00CF757E" w:rsidTr="0031588A">
        <w:trPr>
          <w:gridAfter w:val="1"/>
          <w:wAfter w:w="18" w:type="dxa"/>
          <w:cantSplit/>
          <w:trHeight w:hRule="exact" w:val="308"/>
        </w:trPr>
        <w:tc>
          <w:tcPr>
            <w:tcW w:w="4699" w:type="dxa"/>
            <w:tcBorders>
              <w:right w:val="single" w:sz="18" w:space="0" w:color="auto"/>
            </w:tcBorders>
            <w:vAlign w:val="center"/>
          </w:tcPr>
          <w:p w:rsidR="00FD48C8" w:rsidRPr="00CF757E" w:rsidRDefault="00FD48C8" w:rsidP="00FD48C8">
            <w:pPr>
              <w:ind w:left="152"/>
              <w:rPr>
                <w:rFonts w:ascii="Arial" w:hAnsi="Arial" w:cs="Arial"/>
                <w:sz w:val="11"/>
                <w:szCs w:val="11"/>
              </w:rPr>
            </w:pPr>
            <w:r w:rsidRPr="00CF757E">
              <w:rPr>
                <w:rFonts w:ascii="Arial" w:hAnsi="Arial" w:cs="Arial"/>
                <w:b/>
                <w:sz w:val="12"/>
                <w:szCs w:val="12"/>
              </w:rPr>
              <w:t>GWo</w:t>
            </w:r>
          </w:p>
        </w:tc>
        <w:tc>
          <w:tcPr>
            <w:tcW w:w="25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D48C8" w:rsidRPr="00CF757E" w:rsidRDefault="00FD48C8" w:rsidP="00FD48C8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CF757E">
              <w:rPr>
                <w:rFonts w:ascii="Arial" w:hAnsi="Arial" w:cs="Arial"/>
                <w:sz w:val="11"/>
                <w:szCs w:val="11"/>
              </w:rPr>
              <w:t>06</w:t>
            </w:r>
          </w:p>
        </w:tc>
        <w:tc>
          <w:tcPr>
            <w:tcW w:w="966" w:type="dxa"/>
            <w:gridSpan w:val="2"/>
            <w:tcBorders>
              <w:bottom w:val="single" w:sz="18" w:space="0" w:color="auto"/>
            </w:tcBorders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26" w:type="dxa"/>
            <w:tcBorders>
              <w:bottom w:val="single" w:sz="18" w:space="0" w:color="auto"/>
            </w:tcBorders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</w:t>
            </w:r>
          </w:p>
        </w:tc>
        <w:tc>
          <w:tcPr>
            <w:tcW w:w="1138" w:type="dxa"/>
            <w:tcBorders>
              <w:bottom w:val="single" w:sz="18" w:space="0" w:color="auto"/>
            </w:tcBorders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137" w:type="dxa"/>
            <w:tcBorders>
              <w:bottom w:val="single" w:sz="18" w:space="0" w:color="auto"/>
            </w:tcBorders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44" w:type="dxa"/>
            <w:tcBorders>
              <w:bottom w:val="single" w:sz="18" w:space="0" w:color="auto"/>
            </w:tcBorders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1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D48C8" w:rsidRPr="00CF757E" w:rsidRDefault="00FD48C8" w:rsidP="00FD48C8">
            <w:pPr>
              <w:spacing w:after="40" w:line="14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</w:tr>
    </w:tbl>
    <w:p w:rsidR="009C53DB" w:rsidRPr="00CF757E" w:rsidRDefault="009C53DB" w:rsidP="009C53DB">
      <w:pPr>
        <w:spacing w:before="60"/>
        <w:ind w:left="504" w:right="4297" w:hanging="147"/>
        <w:outlineLvl w:val="0"/>
        <w:rPr>
          <w:rFonts w:ascii="Arial" w:hAnsi="Arial"/>
          <w:b/>
          <w:sz w:val="12"/>
          <w:szCs w:val="12"/>
        </w:rPr>
      </w:pPr>
      <w:r w:rsidRPr="00CF757E">
        <w:rPr>
          <w:rFonts w:ascii="Arial" w:hAnsi="Arial"/>
          <w:sz w:val="12"/>
          <w:szCs w:val="12"/>
        </w:rPr>
        <w:t xml:space="preserve">*)  Wszystkie sprawy, niezależnie od faktu czy wpłynęły w tym samym okresie sprawozdawczym, czy były poprzednio kiedykolwiek zawieszone, a także te, które były podjęte po zawieszeniu („odwieszone”) </w:t>
      </w:r>
      <w:r w:rsidRPr="00CF757E">
        <w:rPr>
          <w:rFonts w:ascii="Arial" w:hAnsi="Arial"/>
          <w:sz w:val="12"/>
          <w:szCs w:val="12"/>
        </w:rPr>
        <w:br/>
        <w:t>i pierwsza rozprawa/posiedzenie odbyła się  w danym okresie sprawozdawczym.</w:t>
      </w:r>
      <w:r w:rsidRPr="00CF757E">
        <w:rPr>
          <w:rFonts w:ascii="Arial" w:hAnsi="Arial"/>
          <w:b/>
          <w:sz w:val="12"/>
          <w:szCs w:val="12"/>
        </w:rPr>
        <w:t xml:space="preserve"> </w:t>
      </w:r>
    </w:p>
    <w:p w:rsidR="009C53DB" w:rsidRPr="00CF757E" w:rsidRDefault="009C53DB" w:rsidP="009C53DB">
      <w:pPr>
        <w:jc w:val="both"/>
        <w:rPr>
          <w:rFonts w:ascii="Arial" w:hAnsi="Arial" w:cs="Arial"/>
          <w:b/>
        </w:rPr>
      </w:pPr>
    </w:p>
    <w:p w:rsidR="009C53DB" w:rsidRPr="00CF757E" w:rsidRDefault="009C53DB" w:rsidP="009C53DB">
      <w:pPr>
        <w:jc w:val="both"/>
        <w:rPr>
          <w:rFonts w:ascii="Arial" w:hAnsi="Arial" w:cs="Arial"/>
          <w:b/>
          <w:sz w:val="10"/>
          <w:szCs w:val="10"/>
        </w:rPr>
      </w:pPr>
      <w:r w:rsidRPr="00CF757E">
        <w:rPr>
          <w:rFonts w:ascii="Arial" w:hAnsi="Arial" w:cs="Arial"/>
          <w:b/>
        </w:rPr>
        <w:t>Dział 4.1. Kontrolka skarg (w wydziale, którego  sprawy skarga dotyczy</w:t>
      </w:r>
      <w:bookmarkStart w:id="5" w:name="OLE_LINK1"/>
      <w:r w:rsidRPr="00CF757E">
        <w:rPr>
          <w:rFonts w:ascii="Arial" w:hAnsi="Arial" w:cs="Arial"/>
          <w:b/>
        </w:rPr>
        <w:t>)</w:t>
      </w:r>
      <w:r w:rsidRPr="00CF757E">
        <w:rPr>
          <w:rFonts w:ascii="Arial" w:hAnsi="Arial" w:cs="Arial"/>
          <w:b/>
          <w:sz w:val="22"/>
        </w:rPr>
        <w:t xml:space="preserve"> </w:t>
      </w:r>
      <w:bookmarkEnd w:id="5"/>
      <w:r w:rsidRPr="00CF757E">
        <w:rPr>
          <w:rFonts w:ascii="Arial" w:hAnsi="Arial" w:cs="Arial"/>
          <w:bCs/>
          <w:sz w:val="20"/>
          <w:szCs w:val="20"/>
        </w:rPr>
        <w:t>(§ 462</w:t>
      </w:r>
      <w:r w:rsidRPr="00CF757E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CF757E">
        <w:rPr>
          <w:rFonts w:ascii="Arial" w:hAnsi="Arial" w:cs="Arial"/>
          <w:bCs/>
          <w:sz w:val="20"/>
          <w:szCs w:val="20"/>
        </w:rPr>
        <w:t>ust. 1 zarządzenia</w:t>
      </w:r>
      <w:r w:rsidRPr="00CF757E">
        <w:rPr>
          <w:rFonts w:ascii="Arial" w:hAnsi="Arial" w:cs="Arial"/>
          <w:sz w:val="20"/>
          <w:szCs w:val="20"/>
        </w:rPr>
        <w:t xml:space="preserve"> Ministra Sprawiedliwości z dnia 19 czerwca 2019r. w sprawie organizacji i zakresu działania sekretariatów sądowych oraz innych działów administracji sądowej (Dz. Urz. Min. Sprawiedl. z dnia 19.06.2019r., poz. 138)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416"/>
        <w:gridCol w:w="1574"/>
        <w:gridCol w:w="1846"/>
        <w:gridCol w:w="1215"/>
        <w:gridCol w:w="1215"/>
        <w:gridCol w:w="1215"/>
        <w:gridCol w:w="2126"/>
        <w:gridCol w:w="1679"/>
      </w:tblGrid>
      <w:tr w:rsidR="009C53DB" w:rsidRPr="00CF757E" w:rsidTr="0031588A">
        <w:trPr>
          <w:cantSplit/>
          <w:trHeight w:val="360"/>
        </w:trPr>
        <w:tc>
          <w:tcPr>
            <w:tcW w:w="2653" w:type="dxa"/>
            <w:gridSpan w:val="2"/>
            <w:vMerge w:val="restart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574" w:type="dxa"/>
            <w:vMerge w:val="restart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Wpłynęło</w:t>
            </w:r>
          </w:p>
        </w:tc>
        <w:tc>
          <w:tcPr>
            <w:tcW w:w="1846" w:type="dxa"/>
            <w:vMerge w:val="restart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Przesłano do sądu właściwego</w:t>
            </w:r>
          </w:p>
        </w:tc>
        <w:tc>
          <w:tcPr>
            <w:tcW w:w="3645" w:type="dxa"/>
            <w:gridSpan w:val="3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Rozpoznanie skargi</w:t>
            </w:r>
          </w:p>
        </w:tc>
        <w:tc>
          <w:tcPr>
            <w:tcW w:w="2126" w:type="dxa"/>
            <w:vMerge w:val="restart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Zarządzono wypłatę przez Skarb Państwa</w:t>
            </w:r>
          </w:p>
        </w:tc>
        <w:tc>
          <w:tcPr>
            <w:tcW w:w="1679" w:type="dxa"/>
            <w:vMerge w:val="restart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Kwota</w:t>
            </w:r>
          </w:p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(w złotych)</w:t>
            </w:r>
          </w:p>
        </w:tc>
      </w:tr>
      <w:tr w:rsidR="009C53DB" w:rsidRPr="00CF757E" w:rsidTr="00BD1517">
        <w:trPr>
          <w:cantSplit/>
          <w:trHeight w:val="190"/>
        </w:trPr>
        <w:tc>
          <w:tcPr>
            <w:tcW w:w="2653" w:type="dxa"/>
            <w:gridSpan w:val="2"/>
            <w:vMerge/>
          </w:tcPr>
          <w:p w:rsidR="009C53DB" w:rsidRPr="00CF757E" w:rsidRDefault="009C53DB" w:rsidP="003158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:rsidR="009C53DB" w:rsidRPr="00CF757E" w:rsidRDefault="009C53DB" w:rsidP="003158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6" w:type="dxa"/>
            <w:vMerge/>
          </w:tcPr>
          <w:p w:rsidR="009C53DB" w:rsidRPr="00CF757E" w:rsidRDefault="009C53DB" w:rsidP="003158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15" w:type="dxa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uwzględniono</w:t>
            </w:r>
          </w:p>
        </w:tc>
        <w:tc>
          <w:tcPr>
            <w:tcW w:w="1215" w:type="dxa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oddalono</w:t>
            </w:r>
          </w:p>
        </w:tc>
        <w:tc>
          <w:tcPr>
            <w:tcW w:w="1215" w:type="dxa"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inne</w:t>
            </w:r>
          </w:p>
        </w:tc>
        <w:tc>
          <w:tcPr>
            <w:tcW w:w="2126" w:type="dxa"/>
            <w:vMerge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vMerge/>
            <w:vAlign w:val="center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53DB" w:rsidRPr="00CF757E" w:rsidTr="00BD1517">
        <w:trPr>
          <w:trHeight w:val="190"/>
        </w:trPr>
        <w:tc>
          <w:tcPr>
            <w:tcW w:w="2653" w:type="dxa"/>
            <w:gridSpan w:val="2"/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574" w:type="dxa"/>
            <w:tcBorders>
              <w:bottom w:val="single" w:sz="12" w:space="0" w:color="auto"/>
            </w:tcBorders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846" w:type="dxa"/>
            <w:tcBorders>
              <w:bottom w:val="single" w:sz="12" w:space="0" w:color="auto"/>
            </w:tcBorders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79" w:type="dxa"/>
            <w:tcBorders>
              <w:bottom w:val="single" w:sz="12" w:space="0" w:color="auto"/>
            </w:tcBorders>
          </w:tcPr>
          <w:p w:rsidR="009C53DB" w:rsidRPr="00CF757E" w:rsidRDefault="009C53DB" w:rsidP="00315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FD48C8" w:rsidRPr="00CF757E" w:rsidTr="00BD1517">
        <w:trPr>
          <w:cantSplit/>
          <w:trHeight w:val="284"/>
        </w:trPr>
        <w:tc>
          <w:tcPr>
            <w:tcW w:w="2237" w:type="dxa"/>
            <w:tcBorders>
              <w:right w:val="single" w:sz="18" w:space="0" w:color="auto"/>
            </w:tcBorders>
            <w:vAlign w:val="center"/>
          </w:tcPr>
          <w:p w:rsidR="00FD48C8" w:rsidRPr="00CF757E" w:rsidRDefault="00FD48C8" w:rsidP="00FD48C8">
            <w:pPr>
              <w:rPr>
                <w:rFonts w:ascii="Arial" w:hAnsi="Arial" w:cs="Arial"/>
                <w:sz w:val="14"/>
                <w:szCs w:val="14"/>
              </w:rPr>
            </w:pPr>
            <w:r w:rsidRPr="00CF757E">
              <w:rPr>
                <w:rFonts w:ascii="Arial" w:hAnsi="Arial" w:cs="Arial"/>
                <w:sz w:val="14"/>
                <w:szCs w:val="14"/>
              </w:rPr>
              <w:t>Skargi na pracę sądu</w:t>
            </w:r>
          </w:p>
        </w:tc>
        <w:tc>
          <w:tcPr>
            <w:tcW w:w="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D48C8" w:rsidRPr="00CF757E" w:rsidRDefault="00FD48C8" w:rsidP="00FD48C8">
            <w:pPr>
              <w:rPr>
                <w:rFonts w:ascii="Arial" w:hAnsi="Arial" w:cs="Arial"/>
                <w:sz w:val="12"/>
                <w:szCs w:val="12"/>
              </w:rPr>
            </w:pPr>
            <w:r w:rsidRPr="00CF757E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FD48C8" w:rsidRPr="00CF757E" w:rsidRDefault="00FD48C8" w:rsidP="00FD48C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48C8" w:rsidRPr="00CF757E" w:rsidRDefault="00FD48C8" w:rsidP="00FD48C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48C8" w:rsidRPr="00CF757E" w:rsidRDefault="00FD48C8" w:rsidP="00FD48C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48C8" w:rsidRPr="00CF757E" w:rsidRDefault="00FD48C8" w:rsidP="00FD48C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D48C8" w:rsidRPr="00CF757E" w:rsidRDefault="00FD48C8" w:rsidP="00FD48C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D48C8" w:rsidRPr="00CF757E" w:rsidRDefault="00FD48C8" w:rsidP="00FD48C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48C8" w:rsidRPr="00CF757E" w:rsidRDefault="00FD48C8" w:rsidP="00FD48C8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9C53DB" w:rsidRPr="00CF757E" w:rsidRDefault="009C53DB" w:rsidP="009C53DB">
      <w:pPr>
        <w:spacing w:after="80"/>
        <w:ind w:left="154"/>
        <w:rPr>
          <w:rFonts w:ascii="Arial" w:hAnsi="Arial" w:cs="Arial"/>
          <w:b/>
        </w:rPr>
      </w:pPr>
      <w:bookmarkStart w:id="6" w:name="OLE_LINK8"/>
    </w:p>
    <w:p w:rsidR="009C53DB" w:rsidRPr="00CF757E" w:rsidRDefault="009C53DB" w:rsidP="009C53DB">
      <w:pPr>
        <w:spacing w:after="80"/>
        <w:ind w:left="154"/>
        <w:rPr>
          <w:rFonts w:ascii="Arial" w:hAnsi="Arial" w:cs="Arial"/>
          <w:b/>
        </w:rPr>
      </w:pPr>
      <w:r w:rsidRPr="00CF757E">
        <w:rPr>
          <w:rFonts w:ascii="Arial" w:hAnsi="Arial" w:cs="Arial"/>
          <w:b/>
        </w:rPr>
        <w:t>Dział 4.2. Sprawy wielotomowe</w:t>
      </w:r>
    </w:p>
    <w:tbl>
      <w:tblPr>
        <w:tblW w:w="13414" w:type="dxa"/>
        <w:tblInd w:w="-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449"/>
        <w:gridCol w:w="3596"/>
        <w:gridCol w:w="425"/>
        <w:gridCol w:w="6"/>
        <w:gridCol w:w="1284"/>
        <w:gridCol w:w="1195"/>
        <w:gridCol w:w="1195"/>
        <w:gridCol w:w="1195"/>
        <w:gridCol w:w="1195"/>
        <w:gridCol w:w="1195"/>
        <w:gridCol w:w="1195"/>
        <w:gridCol w:w="7"/>
      </w:tblGrid>
      <w:tr w:rsidR="001F05FE" w:rsidRPr="00CA3397" w:rsidTr="001F05FE">
        <w:trPr>
          <w:cantSplit/>
          <w:trHeight w:val="220"/>
        </w:trPr>
        <w:tc>
          <w:tcPr>
            <w:tcW w:w="4953" w:type="dxa"/>
            <w:gridSpan w:val="5"/>
            <w:vMerge w:val="restart"/>
            <w:vAlign w:val="center"/>
          </w:tcPr>
          <w:bookmarkEnd w:id="6"/>
          <w:p w:rsidR="001F05FE" w:rsidRPr="00CA3397" w:rsidRDefault="001F05FE" w:rsidP="001F05FE">
            <w:pPr>
              <w:pStyle w:val="Nagwek6"/>
              <w:spacing w:line="240" w:lineRule="auto"/>
              <w:ind w:left="-28"/>
              <w:rPr>
                <w:rFonts w:cs="Arial"/>
                <w:b w:val="0"/>
                <w:sz w:val="14"/>
              </w:rPr>
            </w:pPr>
            <w:r w:rsidRPr="00CA3397">
              <w:rPr>
                <w:rFonts w:cs="Arial"/>
                <w:b w:val="0"/>
                <w:sz w:val="14"/>
              </w:rPr>
              <w:t>SPRAWY</w:t>
            </w:r>
          </w:p>
          <w:p w:rsidR="001F05FE" w:rsidRPr="00CA3397" w:rsidRDefault="001F05FE" w:rsidP="001F05FE">
            <w:pPr>
              <w:pStyle w:val="Nagwek6"/>
              <w:spacing w:line="240" w:lineRule="auto"/>
              <w:ind w:left="-28"/>
              <w:rPr>
                <w:rFonts w:cs="Arial"/>
                <w:b w:val="0"/>
                <w:sz w:val="14"/>
              </w:rPr>
            </w:pPr>
            <w:r w:rsidRPr="00CA3397">
              <w:rPr>
                <w:rFonts w:cs="Arial"/>
                <w:b w:val="0"/>
                <w:sz w:val="14"/>
              </w:rPr>
              <w:t>z rep.</w:t>
            </w:r>
          </w:p>
        </w:tc>
        <w:tc>
          <w:tcPr>
            <w:tcW w:w="8461" w:type="dxa"/>
            <w:gridSpan w:val="8"/>
            <w:vAlign w:val="center"/>
          </w:tcPr>
          <w:p w:rsidR="001F05FE" w:rsidRPr="00CA3397" w:rsidRDefault="001F05FE" w:rsidP="001F05F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A3397">
              <w:rPr>
                <w:rFonts w:ascii="Arial" w:hAnsi="Arial" w:cs="Arial"/>
                <w:sz w:val="14"/>
                <w:szCs w:val="14"/>
              </w:rPr>
              <w:t>Sprawy gospodarcze - Liczba spraw</w:t>
            </w:r>
          </w:p>
        </w:tc>
      </w:tr>
      <w:tr w:rsidR="001F05FE" w:rsidRPr="00CA3397" w:rsidTr="001F05FE">
        <w:trPr>
          <w:gridAfter w:val="1"/>
          <w:wAfter w:w="7" w:type="dxa"/>
          <w:cantSplit/>
          <w:trHeight w:val="404"/>
        </w:trPr>
        <w:tc>
          <w:tcPr>
            <w:tcW w:w="4953" w:type="dxa"/>
            <w:gridSpan w:val="5"/>
            <w:vMerge/>
            <w:vAlign w:val="center"/>
          </w:tcPr>
          <w:p w:rsidR="001F05FE" w:rsidRPr="00CA3397" w:rsidRDefault="001F05FE" w:rsidP="001F05FE">
            <w:pPr>
              <w:spacing w:line="200" w:lineRule="exac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84" w:type="dxa"/>
            <w:vAlign w:val="center"/>
          </w:tcPr>
          <w:p w:rsidR="001F05FE" w:rsidRPr="00CA3397" w:rsidRDefault="001F05FE" w:rsidP="001F05F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A3397">
              <w:rPr>
                <w:rFonts w:ascii="Arial" w:hAnsi="Arial" w:cs="Arial"/>
                <w:sz w:val="12"/>
                <w:szCs w:val="12"/>
              </w:rPr>
              <w:t>zbiorczo pow. 5 tomów</w:t>
            </w:r>
          </w:p>
          <w:p w:rsidR="001F05FE" w:rsidRPr="00CA3397" w:rsidRDefault="001F05FE" w:rsidP="001F05F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A3397">
              <w:rPr>
                <w:rFonts w:ascii="Arial" w:hAnsi="Arial" w:cs="Arial"/>
                <w:sz w:val="12"/>
                <w:szCs w:val="12"/>
              </w:rPr>
              <w:t>(kol. od 2 do 7)</w:t>
            </w:r>
          </w:p>
        </w:tc>
        <w:tc>
          <w:tcPr>
            <w:tcW w:w="1195" w:type="dxa"/>
            <w:vAlign w:val="center"/>
          </w:tcPr>
          <w:p w:rsidR="001F05FE" w:rsidRPr="00CA3397" w:rsidRDefault="001F05FE" w:rsidP="001F05F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A3397">
              <w:rPr>
                <w:rFonts w:ascii="Arial" w:hAnsi="Arial" w:cs="Arial"/>
                <w:sz w:val="12"/>
                <w:szCs w:val="12"/>
              </w:rPr>
              <w:t xml:space="preserve">pow. 5 do </w:t>
            </w:r>
          </w:p>
          <w:p w:rsidR="001F05FE" w:rsidRPr="00CA3397" w:rsidRDefault="001F05FE" w:rsidP="001F05F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A3397">
              <w:rPr>
                <w:rFonts w:ascii="Arial" w:hAnsi="Arial" w:cs="Arial"/>
                <w:sz w:val="12"/>
                <w:szCs w:val="12"/>
              </w:rPr>
              <w:t>10 tomów</w:t>
            </w:r>
          </w:p>
        </w:tc>
        <w:tc>
          <w:tcPr>
            <w:tcW w:w="1195" w:type="dxa"/>
            <w:vAlign w:val="center"/>
          </w:tcPr>
          <w:p w:rsidR="001F05FE" w:rsidRPr="00CA3397" w:rsidRDefault="001F05FE" w:rsidP="001F05F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A3397">
              <w:rPr>
                <w:rFonts w:ascii="Arial" w:hAnsi="Arial" w:cs="Arial"/>
                <w:sz w:val="12"/>
                <w:szCs w:val="12"/>
              </w:rPr>
              <w:t xml:space="preserve">pow. 10 do </w:t>
            </w:r>
          </w:p>
          <w:p w:rsidR="001F05FE" w:rsidRPr="00CA3397" w:rsidRDefault="001F05FE" w:rsidP="001F05F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A3397">
              <w:rPr>
                <w:rFonts w:ascii="Arial" w:hAnsi="Arial" w:cs="Arial"/>
                <w:sz w:val="12"/>
                <w:szCs w:val="12"/>
              </w:rPr>
              <w:t xml:space="preserve">20 tomów </w:t>
            </w:r>
          </w:p>
        </w:tc>
        <w:tc>
          <w:tcPr>
            <w:tcW w:w="1195" w:type="dxa"/>
            <w:vAlign w:val="center"/>
          </w:tcPr>
          <w:p w:rsidR="001F05FE" w:rsidRPr="00CA3397" w:rsidRDefault="001F05FE" w:rsidP="001F05F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A3397">
              <w:rPr>
                <w:rFonts w:ascii="Arial" w:hAnsi="Arial" w:cs="Arial"/>
                <w:sz w:val="12"/>
                <w:szCs w:val="12"/>
              </w:rPr>
              <w:t xml:space="preserve">pow. 20 </w:t>
            </w:r>
          </w:p>
          <w:p w:rsidR="001F05FE" w:rsidRPr="00CA3397" w:rsidRDefault="001F05FE" w:rsidP="001F05F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A3397">
              <w:rPr>
                <w:rFonts w:ascii="Arial" w:hAnsi="Arial" w:cs="Arial"/>
                <w:sz w:val="12"/>
                <w:szCs w:val="12"/>
              </w:rPr>
              <w:t>do 30 tomów</w:t>
            </w:r>
          </w:p>
        </w:tc>
        <w:tc>
          <w:tcPr>
            <w:tcW w:w="1195" w:type="dxa"/>
            <w:vAlign w:val="center"/>
          </w:tcPr>
          <w:p w:rsidR="001F05FE" w:rsidRPr="00CA3397" w:rsidRDefault="001F05FE" w:rsidP="001F05F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A3397">
              <w:rPr>
                <w:rFonts w:ascii="Arial" w:hAnsi="Arial" w:cs="Arial"/>
                <w:sz w:val="12"/>
                <w:szCs w:val="12"/>
              </w:rPr>
              <w:t xml:space="preserve">pow. 30 do </w:t>
            </w:r>
          </w:p>
          <w:p w:rsidR="001F05FE" w:rsidRPr="00CA3397" w:rsidRDefault="001F05FE" w:rsidP="001F05F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A3397">
              <w:rPr>
                <w:rFonts w:ascii="Arial" w:hAnsi="Arial" w:cs="Arial"/>
                <w:sz w:val="12"/>
                <w:szCs w:val="12"/>
              </w:rPr>
              <w:t>50 tomów</w:t>
            </w:r>
          </w:p>
        </w:tc>
        <w:tc>
          <w:tcPr>
            <w:tcW w:w="1195" w:type="dxa"/>
            <w:vAlign w:val="center"/>
          </w:tcPr>
          <w:p w:rsidR="001F05FE" w:rsidRPr="00CA3397" w:rsidRDefault="001F05FE" w:rsidP="001F05F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A3397">
              <w:rPr>
                <w:rFonts w:ascii="Arial" w:hAnsi="Arial" w:cs="Arial"/>
                <w:sz w:val="12"/>
                <w:szCs w:val="12"/>
              </w:rPr>
              <w:t>pow. 50 do</w:t>
            </w:r>
          </w:p>
          <w:p w:rsidR="001F05FE" w:rsidRPr="00CA3397" w:rsidRDefault="001F05FE" w:rsidP="001F05F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A3397">
              <w:rPr>
                <w:rFonts w:ascii="Arial" w:hAnsi="Arial" w:cs="Arial"/>
                <w:sz w:val="12"/>
                <w:szCs w:val="12"/>
              </w:rPr>
              <w:t>100 tomów</w:t>
            </w:r>
          </w:p>
        </w:tc>
        <w:tc>
          <w:tcPr>
            <w:tcW w:w="1195" w:type="dxa"/>
            <w:vAlign w:val="center"/>
          </w:tcPr>
          <w:p w:rsidR="001F05FE" w:rsidRPr="00CA3397" w:rsidRDefault="001F05FE" w:rsidP="001F05F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A3397">
              <w:rPr>
                <w:rFonts w:ascii="Arial" w:hAnsi="Arial" w:cs="Arial"/>
                <w:sz w:val="12"/>
                <w:szCs w:val="12"/>
              </w:rPr>
              <w:t xml:space="preserve">powyżej 100 tomów </w:t>
            </w:r>
          </w:p>
        </w:tc>
      </w:tr>
      <w:tr w:rsidR="001F05FE" w:rsidRPr="00CA3397" w:rsidTr="001F05FE">
        <w:trPr>
          <w:gridAfter w:val="1"/>
          <w:wAfter w:w="7" w:type="dxa"/>
          <w:cantSplit/>
          <w:trHeight w:hRule="exact" w:val="169"/>
        </w:trPr>
        <w:tc>
          <w:tcPr>
            <w:tcW w:w="4953" w:type="dxa"/>
            <w:gridSpan w:val="5"/>
            <w:vAlign w:val="center"/>
          </w:tcPr>
          <w:p w:rsidR="001F05FE" w:rsidRPr="00CA3397" w:rsidRDefault="001F05FE" w:rsidP="001F05F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A3397">
              <w:rPr>
                <w:rFonts w:ascii="Arial" w:hAnsi="Arial" w:cs="Arial"/>
                <w:sz w:val="12"/>
                <w:szCs w:val="12"/>
              </w:rPr>
              <w:t xml:space="preserve">0 </w:t>
            </w:r>
          </w:p>
        </w:tc>
        <w:tc>
          <w:tcPr>
            <w:tcW w:w="1284" w:type="dxa"/>
            <w:vAlign w:val="center"/>
          </w:tcPr>
          <w:p w:rsidR="001F05FE" w:rsidRPr="00CA3397" w:rsidRDefault="001F05FE" w:rsidP="001F05F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A3397">
              <w:rPr>
                <w:rFonts w:ascii="Arial" w:hAnsi="Arial" w:cs="Arial"/>
                <w:sz w:val="12"/>
                <w:szCs w:val="12"/>
              </w:rPr>
              <w:t>1</w:t>
            </w:r>
          </w:p>
          <w:p w:rsidR="001F05FE" w:rsidRPr="00CA3397" w:rsidRDefault="001F05FE" w:rsidP="001F05FE">
            <w:pPr>
              <w:spacing w:line="120" w:lineRule="exac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95" w:type="dxa"/>
            <w:vAlign w:val="center"/>
          </w:tcPr>
          <w:p w:rsidR="001F05FE" w:rsidRPr="00CA3397" w:rsidRDefault="001F05FE" w:rsidP="001F05F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A3397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95" w:type="dxa"/>
            <w:vAlign w:val="center"/>
          </w:tcPr>
          <w:p w:rsidR="001F05FE" w:rsidRPr="00CA3397" w:rsidRDefault="001F05FE" w:rsidP="001F05F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A3397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195" w:type="dxa"/>
            <w:vAlign w:val="center"/>
          </w:tcPr>
          <w:p w:rsidR="001F05FE" w:rsidRPr="00CA3397" w:rsidRDefault="001F05FE" w:rsidP="001F05F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A3397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195" w:type="dxa"/>
            <w:vAlign w:val="center"/>
          </w:tcPr>
          <w:p w:rsidR="001F05FE" w:rsidRPr="00CA3397" w:rsidRDefault="001F05FE" w:rsidP="001F05F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A3397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195" w:type="dxa"/>
            <w:vAlign w:val="center"/>
          </w:tcPr>
          <w:p w:rsidR="001F05FE" w:rsidRPr="00CA3397" w:rsidRDefault="001F05FE" w:rsidP="001F05F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A3397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195" w:type="dxa"/>
            <w:vAlign w:val="center"/>
          </w:tcPr>
          <w:p w:rsidR="001F05FE" w:rsidRPr="00CA3397" w:rsidRDefault="001F05FE" w:rsidP="001F05F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A3397">
              <w:rPr>
                <w:rFonts w:ascii="Arial" w:hAnsi="Arial" w:cs="Arial"/>
                <w:sz w:val="12"/>
                <w:szCs w:val="12"/>
              </w:rPr>
              <w:t>7</w:t>
            </w:r>
          </w:p>
        </w:tc>
      </w:tr>
      <w:tr w:rsidR="00CA3397" w:rsidRPr="00CA3397" w:rsidTr="001F05FE">
        <w:trPr>
          <w:gridAfter w:val="1"/>
          <w:wAfter w:w="7" w:type="dxa"/>
          <w:cantSplit/>
          <w:trHeight w:val="170"/>
        </w:trPr>
        <w:tc>
          <w:tcPr>
            <w:tcW w:w="477" w:type="dxa"/>
            <w:vMerge w:val="restart"/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rPr>
                <w:rFonts w:ascii="Arial" w:hAnsi="Arial" w:cs="Arial"/>
                <w:sz w:val="12"/>
              </w:rPr>
            </w:pPr>
            <w:r w:rsidRPr="00CA3397">
              <w:rPr>
                <w:rFonts w:ascii="Arial" w:hAnsi="Arial" w:cs="Arial"/>
                <w:sz w:val="12"/>
              </w:rPr>
              <w:t>GW</w:t>
            </w:r>
          </w:p>
        </w:tc>
        <w:tc>
          <w:tcPr>
            <w:tcW w:w="4045" w:type="dxa"/>
            <w:gridSpan w:val="2"/>
            <w:tcBorders>
              <w:right w:val="single" w:sz="18" w:space="0" w:color="auto"/>
            </w:tcBorders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rPr>
                <w:rFonts w:ascii="Arial" w:hAnsi="Arial" w:cs="Arial"/>
                <w:sz w:val="12"/>
                <w:szCs w:val="12"/>
              </w:rPr>
            </w:pPr>
            <w:r w:rsidRPr="00CA3397">
              <w:rPr>
                <w:rFonts w:ascii="Arial" w:hAnsi="Arial" w:cs="Arial"/>
                <w:sz w:val="12"/>
                <w:szCs w:val="12"/>
              </w:rPr>
              <w:t>pozostało z poprzedniego okresu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A3397" w:rsidRPr="00CA3397" w:rsidRDefault="00CA3397" w:rsidP="00CA3397">
            <w:pPr>
              <w:spacing w:before="100" w:beforeAutospacing="1" w:after="100" w:afterAutospacing="1" w:line="12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CA3397">
              <w:rPr>
                <w:rFonts w:ascii="Arial" w:hAnsi="Arial" w:cs="Arial"/>
                <w:sz w:val="12"/>
              </w:rPr>
              <w:t>01</w:t>
            </w:r>
          </w:p>
        </w:tc>
        <w:tc>
          <w:tcPr>
            <w:tcW w:w="1290" w:type="dxa"/>
            <w:gridSpan w:val="2"/>
            <w:tcBorders>
              <w:top w:val="single" w:sz="18" w:space="0" w:color="auto"/>
            </w:tcBorders>
            <w:vAlign w:val="center"/>
          </w:tcPr>
          <w:p w:rsidR="00CA3397" w:rsidRPr="00CA3397" w:rsidRDefault="00CA3397" w:rsidP="00CA3397">
            <w:pPr>
              <w:spacing w:before="100" w:beforeAutospacing="1" w:after="100" w:afterAutospacing="1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tcBorders>
              <w:top w:val="single" w:sz="18" w:space="0" w:color="auto"/>
            </w:tcBorders>
            <w:vAlign w:val="center"/>
          </w:tcPr>
          <w:p w:rsidR="00CA3397" w:rsidRPr="00CA3397" w:rsidRDefault="00CA3397" w:rsidP="00CA3397">
            <w:pPr>
              <w:spacing w:before="100" w:beforeAutospacing="1" w:after="100" w:afterAutospacing="1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tcBorders>
              <w:top w:val="single" w:sz="18" w:space="0" w:color="auto"/>
            </w:tcBorders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tcBorders>
              <w:top w:val="single" w:sz="18" w:space="0" w:color="auto"/>
            </w:tcBorders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tcBorders>
              <w:top w:val="single" w:sz="18" w:space="0" w:color="auto"/>
            </w:tcBorders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tcBorders>
              <w:top w:val="single" w:sz="18" w:space="0" w:color="auto"/>
            </w:tcBorders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A3397" w:rsidRPr="00CA3397" w:rsidRDefault="00CA3397" w:rsidP="00CA3397">
            <w:pPr>
              <w:spacing w:after="20" w:line="120" w:lineRule="exact"/>
              <w:ind w:right="85"/>
              <w:jc w:val="right"/>
              <w:rPr>
                <w:rFonts w:ascii="Arial" w:hAnsi="Arial" w:cs="Arial"/>
                <w:sz w:val="14"/>
              </w:rPr>
            </w:pPr>
          </w:p>
        </w:tc>
      </w:tr>
      <w:tr w:rsidR="00CA3397" w:rsidRPr="00CA3397" w:rsidTr="001F05FE">
        <w:trPr>
          <w:gridAfter w:val="1"/>
          <w:wAfter w:w="7" w:type="dxa"/>
          <w:cantSplit/>
          <w:trHeight w:val="170"/>
        </w:trPr>
        <w:tc>
          <w:tcPr>
            <w:tcW w:w="477" w:type="dxa"/>
            <w:vMerge/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rPr>
                <w:rFonts w:ascii="Arial" w:hAnsi="Arial" w:cs="Arial"/>
                <w:sz w:val="12"/>
              </w:rPr>
            </w:pPr>
          </w:p>
        </w:tc>
        <w:tc>
          <w:tcPr>
            <w:tcW w:w="4045" w:type="dxa"/>
            <w:gridSpan w:val="2"/>
            <w:tcBorders>
              <w:right w:val="single" w:sz="18" w:space="0" w:color="auto"/>
            </w:tcBorders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rPr>
                <w:rFonts w:ascii="Arial" w:hAnsi="Arial" w:cs="Arial"/>
                <w:sz w:val="12"/>
                <w:szCs w:val="12"/>
              </w:rPr>
            </w:pPr>
            <w:r w:rsidRPr="00CA3397">
              <w:rPr>
                <w:rFonts w:ascii="Arial" w:hAnsi="Arial" w:cs="Arial"/>
                <w:sz w:val="12"/>
                <w:szCs w:val="12"/>
              </w:rPr>
              <w:t>wpływ w okresie sprawozdawczym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CA3397" w:rsidRPr="00CA3397" w:rsidRDefault="00CA3397" w:rsidP="00CA3397">
            <w:pPr>
              <w:spacing w:before="100" w:beforeAutospacing="1" w:after="100" w:afterAutospacing="1" w:line="12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CA3397">
              <w:rPr>
                <w:rFonts w:ascii="Arial" w:hAnsi="Arial" w:cs="Arial"/>
                <w:sz w:val="12"/>
              </w:rPr>
              <w:t>02</w:t>
            </w:r>
          </w:p>
        </w:tc>
        <w:tc>
          <w:tcPr>
            <w:tcW w:w="1290" w:type="dxa"/>
            <w:gridSpan w:val="2"/>
            <w:vAlign w:val="center"/>
          </w:tcPr>
          <w:p w:rsidR="00CA3397" w:rsidRPr="00CA3397" w:rsidRDefault="00CA3397" w:rsidP="00CA3397">
            <w:pPr>
              <w:spacing w:before="100" w:beforeAutospacing="1" w:after="100" w:afterAutospacing="1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95" w:type="dxa"/>
            <w:vAlign w:val="center"/>
          </w:tcPr>
          <w:p w:rsidR="00CA3397" w:rsidRPr="00CA3397" w:rsidRDefault="00CA3397" w:rsidP="00CA3397">
            <w:pPr>
              <w:spacing w:before="100" w:beforeAutospacing="1" w:after="100" w:afterAutospacing="1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195" w:type="dxa"/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5" w:type="dxa"/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tcBorders>
              <w:right w:val="single" w:sz="18" w:space="0" w:color="auto"/>
            </w:tcBorders>
            <w:vAlign w:val="center"/>
          </w:tcPr>
          <w:p w:rsidR="00CA3397" w:rsidRPr="00CA3397" w:rsidRDefault="00CA3397" w:rsidP="00CA3397">
            <w:pPr>
              <w:spacing w:after="20" w:line="120" w:lineRule="exact"/>
              <w:ind w:right="85"/>
              <w:jc w:val="right"/>
              <w:rPr>
                <w:rFonts w:ascii="Arial" w:hAnsi="Arial" w:cs="Arial"/>
                <w:sz w:val="14"/>
              </w:rPr>
            </w:pPr>
          </w:p>
        </w:tc>
      </w:tr>
      <w:tr w:rsidR="00CA3397" w:rsidRPr="00CA3397" w:rsidTr="001F05FE">
        <w:trPr>
          <w:gridAfter w:val="1"/>
          <w:wAfter w:w="7" w:type="dxa"/>
          <w:cantSplit/>
          <w:trHeight w:val="170"/>
        </w:trPr>
        <w:tc>
          <w:tcPr>
            <w:tcW w:w="477" w:type="dxa"/>
            <w:vMerge/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rPr>
                <w:rFonts w:ascii="Arial" w:hAnsi="Arial" w:cs="Arial"/>
                <w:sz w:val="12"/>
              </w:rPr>
            </w:pPr>
          </w:p>
        </w:tc>
        <w:tc>
          <w:tcPr>
            <w:tcW w:w="449" w:type="dxa"/>
            <w:vMerge w:val="restart"/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rPr>
                <w:rFonts w:ascii="Arial" w:hAnsi="Arial" w:cs="Arial"/>
                <w:sz w:val="12"/>
              </w:rPr>
            </w:pPr>
            <w:r w:rsidRPr="00CA3397">
              <w:rPr>
                <w:rFonts w:ascii="Arial" w:hAnsi="Arial" w:cs="Arial"/>
                <w:sz w:val="12"/>
              </w:rPr>
              <w:t xml:space="preserve">w tym </w:t>
            </w:r>
          </w:p>
        </w:tc>
        <w:tc>
          <w:tcPr>
            <w:tcW w:w="3596" w:type="dxa"/>
            <w:tcBorders>
              <w:right w:val="single" w:sz="18" w:space="0" w:color="auto"/>
            </w:tcBorders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rPr>
                <w:rFonts w:ascii="Arial" w:hAnsi="Arial" w:cs="Arial"/>
                <w:sz w:val="12"/>
                <w:szCs w:val="12"/>
              </w:rPr>
            </w:pPr>
            <w:r w:rsidRPr="00CA3397">
              <w:rPr>
                <w:rFonts w:ascii="Arial" w:hAnsi="Arial" w:cs="Arial"/>
                <w:sz w:val="12"/>
                <w:szCs w:val="12"/>
              </w:rPr>
              <w:t>wpływ w wyniku przekazania z innej jednostki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CA3397" w:rsidRPr="00CA3397" w:rsidRDefault="00CA3397" w:rsidP="00CA3397">
            <w:pPr>
              <w:spacing w:before="100" w:beforeAutospacing="1" w:after="100" w:afterAutospacing="1" w:line="12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CA3397">
              <w:rPr>
                <w:rFonts w:ascii="Arial" w:hAnsi="Arial" w:cs="Arial"/>
                <w:sz w:val="12"/>
              </w:rPr>
              <w:t>03</w:t>
            </w:r>
          </w:p>
        </w:tc>
        <w:tc>
          <w:tcPr>
            <w:tcW w:w="1290" w:type="dxa"/>
            <w:gridSpan w:val="2"/>
            <w:vAlign w:val="center"/>
          </w:tcPr>
          <w:p w:rsidR="00CA3397" w:rsidRPr="00CA3397" w:rsidRDefault="00CA3397" w:rsidP="00CA3397">
            <w:pPr>
              <w:spacing w:before="100" w:beforeAutospacing="1" w:after="100" w:afterAutospacing="1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5" w:type="dxa"/>
            <w:vAlign w:val="center"/>
          </w:tcPr>
          <w:p w:rsidR="00CA3397" w:rsidRPr="00CA3397" w:rsidRDefault="00CA3397" w:rsidP="00CA3397">
            <w:pPr>
              <w:spacing w:before="100" w:beforeAutospacing="1" w:after="100" w:afterAutospacing="1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5" w:type="dxa"/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5" w:type="dxa"/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tcBorders>
              <w:right w:val="single" w:sz="18" w:space="0" w:color="auto"/>
            </w:tcBorders>
            <w:vAlign w:val="center"/>
          </w:tcPr>
          <w:p w:rsidR="00CA3397" w:rsidRPr="00CA3397" w:rsidRDefault="00CA3397" w:rsidP="00CA3397">
            <w:pPr>
              <w:spacing w:after="20" w:line="120" w:lineRule="exact"/>
              <w:ind w:right="85"/>
              <w:jc w:val="right"/>
              <w:rPr>
                <w:rFonts w:ascii="Arial" w:hAnsi="Arial" w:cs="Arial"/>
                <w:sz w:val="14"/>
              </w:rPr>
            </w:pPr>
          </w:p>
        </w:tc>
      </w:tr>
      <w:tr w:rsidR="00CA3397" w:rsidRPr="00CA3397" w:rsidTr="001F05FE">
        <w:trPr>
          <w:gridAfter w:val="1"/>
          <w:wAfter w:w="7" w:type="dxa"/>
          <w:cantSplit/>
          <w:trHeight w:val="170"/>
        </w:trPr>
        <w:tc>
          <w:tcPr>
            <w:tcW w:w="477" w:type="dxa"/>
            <w:vMerge/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rPr>
                <w:rFonts w:ascii="Arial" w:hAnsi="Arial" w:cs="Arial"/>
                <w:sz w:val="12"/>
              </w:rPr>
            </w:pPr>
          </w:p>
        </w:tc>
        <w:tc>
          <w:tcPr>
            <w:tcW w:w="449" w:type="dxa"/>
            <w:vMerge/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rPr>
                <w:rFonts w:ascii="Arial" w:hAnsi="Arial" w:cs="Arial"/>
                <w:sz w:val="12"/>
              </w:rPr>
            </w:pPr>
          </w:p>
        </w:tc>
        <w:tc>
          <w:tcPr>
            <w:tcW w:w="3596" w:type="dxa"/>
            <w:tcBorders>
              <w:right w:val="single" w:sz="18" w:space="0" w:color="auto"/>
            </w:tcBorders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rPr>
                <w:rFonts w:ascii="Arial" w:hAnsi="Arial" w:cs="Arial"/>
                <w:sz w:val="12"/>
                <w:szCs w:val="12"/>
              </w:rPr>
            </w:pPr>
            <w:r w:rsidRPr="00CA3397">
              <w:rPr>
                <w:rFonts w:ascii="Arial" w:hAnsi="Arial" w:cs="Arial"/>
                <w:sz w:val="12"/>
                <w:szCs w:val="12"/>
              </w:rPr>
              <w:t>w wyniku zwrotu pozwu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CA3397" w:rsidRPr="00CA3397" w:rsidRDefault="00CA3397" w:rsidP="00CA3397">
            <w:pPr>
              <w:spacing w:before="100" w:beforeAutospacing="1" w:after="100" w:afterAutospacing="1" w:line="12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CA3397">
              <w:rPr>
                <w:rFonts w:ascii="Arial" w:hAnsi="Arial" w:cs="Arial"/>
                <w:sz w:val="12"/>
              </w:rPr>
              <w:t>04</w:t>
            </w:r>
          </w:p>
        </w:tc>
        <w:tc>
          <w:tcPr>
            <w:tcW w:w="1290" w:type="dxa"/>
            <w:gridSpan w:val="2"/>
            <w:vAlign w:val="center"/>
          </w:tcPr>
          <w:p w:rsidR="00CA3397" w:rsidRPr="00CA3397" w:rsidRDefault="00CA3397" w:rsidP="00CA3397">
            <w:pPr>
              <w:spacing w:before="100" w:beforeAutospacing="1" w:after="100" w:afterAutospacing="1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vAlign w:val="center"/>
          </w:tcPr>
          <w:p w:rsidR="00CA3397" w:rsidRPr="00CA3397" w:rsidRDefault="00CA3397" w:rsidP="00CA3397">
            <w:pPr>
              <w:spacing w:before="100" w:beforeAutospacing="1" w:after="100" w:afterAutospacing="1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tcBorders>
              <w:right w:val="single" w:sz="18" w:space="0" w:color="auto"/>
            </w:tcBorders>
            <w:vAlign w:val="center"/>
          </w:tcPr>
          <w:p w:rsidR="00CA3397" w:rsidRPr="00CA3397" w:rsidRDefault="00CA3397" w:rsidP="00CA3397">
            <w:pPr>
              <w:spacing w:after="20" w:line="120" w:lineRule="exact"/>
              <w:ind w:right="85"/>
              <w:jc w:val="right"/>
              <w:rPr>
                <w:rFonts w:ascii="Arial" w:hAnsi="Arial" w:cs="Arial"/>
                <w:sz w:val="14"/>
              </w:rPr>
            </w:pPr>
          </w:p>
        </w:tc>
      </w:tr>
      <w:tr w:rsidR="00CA3397" w:rsidRPr="00CA3397" w:rsidTr="001F05FE">
        <w:trPr>
          <w:gridAfter w:val="1"/>
          <w:wAfter w:w="7" w:type="dxa"/>
          <w:cantSplit/>
          <w:trHeight w:val="170"/>
        </w:trPr>
        <w:tc>
          <w:tcPr>
            <w:tcW w:w="477" w:type="dxa"/>
            <w:vMerge/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rPr>
                <w:rFonts w:ascii="Arial" w:hAnsi="Arial" w:cs="Arial"/>
                <w:sz w:val="12"/>
              </w:rPr>
            </w:pPr>
          </w:p>
        </w:tc>
        <w:tc>
          <w:tcPr>
            <w:tcW w:w="449" w:type="dxa"/>
            <w:vMerge/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rPr>
                <w:rFonts w:ascii="Arial" w:hAnsi="Arial" w:cs="Arial"/>
                <w:sz w:val="12"/>
              </w:rPr>
            </w:pPr>
          </w:p>
        </w:tc>
        <w:tc>
          <w:tcPr>
            <w:tcW w:w="3596" w:type="dxa"/>
            <w:tcBorders>
              <w:right w:val="single" w:sz="18" w:space="0" w:color="auto"/>
            </w:tcBorders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rPr>
                <w:rFonts w:ascii="Arial" w:hAnsi="Arial" w:cs="Arial"/>
                <w:sz w:val="12"/>
                <w:szCs w:val="12"/>
              </w:rPr>
            </w:pPr>
            <w:r w:rsidRPr="00CA3397">
              <w:rPr>
                <w:rFonts w:ascii="Arial" w:hAnsi="Arial" w:cs="Arial"/>
                <w:sz w:val="12"/>
                <w:szCs w:val="12"/>
              </w:rPr>
              <w:t>wyłączenie sprawy (roszczenia) do odrębnego postępowania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CA3397" w:rsidRPr="00CA3397" w:rsidRDefault="00CA3397" w:rsidP="00CA3397">
            <w:pPr>
              <w:spacing w:before="100" w:beforeAutospacing="1" w:after="100" w:afterAutospacing="1" w:line="12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CA3397">
              <w:rPr>
                <w:rFonts w:ascii="Arial" w:hAnsi="Arial" w:cs="Arial"/>
                <w:sz w:val="12"/>
              </w:rPr>
              <w:t>05</w:t>
            </w:r>
          </w:p>
        </w:tc>
        <w:tc>
          <w:tcPr>
            <w:tcW w:w="1290" w:type="dxa"/>
            <w:gridSpan w:val="2"/>
            <w:vAlign w:val="center"/>
          </w:tcPr>
          <w:p w:rsidR="00CA3397" w:rsidRPr="00CA3397" w:rsidRDefault="00CA3397" w:rsidP="00CA3397">
            <w:pPr>
              <w:spacing w:before="100" w:beforeAutospacing="1" w:after="100" w:afterAutospacing="1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vAlign w:val="center"/>
          </w:tcPr>
          <w:p w:rsidR="00CA3397" w:rsidRPr="00CA3397" w:rsidRDefault="00CA3397" w:rsidP="00CA3397">
            <w:pPr>
              <w:spacing w:before="100" w:beforeAutospacing="1" w:after="100" w:afterAutospacing="1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tcBorders>
              <w:right w:val="single" w:sz="18" w:space="0" w:color="auto"/>
            </w:tcBorders>
            <w:vAlign w:val="center"/>
          </w:tcPr>
          <w:p w:rsidR="00CA3397" w:rsidRPr="00CA3397" w:rsidRDefault="00CA3397" w:rsidP="00CA3397">
            <w:pPr>
              <w:spacing w:after="20" w:line="120" w:lineRule="exact"/>
              <w:ind w:right="85"/>
              <w:jc w:val="right"/>
              <w:rPr>
                <w:rFonts w:ascii="Arial" w:hAnsi="Arial" w:cs="Arial"/>
                <w:sz w:val="14"/>
              </w:rPr>
            </w:pPr>
          </w:p>
        </w:tc>
      </w:tr>
      <w:tr w:rsidR="00CA3397" w:rsidRPr="00CA3397" w:rsidTr="001F05FE">
        <w:trPr>
          <w:gridAfter w:val="1"/>
          <w:wAfter w:w="7" w:type="dxa"/>
          <w:cantSplit/>
          <w:trHeight w:val="170"/>
        </w:trPr>
        <w:tc>
          <w:tcPr>
            <w:tcW w:w="477" w:type="dxa"/>
            <w:vMerge/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rPr>
                <w:rFonts w:ascii="Arial" w:hAnsi="Arial" w:cs="Arial"/>
                <w:sz w:val="12"/>
              </w:rPr>
            </w:pPr>
          </w:p>
        </w:tc>
        <w:tc>
          <w:tcPr>
            <w:tcW w:w="4045" w:type="dxa"/>
            <w:gridSpan w:val="2"/>
            <w:tcBorders>
              <w:right w:val="single" w:sz="18" w:space="0" w:color="auto"/>
            </w:tcBorders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rPr>
                <w:rFonts w:ascii="Arial" w:hAnsi="Arial" w:cs="Arial"/>
                <w:sz w:val="12"/>
                <w:szCs w:val="12"/>
              </w:rPr>
            </w:pPr>
            <w:r w:rsidRPr="00CA3397">
              <w:rPr>
                <w:rFonts w:ascii="Arial" w:hAnsi="Arial" w:cs="Arial"/>
                <w:sz w:val="12"/>
                <w:szCs w:val="12"/>
              </w:rPr>
              <w:t>załatwienie w okresie sprawozdawczym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CA3397" w:rsidRPr="00CA3397" w:rsidRDefault="00CA3397" w:rsidP="00CA3397">
            <w:pPr>
              <w:spacing w:before="100" w:beforeAutospacing="1" w:after="100" w:afterAutospacing="1" w:line="12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CA3397">
              <w:rPr>
                <w:rFonts w:ascii="Arial" w:hAnsi="Arial" w:cs="Arial"/>
                <w:sz w:val="12"/>
              </w:rPr>
              <w:t>06</w:t>
            </w:r>
          </w:p>
        </w:tc>
        <w:tc>
          <w:tcPr>
            <w:tcW w:w="1290" w:type="dxa"/>
            <w:gridSpan w:val="2"/>
            <w:vAlign w:val="center"/>
          </w:tcPr>
          <w:p w:rsidR="00CA3397" w:rsidRPr="00CA3397" w:rsidRDefault="00CA3397" w:rsidP="00CA3397">
            <w:pPr>
              <w:spacing w:before="100" w:beforeAutospacing="1" w:after="100" w:afterAutospacing="1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5" w:type="dxa"/>
            <w:vAlign w:val="center"/>
          </w:tcPr>
          <w:p w:rsidR="00CA3397" w:rsidRPr="00CA3397" w:rsidRDefault="00CA3397" w:rsidP="00CA3397">
            <w:pPr>
              <w:spacing w:before="100" w:beforeAutospacing="1" w:after="100" w:afterAutospacing="1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5" w:type="dxa"/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tcBorders>
              <w:right w:val="single" w:sz="18" w:space="0" w:color="auto"/>
            </w:tcBorders>
            <w:vAlign w:val="center"/>
          </w:tcPr>
          <w:p w:rsidR="00CA3397" w:rsidRPr="00CA3397" w:rsidRDefault="00CA3397" w:rsidP="00CA3397">
            <w:pPr>
              <w:spacing w:after="20" w:line="120" w:lineRule="exact"/>
              <w:ind w:right="85"/>
              <w:jc w:val="right"/>
              <w:rPr>
                <w:rFonts w:ascii="Arial" w:hAnsi="Arial" w:cs="Arial"/>
                <w:sz w:val="14"/>
              </w:rPr>
            </w:pPr>
          </w:p>
        </w:tc>
      </w:tr>
      <w:tr w:rsidR="00CA3397" w:rsidRPr="00CA3397" w:rsidTr="001F05FE">
        <w:trPr>
          <w:gridAfter w:val="1"/>
          <w:wAfter w:w="7" w:type="dxa"/>
          <w:cantSplit/>
          <w:trHeight w:val="170"/>
        </w:trPr>
        <w:tc>
          <w:tcPr>
            <w:tcW w:w="477" w:type="dxa"/>
            <w:vMerge/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rPr>
                <w:rFonts w:ascii="Arial" w:hAnsi="Arial" w:cs="Arial"/>
                <w:sz w:val="12"/>
              </w:rPr>
            </w:pPr>
          </w:p>
        </w:tc>
        <w:tc>
          <w:tcPr>
            <w:tcW w:w="449" w:type="dxa"/>
            <w:vMerge w:val="restart"/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rPr>
                <w:rFonts w:ascii="Arial" w:hAnsi="Arial" w:cs="Arial"/>
                <w:sz w:val="12"/>
              </w:rPr>
            </w:pPr>
            <w:r w:rsidRPr="00CA3397">
              <w:rPr>
                <w:rFonts w:ascii="Arial" w:hAnsi="Arial" w:cs="Arial"/>
                <w:sz w:val="12"/>
              </w:rPr>
              <w:t xml:space="preserve">w tym </w:t>
            </w:r>
          </w:p>
        </w:tc>
        <w:tc>
          <w:tcPr>
            <w:tcW w:w="3596" w:type="dxa"/>
            <w:tcBorders>
              <w:right w:val="single" w:sz="18" w:space="0" w:color="auto"/>
            </w:tcBorders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rPr>
                <w:rFonts w:ascii="Arial" w:hAnsi="Arial" w:cs="Arial"/>
                <w:sz w:val="12"/>
                <w:szCs w:val="12"/>
              </w:rPr>
            </w:pPr>
            <w:r w:rsidRPr="00CA3397">
              <w:rPr>
                <w:rFonts w:ascii="Arial" w:hAnsi="Arial" w:cs="Arial"/>
                <w:sz w:val="12"/>
                <w:szCs w:val="12"/>
              </w:rPr>
              <w:t>załatwienie w wyniku przekazania do innej jednostki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CA3397" w:rsidRPr="00CA3397" w:rsidRDefault="00CA3397" w:rsidP="00CA3397">
            <w:pPr>
              <w:spacing w:before="100" w:beforeAutospacing="1" w:after="100" w:afterAutospacing="1" w:line="12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CA3397">
              <w:rPr>
                <w:rFonts w:ascii="Arial" w:hAnsi="Arial" w:cs="Arial"/>
                <w:sz w:val="12"/>
              </w:rPr>
              <w:t>07</w:t>
            </w:r>
          </w:p>
        </w:tc>
        <w:tc>
          <w:tcPr>
            <w:tcW w:w="1290" w:type="dxa"/>
            <w:gridSpan w:val="2"/>
            <w:vAlign w:val="center"/>
          </w:tcPr>
          <w:p w:rsidR="00CA3397" w:rsidRPr="00CA3397" w:rsidRDefault="00CA3397" w:rsidP="00CA3397">
            <w:pPr>
              <w:spacing w:before="100" w:beforeAutospacing="1" w:after="100" w:afterAutospacing="1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vAlign w:val="center"/>
          </w:tcPr>
          <w:p w:rsidR="00CA3397" w:rsidRPr="00CA3397" w:rsidRDefault="00CA3397" w:rsidP="00CA3397">
            <w:pPr>
              <w:spacing w:before="100" w:beforeAutospacing="1" w:after="100" w:afterAutospacing="1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tcBorders>
              <w:right w:val="single" w:sz="18" w:space="0" w:color="auto"/>
            </w:tcBorders>
            <w:vAlign w:val="center"/>
          </w:tcPr>
          <w:p w:rsidR="00CA3397" w:rsidRPr="00CA3397" w:rsidRDefault="00CA3397" w:rsidP="00CA3397">
            <w:pPr>
              <w:spacing w:after="20" w:line="120" w:lineRule="exact"/>
              <w:ind w:right="85"/>
              <w:jc w:val="right"/>
              <w:rPr>
                <w:rFonts w:ascii="Arial" w:hAnsi="Arial" w:cs="Arial"/>
                <w:sz w:val="14"/>
              </w:rPr>
            </w:pPr>
          </w:p>
        </w:tc>
      </w:tr>
      <w:tr w:rsidR="00CA3397" w:rsidRPr="00CA3397" w:rsidTr="001F05FE">
        <w:trPr>
          <w:gridAfter w:val="1"/>
          <w:wAfter w:w="7" w:type="dxa"/>
          <w:cantSplit/>
          <w:trHeight w:val="170"/>
        </w:trPr>
        <w:tc>
          <w:tcPr>
            <w:tcW w:w="477" w:type="dxa"/>
            <w:vMerge/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rPr>
                <w:rFonts w:ascii="Arial" w:hAnsi="Arial" w:cs="Arial"/>
                <w:sz w:val="12"/>
              </w:rPr>
            </w:pPr>
          </w:p>
        </w:tc>
        <w:tc>
          <w:tcPr>
            <w:tcW w:w="449" w:type="dxa"/>
            <w:vMerge/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rPr>
                <w:rFonts w:ascii="Arial" w:hAnsi="Arial" w:cs="Arial"/>
                <w:sz w:val="12"/>
              </w:rPr>
            </w:pPr>
          </w:p>
        </w:tc>
        <w:tc>
          <w:tcPr>
            <w:tcW w:w="3596" w:type="dxa"/>
            <w:tcBorders>
              <w:right w:val="single" w:sz="18" w:space="0" w:color="auto"/>
            </w:tcBorders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rPr>
                <w:rFonts w:ascii="Arial" w:hAnsi="Arial" w:cs="Arial"/>
                <w:sz w:val="12"/>
                <w:szCs w:val="12"/>
              </w:rPr>
            </w:pPr>
            <w:r w:rsidRPr="00CA3397">
              <w:rPr>
                <w:rFonts w:ascii="Arial" w:hAnsi="Arial" w:cs="Arial"/>
                <w:sz w:val="12"/>
                <w:szCs w:val="12"/>
              </w:rPr>
              <w:t>w wyniku zwrotu pozwu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CA3397" w:rsidRPr="00CA3397" w:rsidRDefault="00CA3397" w:rsidP="00CA3397">
            <w:pPr>
              <w:spacing w:before="100" w:beforeAutospacing="1" w:after="100" w:afterAutospacing="1" w:line="12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CA3397">
              <w:rPr>
                <w:rFonts w:ascii="Arial" w:hAnsi="Arial" w:cs="Arial"/>
                <w:sz w:val="12"/>
              </w:rPr>
              <w:t>08</w:t>
            </w:r>
          </w:p>
        </w:tc>
        <w:tc>
          <w:tcPr>
            <w:tcW w:w="1290" w:type="dxa"/>
            <w:gridSpan w:val="2"/>
            <w:tcBorders>
              <w:bottom w:val="single" w:sz="2" w:space="0" w:color="auto"/>
            </w:tcBorders>
            <w:vAlign w:val="center"/>
          </w:tcPr>
          <w:p w:rsidR="00CA3397" w:rsidRPr="00CA3397" w:rsidRDefault="00CA3397" w:rsidP="00CA3397">
            <w:pPr>
              <w:spacing w:before="100" w:beforeAutospacing="1" w:after="100" w:afterAutospacing="1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tcBorders>
              <w:bottom w:val="single" w:sz="2" w:space="0" w:color="auto"/>
            </w:tcBorders>
            <w:vAlign w:val="center"/>
          </w:tcPr>
          <w:p w:rsidR="00CA3397" w:rsidRPr="00CA3397" w:rsidRDefault="00CA3397" w:rsidP="00CA3397">
            <w:pPr>
              <w:spacing w:before="100" w:beforeAutospacing="1" w:after="100" w:afterAutospacing="1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tcBorders>
              <w:bottom w:val="single" w:sz="2" w:space="0" w:color="auto"/>
            </w:tcBorders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tcBorders>
              <w:bottom w:val="single" w:sz="2" w:space="0" w:color="auto"/>
            </w:tcBorders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tcBorders>
              <w:bottom w:val="single" w:sz="2" w:space="0" w:color="auto"/>
            </w:tcBorders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tcBorders>
              <w:bottom w:val="single" w:sz="2" w:space="0" w:color="auto"/>
            </w:tcBorders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CA3397" w:rsidRPr="00CA3397" w:rsidRDefault="00CA3397" w:rsidP="00CA3397">
            <w:pPr>
              <w:spacing w:after="20" w:line="120" w:lineRule="exact"/>
              <w:ind w:right="85"/>
              <w:jc w:val="right"/>
              <w:rPr>
                <w:rFonts w:ascii="Arial" w:hAnsi="Arial" w:cs="Arial"/>
                <w:sz w:val="14"/>
              </w:rPr>
            </w:pPr>
          </w:p>
        </w:tc>
      </w:tr>
      <w:tr w:rsidR="00CA3397" w:rsidRPr="00CA3397" w:rsidTr="001F05FE">
        <w:trPr>
          <w:gridAfter w:val="1"/>
          <w:wAfter w:w="7" w:type="dxa"/>
          <w:cantSplit/>
          <w:trHeight w:val="170"/>
        </w:trPr>
        <w:tc>
          <w:tcPr>
            <w:tcW w:w="477" w:type="dxa"/>
            <w:vMerge/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rPr>
                <w:rFonts w:ascii="Arial" w:hAnsi="Arial" w:cs="Arial"/>
                <w:sz w:val="12"/>
              </w:rPr>
            </w:pPr>
          </w:p>
        </w:tc>
        <w:tc>
          <w:tcPr>
            <w:tcW w:w="4045" w:type="dxa"/>
            <w:gridSpan w:val="2"/>
            <w:tcBorders>
              <w:right w:val="single" w:sz="18" w:space="0" w:color="auto"/>
            </w:tcBorders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rPr>
                <w:rFonts w:ascii="Arial" w:hAnsi="Arial" w:cs="Arial"/>
                <w:sz w:val="12"/>
                <w:szCs w:val="12"/>
              </w:rPr>
            </w:pPr>
            <w:r w:rsidRPr="00CA3397">
              <w:rPr>
                <w:rFonts w:ascii="Arial" w:hAnsi="Arial" w:cs="Arial"/>
                <w:sz w:val="12"/>
                <w:szCs w:val="12"/>
              </w:rPr>
              <w:t>pozostało na następny okres sprawozdawczy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A3397" w:rsidRPr="00CA3397" w:rsidRDefault="00CA3397" w:rsidP="00CA3397">
            <w:pPr>
              <w:spacing w:before="100" w:beforeAutospacing="1" w:after="100" w:afterAutospacing="1" w:line="12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CA3397">
              <w:rPr>
                <w:rFonts w:ascii="Arial" w:hAnsi="Arial" w:cs="Arial"/>
                <w:sz w:val="12"/>
              </w:rPr>
              <w:t>09</w:t>
            </w:r>
          </w:p>
        </w:tc>
        <w:tc>
          <w:tcPr>
            <w:tcW w:w="1290" w:type="dxa"/>
            <w:gridSpan w:val="2"/>
            <w:tcBorders>
              <w:bottom w:val="single" w:sz="18" w:space="0" w:color="auto"/>
            </w:tcBorders>
            <w:vAlign w:val="center"/>
          </w:tcPr>
          <w:p w:rsidR="00CA3397" w:rsidRPr="00CA3397" w:rsidRDefault="00CA3397" w:rsidP="00CA3397">
            <w:pPr>
              <w:spacing w:before="100" w:beforeAutospacing="1" w:after="100" w:afterAutospacing="1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95" w:type="dxa"/>
            <w:tcBorders>
              <w:bottom w:val="single" w:sz="18" w:space="0" w:color="auto"/>
            </w:tcBorders>
            <w:vAlign w:val="center"/>
          </w:tcPr>
          <w:p w:rsidR="00CA3397" w:rsidRPr="00CA3397" w:rsidRDefault="00CA3397" w:rsidP="00CA3397">
            <w:pPr>
              <w:spacing w:before="100" w:beforeAutospacing="1" w:after="100" w:afterAutospacing="1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195" w:type="dxa"/>
            <w:tcBorders>
              <w:bottom w:val="single" w:sz="18" w:space="0" w:color="auto"/>
            </w:tcBorders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5" w:type="dxa"/>
            <w:tcBorders>
              <w:bottom w:val="single" w:sz="18" w:space="0" w:color="auto"/>
            </w:tcBorders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tcBorders>
              <w:bottom w:val="single" w:sz="18" w:space="0" w:color="auto"/>
            </w:tcBorders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tcBorders>
              <w:bottom w:val="single" w:sz="18" w:space="0" w:color="auto"/>
            </w:tcBorders>
            <w:vAlign w:val="center"/>
          </w:tcPr>
          <w:p w:rsidR="00CA3397" w:rsidRPr="00CA3397" w:rsidRDefault="00CA3397" w:rsidP="00CA3397">
            <w:pPr>
              <w:spacing w:after="20" w:line="120" w:lineRule="exact"/>
              <w:ind w:left="85" w:right="85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A3397" w:rsidRPr="00CA3397" w:rsidRDefault="00CA3397" w:rsidP="00CA3397">
            <w:pPr>
              <w:spacing w:after="20" w:line="120" w:lineRule="exact"/>
              <w:ind w:right="85"/>
              <w:jc w:val="right"/>
              <w:rPr>
                <w:rFonts w:ascii="Arial" w:hAnsi="Arial" w:cs="Arial"/>
                <w:sz w:val="14"/>
              </w:rPr>
            </w:pPr>
          </w:p>
        </w:tc>
      </w:tr>
    </w:tbl>
    <w:p w:rsidR="00420F60" w:rsidRPr="00336E08" w:rsidRDefault="00420F60" w:rsidP="00420F60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18"/>
          <w:szCs w:val="18"/>
        </w:rPr>
      </w:pPr>
      <w:r w:rsidRPr="00336E08">
        <w:rPr>
          <w:rFonts w:ascii="Arial" w:hAnsi="Arial" w:cs="Arial"/>
          <w:b/>
          <w:bCs/>
          <w:sz w:val="18"/>
          <w:szCs w:val="18"/>
        </w:rPr>
        <w:t>W poniższych działach odnoszących się do biegłych i tłumaczy wykazujemy dane dotyczące opinii i tłumaczeń.</w:t>
      </w:r>
    </w:p>
    <w:p w:rsidR="00420F60" w:rsidRPr="00336E08" w:rsidRDefault="00420F60" w:rsidP="00420F60">
      <w:pPr>
        <w:pStyle w:val="style20"/>
        <w:rPr>
          <w:rFonts w:ascii="Arial" w:hAnsi="Arial" w:cs="Arial"/>
          <w:b/>
          <w:bCs/>
          <w:sz w:val="22"/>
          <w:szCs w:val="22"/>
        </w:rPr>
      </w:pPr>
      <w:r w:rsidRPr="00336E08">
        <w:rPr>
          <w:rFonts w:ascii="Arial" w:hAnsi="Arial" w:cs="Arial"/>
          <w:b/>
          <w:bCs/>
          <w:sz w:val="22"/>
          <w:szCs w:val="22"/>
        </w:rPr>
        <w:t xml:space="preserve">Dział 6.1. </w:t>
      </w:r>
      <w:r w:rsidRPr="00336E08">
        <w:rPr>
          <w:rFonts w:ascii="Arial" w:hAnsi="Arial" w:cs="Arial"/>
          <w:b/>
          <w:sz w:val="22"/>
          <w:szCs w:val="22"/>
        </w:rPr>
        <w:t>Liczba biegłych/podmiotów wydających opinie w sprawach  (z wył. tłumaczy przysięgłych)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1380"/>
        <w:gridCol w:w="1560"/>
        <w:gridCol w:w="1418"/>
      </w:tblGrid>
      <w:tr w:rsidR="00420F60" w:rsidRPr="00336E08" w:rsidTr="00D40D3E">
        <w:trPr>
          <w:trHeight w:val="179"/>
        </w:trPr>
        <w:tc>
          <w:tcPr>
            <w:tcW w:w="5845" w:type="dxa"/>
            <w:gridSpan w:val="4"/>
            <w:shd w:val="clear" w:color="auto" w:fill="auto"/>
            <w:vAlign w:val="center"/>
          </w:tcPr>
          <w:p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Liczba powołanych biegłych</w:t>
            </w:r>
          </w:p>
        </w:tc>
      </w:tr>
      <w:tr w:rsidR="00420F60" w:rsidRPr="00336E08" w:rsidTr="00D40D3E">
        <w:trPr>
          <w:trHeight w:val="140"/>
        </w:trPr>
        <w:tc>
          <w:tcPr>
            <w:tcW w:w="1487" w:type="dxa"/>
            <w:shd w:val="clear" w:color="auto" w:fill="auto"/>
            <w:vAlign w:val="center"/>
          </w:tcPr>
          <w:p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Razem (kol. 2-4)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biegli sądowi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biegli spoza listy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inne  podmioty</w:t>
            </w:r>
          </w:p>
        </w:tc>
      </w:tr>
      <w:tr w:rsidR="00420F60" w:rsidRPr="00336E08" w:rsidTr="00D40D3E">
        <w:tc>
          <w:tcPr>
            <w:tcW w:w="14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20F60" w:rsidRPr="00035ADD" w:rsidRDefault="00420F60" w:rsidP="00D40D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35ADD">
              <w:rPr>
                <w:rFonts w:ascii="Arial" w:hAnsi="Arial" w:cs="Arial"/>
                <w:sz w:val="12"/>
                <w:szCs w:val="16"/>
              </w:rPr>
              <w:t>1</w:t>
            </w:r>
          </w:p>
        </w:tc>
        <w:tc>
          <w:tcPr>
            <w:tcW w:w="13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20F60" w:rsidRPr="00035ADD" w:rsidRDefault="00420F60" w:rsidP="00D40D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35ADD">
              <w:rPr>
                <w:rFonts w:ascii="Arial" w:hAnsi="Arial" w:cs="Arial"/>
                <w:sz w:val="12"/>
                <w:szCs w:val="16"/>
              </w:rPr>
              <w:t>2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20F60" w:rsidRPr="00035ADD" w:rsidRDefault="00420F60" w:rsidP="00D40D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35ADD">
              <w:rPr>
                <w:rFonts w:ascii="Arial" w:hAnsi="Arial" w:cs="Arial"/>
                <w:sz w:val="12"/>
                <w:szCs w:val="16"/>
              </w:rPr>
              <w:t>3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20F60" w:rsidRPr="00035ADD" w:rsidRDefault="00420F60" w:rsidP="00D40D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35ADD">
              <w:rPr>
                <w:rFonts w:ascii="Arial" w:hAnsi="Arial" w:cs="Arial"/>
                <w:sz w:val="12"/>
                <w:szCs w:val="16"/>
              </w:rPr>
              <w:t>4</w:t>
            </w:r>
          </w:p>
        </w:tc>
      </w:tr>
      <w:tr w:rsidR="00336E08" w:rsidRPr="00336E08" w:rsidTr="001F05FE">
        <w:trPr>
          <w:trHeight w:hRule="exact" w:val="170"/>
        </w:trPr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0F60" w:rsidRPr="00336E08" w:rsidRDefault="00420F6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36E08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0F60" w:rsidRPr="00336E08" w:rsidRDefault="00420F6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36E08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0F60" w:rsidRPr="00336E08" w:rsidRDefault="00420F6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0F60" w:rsidRPr="00336E08" w:rsidRDefault="00420F6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20F60" w:rsidRPr="00336E08" w:rsidRDefault="00420F60" w:rsidP="00420F60">
      <w:pPr>
        <w:pStyle w:val="style20"/>
        <w:rPr>
          <w:rFonts w:ascii="Arial" w:hAnsi="Arial" w:cs="Arial"/>
          <w:b/>
          <w:bCs/>
          <w:sz w:val="22"/>
          <w:szCs w:val="22"/>
        </w:rPr>
      </w:pPr>
      <w:r w:rsidRPr="00336E08">
        <w:rPr>
          <w:rFonts w:ascii="Arial" w:hAnsi="Arial" w:cs="Arial"/>
          <w:b/>
          <w:bCs/>
          <w:sz w:val="22"/>
          <w:szCs w:val="22"/>
        </w:rPr>
        <w:t xml:space="preserve">Dział 6.2. Terminowość sporządzania opinii pisemnych </w:t>
      </w:r>
      <w:r w:rsidRPr="00336E08">
        <w:rPr>
          <w:rFonts w:ascii="Arial" w:hAnsi="Arial" w:cs="Arial"/>
          <w:b/>
          <w:sz w:val="22"/>
          <w:szCs w:val="22"/>
        </w:rPr>
        <w:t>(z wył. tłumaczy przysięgłych)</w:t>
      </w:r>
    </w:p>
    <w:tbl>
      <w:tblPr>
        <w:tblW w:w="11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4"/>
        <w:gridCol w:w="1194"/>
        <w:gridCol w:w="1732"/>
        <w:gridCol w:w="1371"/>
        <w:gridCol w:w="948"/>
        <w:gridCol w:w="1843"/>
        <w:gridCol w:w="1421"/>
      </w:tblGrid>
      <w:tr w:rsidR="00420F60" w:rsidRPr="00336E08" w:rsidTr="00CA3397">
        <w:trPr>
          <w:cantSplit/>
          <w:trHeight w:val="230"/>
        </w:trPr>
        <w:tc>
          <w:tcPr>
            <w:tcW w:w="11628" w:type="dxa"/>
            <w:gridSpan w:val="8"/>
            <w:shd w:val="clear" w:color="auto" w:fill="auto"/>
            <w:vAlign w:val="center"/>
          </w:tcPr>
          <w:p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Liczba sporządzonych opinii</w:t>
            </w:r>
          </w:p>
        </w:tc>
      </w:tr>
      <w:tr w:rsidR="00420F60" w:rsidRPr="00336E08" w:rsidTr="00CA3397">
        <w:trPr>
          <w:cantSplit/>
          <w:trHeight w:val="23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razem</w:t>
            </w:r>
          </w:p>
          <w:p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(kol.1= 2 do 5 = 6 do 8)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w ustalonym terminie</w:t>
            </w:r>
          </w:p>
        </w:tc>
        <w:tc>
          <w:tcPr>
            <w:tcW w:w="4297" w:type="dxa"/>
            <w:gridSpan w:val="3"/>
            <w:shd w:val="clear" w:color="auto" w:fill="auto"/>
            <w:vAlign w:val="center"/>
          </w:tcPr>
          <w:p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po ustalonym terminie</w:t>
            </w:r>
          </w:p>
        </w:tc>
        <w:tc>
          <w:tcPr>
            <w:tcW w:w="4208" w:type="dxa"/>
            <w:gridSpan w:val="3"/>
            <w:shd w:val="clear" w:color="auto" w:fill="auto"/>
            <w:vAlign w:val="center"/>
          </w:tcPr>
          <w:p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wg czasu wydania opinii</w:t>
            </w:r>
          </w:p>
        </w:tc>
      </w:tr>
      <w:tr w:rsidR="00420F60" w:rsidRPr="00336E08" w:rsidTr="00CA3397">
        <w:trPr>
          <w:cantSplit/>
          <w:trHeight w:val="283"/>
        </w:trPr>
        <w:tc>
          <w:tcPr>
            <w:tcW w:w="1985" w:type="dxa"/>
            <w:vMerge/>
            <w:shd w:val="clear" w:color="auto" w:fill="auto"/>
            <w:vAlign w:val="center"/>
          </w:tcPr>
          <w:p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420F60" w:rsidRPr="00336E08" w:rsidRDefault="00420F60" w:rsidP="00CA3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do 30 dni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pow. 1 do 3 miesięcy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pow. 3 miesięcy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do 30 dni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pow. 1 do 3 miesięcy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pow. 3 miesięcy</w:t>
            </w:r>
          </w:p>
        </w:tc>
      </w:tr>
      <w:tr w:rsidR="00420F60" w:rsidRPr="00336E08" w:rsidTr="00CA3397">
        <w:trPr>
          <w:trHeight w:val="150"/>
        </w:trPr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20F60" w:rsidRPr="00035ADD" w:rsidRDefault="00420F60" w:rsidP="00D40D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35ADD">
              <w:rPr>
                <w:rFonts w:ascii="Arial" w:hAnsi="Arial" w:cs="Arial"/>
                <w:sz w:val="12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20F60" w:rsidRPr="00035ADD" w:rsidRDefault="00420F60" w:rsidP="00D40D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35ADD">
              <w:rPr>
                <w:rFonts w:ascii="Arial" w:hAnsi="Arial" w:cs="Arial"/>
                <w:sz w:val="12"/>
                <w:szCs w:val="16"/>
              </w:rPr>
              <w:t>2</w:t>
            </w:r>
          </w:p>
        </w:tc>
        <w:tc>
          <w:tcPr>
            <w:tcW w:w="11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20F60" w:rsidRPr="00035ADD" w:rsidRDefault="00420F60" w:rsidP="00D40D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35ADD">
              <w:rPr>
                <w:rFonts w:ascii="Arial" w:hAnsi="Arial" w:cs="Arial"/>
                <w:sz w:val="12"/>
                <w:szCs w:val="16"/>
              </w:rPr>
              <w:t>3</w:t>
            </w:r>
          </w:p>
        </w:tc>
        <w:tc>
          <w:tcPr>
            <w:tcW w:w="17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20F60" w:rsidRPr="00035ADD" w:rsidRDefault="00420F60" w:rsidP="00D40D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35ADD">
              <w:rPr>
                <w:rFonts w:ascii="Arial" w:hAnsi="Arial" w:cs="Arial"/>
                <w:sz w:val="12"/>
                <w:szCs w:val="16"/>
              </w:rPr>
              <w:t>4</w:t>
            </w:r>
          </w:p>
        </w:tc>
        <w:tc>
          <w:tcPr>
            <w:tcW w:w="13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20F60" w:rsidRPr="00035ADD" w:rsidRDefault="00420F60" w:rsidP="00D40D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35ADD">
              <w:rPr>
                <w:rFonts w:ascii="Arial" w:hAnsi="Arial" w:cs="Arial"/>
                <w:sz w:val="12"/>
                <w:szCs w:val="16"/>
              </w:rPr>
              <w:t>5</w:t>
            </w:r>
          </w:p>
        </w:tc>
        <w:tc>
          <w:tcPr>
            <w:tcW w:w="9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20F60" w:rsidRPr="00035ADD" w:rsidRDefault="00420F60" w:rsidP="00D40D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35ADD">
              <w:rPr>
                <w:rFonts w:ascii="Arial" w:hAnsi="Arial" w:cs="Arial"/>
                <w:sz w:val="12"/>
                <w:szCs w:val="16"/>
              </w:rPr>
              <w:t>6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20F60" w:rsidRPr="00035ADD" w:rsidRDefault="00420F60" w:rsidP="00D40D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35ADD">
              <w:rPr>
                <w:rFonts w:ascii="Arial" w:hAnsi="Arial" w:cs="Arial"/>
                <w:sz w:val="12"/>
                <w:szCs w:val="16"/>
              </w:rPr>
              <w:t>7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20F60" w:rsidRPr="00035ADD" w:rsidRDefault="00420F60" w:rsidP="00D40D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35ADD">
              <w:rPr>
                <w:rFonts w:ascii="Arial" w:hAnsi="Arial" w:cs="Arial"/>
                <w:sz w:val="12"/>
                <w:szCs w:val="16"/>
              </w:rPr>
              <w:t>8</w:t>
            </w:r>
          </w:p>
        </w:tc>
      </w:tr>
      <w:tr w:rsidR="00336E08" w:rsidRPr="00336E08" w:rsidTr="00CA3397">
        <w:trPr>
          <w:trHeight w:val="24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38B3" w:rsidRPr="00336E08" w:rsidRDefault="00C438B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36E08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38B3" w:rsidRPr="00336E08" w:rsidRDefault="00C438B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36E08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38B3" w:rsidRPr="00336E08" w:rsidRDefault="00C438B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36E0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38B3" w:rsidRPr="00336E08" w:rsidRDefault="00C438B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36E0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38B3" w:rsidRPr="00336E08" w:rsidRDefault="00C438B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38B3" w:rsidRPr="00336E08" w:rsidRDefault="00C438B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36E0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38B3" w:rsidRPr="00336E08" w:rsidRDefault="00C438B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36E0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8B3" w:rsidRPr="00336E08" w:rsidRDefault="00C438B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36E08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</w:tbl>
    <w:p w:rsidR="00420F60" w:rsidRPr="00336E08" w:rsidRDefault="00420F60" w:rsidP="00420F60">
      <w:pPr>
        <w:pStyle w:val="style20"/>
        <w:spacing w:line="240" w:lineRule="auto"/>
        <w:rPr>
          <w:rFonts w:ascii="Arial" w:hAnsi="Arial" w:cs="Arial"/>
          <w:bCs/>
          <w:sz w:val="14"/>
          <w:szCs w:val="14"/>
        </w:rPr>
      </w:pPr>
      <w:r w:rsidRPr="00336E08">
        <w:rPr>
          <w:rFonts w:ascii="Arial" w:hAnsi="Arial" w:cs="Arial"/>
          <w:bCs/>
          <w:sz w:val="14"/>
          <w:szCs w:val="14"/>
        </w:rPr>
        <w:t>W przypadku złożenia przez biegłego opinii w terminie przedłużonym przez sąd, uznaje się ją za sporządzoną w ustalonym terminie.</w:t>
      </w:r>
    </w:p>
    <w:p w:rsidR="00420F60" w:rsidRPr="00336E08" w:rsidRDefault="00420F60" w:rsidP="00420F60">
      <w:pPr>
        <w:pStyle w:val="style20"/>
        <w:rPr>
          <w:rFonts w:ascii="Arial" w:hAnsi="Arial" w:cs="Arial"/>
          <w:b/>
          <w:bCs/>
          <w:sz w:val="22"/>
          <w:szCs w:val="22"/>
        </w:rPr>
      </w:pPr>
      <w:r w:rsidRPr="00336E08">
        <w:rPr>
          <w:rFonts w:ascii="Arial" w:hAnsi="Arial" w:cs="Arial"/>
          <w:b/>
          <w:bCs/>
          <w:sz w:val="22"/>
          <w:szCs w:val="22"/>
        </w:rPr>
        <w:t xml:space="preserve">Dział 6.3. Terminowość przyznawania wynagrodzeń za sporządzenie opinii pisemnych i ustnych oraz za stawiennictwo </w:t>
      </w:r>
      <w:r w:rsidRPr="00336E08">
        <w:rPr>
          <w:rFonts w:ascii="Arial" w:hAnsi="Arial" w:cs="Arial"/>
          <w:b/>
          <w:sz w:val="22"/>
          <w:szCs w:val="22"/>
        </w:rPr>
        <w:t>(z wył. tłumaczy przysięgłych)</w:t>
      </w:r>
    </w:p>
    <w:tbl>
      <w:tblPr>
        <w:tblpPr w:leftFromText="141" w:rightFromText="141" w:vertAnchor="text" w:tblpX="144" w:tblpY="1"/>
        <w:tblOverlap w:val="never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72"/>
        <w:gridCol w:w="1080"/>
        <w:gridCol w:w="1080"/>
        <w:gridCol w:w="900"/>
        <w:gridCol w:w="1020"/>
        <w:gridCol w:w="1365"/>
        <w:gridCol w:w="1365"/>
        <w:gridCol w:w="1365"/>
        <w:gridCol w:w="1365"/>
        <w:gridCol w:w="1366"/>
      </w:tblGrid>
      <w:tr w:rsidR="00420F60" w:rsidRPr="00336E08" w:rsidTr="00505498">
        <w:trPr>
          <w:trHeight w:val="563"/>
        </w:trPr>
        <w:tc>
          <w:tcPr>
            <w:tcW w:w="40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Postanowienia o przyznaniu wynagrodzenia</w:t>
            </w:r>
          </w:p>
          <w:p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wg czasu od złożenia rachunku</w:t>
            </w:r>
          </w:p>
        </w:tc>
        <w:tc>
          <w:tcPr>
            <w:tcW w:w="9826" w:type="dxa"/>
            <w:gridSpan w:val="8"/>
            <w:shd w:val="clear" w:color="auto" w:fill="auto"/>
            <w:vAlign w:val="center"/>
          </w:tcPr>
          <w:p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eastAsia="Calibri" w:hAnsi="Arial" w:cs="Arial"/>
                <w:sz w:val="16"/>
                <w:szCs w:val="20"/>
                <w:lang w:eastAsia="en-US"/>
              </w:rPr>
              <w:t>Skierowanie rachunku do oddziału finansowego wg czasu od postanowienia o przyznaniu wynagrodzenia</w:t>
            </w:r>
          </w:p>
        </w:tc>
      </w:tr>
      <w:tr w:rsidR="00505498" w:rsidRPr="00336E08" w:rsidTr="00505498">
        <w:trPr>
          <w:trHeight w:val="375"/>
        </w:trPr>
        <w:tc>
          <w:tcPr>
            <w:tcW w:w="900" w:type="dxa"/>
            <w:shd w:val="clear" w:color="auto" w:fill="auto"/>
            <w:vAlign w:val="center"/>
          </w:tcPr>
          <w:p w:rsidR="00505498" w:rsidRPr="00336E08" w:rsidRDefault="00505498" w:rsidP="005054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razem</w:t>
            </w:r>
          </w:p>
          <w:p w:rsidR="00505498" w:rsidRPr="00336E08" w:rsidRDefault="00505498" w:rsidP="005054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(kol.2-4)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5498" w:rsidRPr="00336E08" w:rsidRDefault="00505498" w:rsidP="005054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do 14 dni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05498" w:rsidRPr="00336E08" w:rsidRDefault="00505498" w:rsidP="005054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pow. 14 do 30 dni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5498" w:rsidRPr="00336E08" w:rsidRDefault="00505498" w:rsidP="005054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powyżej miesiąca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498" w:rsidRPr="00336E08" w:rsidRDefault="00505498" w:rsidP="005054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razem</w:t>
            </w:r>
          </w:p>
          <w:p w:rsidR="00505498" w:rsidRPr="00336E08" w:rsidRDefault="00505498" w:rsidP="005054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(kol. 6-8)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498" w:rsidRPr="00336E08" w:rsidRDefault="00505498" w:rsidP="005054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do 14 dni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498" w:rsidRPr="00336E08" w:rsidRDefault="00505498" w:rsidP="005054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pow.14 do 30 dni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505498" w:rsidRPr="00505498" w:rsidRDefault="00505498" w:rsidP="005054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498">
              <w:rPr>
                <w:rFonts w:ascii="Arial" w:hAnsi="Arial" w:cs="Arial"/>
                <w:sz w:val="16"/>
                <w:szCs w:val="16"/>
              </w:rPr>
              <w:t>razem powyżej miesiąca</w:t>
            </w:r>
          </w:p>
          <w:p w:rsidR="00505498" w:rsidRPr="00505498" w:rsidRDefault="00505498" w:rsidP="005054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498">
              <w:rPr>
                <w:rFonts w:ascii="Arial" w:hAnsi="Arial" w:cs="Arial"/>
                <w:sz w:val="16"/>
                <w:szCs w:val="16"/>
              </w:rPr>
              <w:t>(kol. 9-12)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505498" w:rsidRPr="00505498" w:rsidRDefault="00505498" w:rsidP="0050549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505498">
              <w:rPr>
                <w:rFonts w:ascii="Arial" w:hAnsi="Arial" w:cs="Arial"/>
                <w:sz w:val="16"/>
                <w:szCs w:val="16"/>
              </w:rPr>
              <w:t>pow. 1 do 2 miesięcy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505498" w:rsidRPr="00505498" w:rsidRDefault="00505498" w:rsidP="005054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498">
              <w:rPr>
                <w:rFonts w:ascii="Arial" w:hAnsi="Arial" w:cs="Arial"/>
                <w:sz w:val="16"/>
                <w:szCs w:val="16"/>
              </w:rPr>
              <w:t>pow. 2 do 3 miesięcy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505498" w:rsidRPr="00505498" w:rsidRDefault="00505498" w:rsidP="005054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498">
              <w:rPr>
                <w:rFonts w:ascii="Arial" w:hAnsi="Arial" w:cs="Arial"/>
                <w:sz w:val="16"/>
                <w:szCs w:val="16"/>
              </w:rPr>
              <w:t>pow. 3 do 6 miesięcy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505498" w:rsidRPr="00505498" w:rsidRDefault="00505498" w:rsidP="005054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498">
              <w:rPr>
                <w:rFonts w:ascii="Arial" w:hAnsi="Arial" w:cs="Arial"/>
                <w:sz w:val="16"/>
                <w:szCs w:val="16"/>
              </w:rPr>
              <w:t>pow. 6 miesięcy</w:t>
            </w:r>
          </w:p>
        </w:tc>
      </w:tr>
      <w:tr w:rsidR="00505498" w:rsidRPr="00336E08" w:rsidTr="00505498">
        <w:trPr>
          <w:trHeight w:val="116"/>
        </w:trPr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5498" w:rsidRPr="00035ADD" w:rsidRDefault="00505498" w:rsidP="00D40D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35ADD">
              <w:rPr>
                <w:rFonts w:ascii="Arial" w:hAnsi="Arial" w:cs="Arial"/>
                <w:sz w:val="12"/>
                <w:szCs w:val="16"/>
              </w:rPr>
              <w:t>1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5498" w:rsidRPr="00035ADD" w:rsidRDefault="00505498" w:rsidP="00D40D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35ADD">
              <w:rPr>
                <w:rFonts w:ascii="Arial" w:hAnsi="Arial" w:cs="Arial"/>
                <w:sz w:val="12"/>
                <w:szCs w:val="16"/>
              </w:rPr>
              <w:t>2</w:t>
            </w:r>
          </w:p>
        </w:tc>
        <w:tc>
          <w:tcPr>
            <w:tcW w:w="9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5498" w:rsidRPr="00035ADD" w:rsidRDefault="00505498" w:rsidP="00D40D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35ADD">
              <w:rPr>
                <w:rFonts w:ascii="Arial" w:hAnsi="Arial" w:cs="Arial"/>
                <w:sz w:val="12"/>
                <w:szCs w:val="16"/>
              </w:rPr>
              <w:t>3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5498" w:rsidRPr="00035ADD" w:rsidRDefault="00505498" w:rsidP="00D40D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35ADD">
              <w:rPr>
                <w:rFonts w:ascii="Arial" w:hAnsi="Arial" w:cs="Arial"/>
                <w:sz w:val="12"/>
                <w:szCs w:val="16"/>
              </w:rPr>
              <w:t>4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5498" w:rsidRPr="00035ADD" w:rsidRDefault="00505498" w:rsidP="00D40D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35ADD">
              <w:rPr>
                <w:rFonts w:ascii="Arial" w:hAnsi="Arial" w:cs="Arial"/>
                <w:sz w:val="12"/>
                <w:szCs w:val="16"/>
              </w:rPr>
              <w:t>5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5498" w:rsidRPr="00035ADD" w:rsidRDefault="00505498" w:rsidP="00D40D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35ADD">
              <w:rPr>
                <w:rFonts w:ascii="Arial" w:hAnsi="Arial" w:cs="Arial"/>
                <w:sz w:val="12"/>
                <w:szCs w:val="16"/>
              </w:rPr>
              <w:t>6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5498" w:rsidRPr="00035ADD" w:rsidRDefault="00505498" w:rsidP="00D40D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35ADD">
              <w:rPr>
                <w:rFonts w:ascii="Arial" w:hAnsi="Arial" w:cs="Arial"/>
                <w:sz w:val="12"/>
                <w:szCs w:val="16"/>
              </w:rPr>
              <w:t>7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5498" w:rsidRPr="00035ADD" w:rsidRDefault="00505498" w:rsidP="0050549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8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5498" w:rsidRPr="00035ADD" w:rsidRDefault="00505498" w:rsidP="0050549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9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5498" w:rsidRPr="00035ADD" w:rsidRDefault="00505498" w:rsidP="0050549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10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5498" w:rsidRPr="00035ADD" w:rsidRDefault="00505498" w:rsidP="0050549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11</w:t>
            </w:r>
          </w:p>
        </w:tc>
        <w:tc>
          <w:tcPr>
            <w:tcW w:w="13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5498" w:rsidRPr="00035ADD" w:rsidRDefault="00505498" w:rsidP="0050549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12</w:t>
            </w:r>
          </w:p>
        </w:tc>
      </w:tr>
      <w:tr w:rsidR="00505498" w:rsidRPr="00336E08" w:rsidTr="001F05FE">
        <w:trPr>
          <w:trHeight w:val="170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498" w:rsidRDefault="00505498" w:rsidP="0050549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498" w:rsidRDefault="00505498" w:rsidP="0050549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498" w:rsidRDefault="00505498" w:rsidP="0050549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498" w:rsidRDefault="00505498" w:rsidP="0050549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498" w:rsidRDefault="00505498" w:rsidP="0050549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498" w:rsidRDefault="00505498" w:rsidP="0050549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498" w:rsidRDefault="00505498" w:rsidP="0050549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498" w:rsidRDefault="00505498" w:rsidP="0050549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498" w:rsidRDefault="00505498" w:rsidP="0050549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498" w:rsidRDefault="00505498" w:rsidP="0050549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498" w:rsidRDefault="00505498" w:rsidP="0050549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498" w:rsidRDefault="00505498" w:rsidP="0050549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420F60" w:rsidRPr="00336E08" w:rsidRDefault="00420F60" w:rsidP="00420F60">
      <w:pPr>
        <w:pStyle w:val="style20"/>
        <w:rPr>
          <w:rFonts w:ascii="Arial" w:hAnsi="Arial" w:cs="Arial"/>
          <w:b/>
          <w:bCs/>
        </w:rPr>
      </w:pPr>
    </w:p>
    <w:p w:rsidR="00420F60" w:rsidRPr="00336E08" w:rsidRDefault="00420F60" w:rsidP="00420F60">
      <w:pPr>
        <w:pStyle w:val="style20"/>
        <w:rPr>
          <w:rFonts w:ascii="Arial" w:hAnsi="Arial" w:cs="Arial"/>
          <w:b/>
          <w:bCs/>
        </w:rPr>
      </w:pPr>
    </w:p>
    <w:p w:rsidR="00420F60" w:rsidRPr="00336E08" w:rsidRDefault="00420F60" w:rsidP="00420F60">
      <w:pPr>
        <w:pStyle w:val="style20"/>
        <w:rPr>
          <w:rFonts w:ascii="Arial" w:hAnsi="Arial" w:cs="Arial"/>
          <w:b/>
          <w:bCs/>
        </w:rPr>
      </w:pPr>
    </w:p>
    <w:p w:rsidR="00420F60" w:rsidRPr="00336E08" w:rsidRDefault="00420F60" w:rsidP="00420F60">
      <w:pPr>
        <w:pStyle w:val="style20"/>
        <w:rPr>
          <w:rFonts w:ascii="Arial" w:hAnsi="Arial" w:cs="Arial"/>
          <w:b/>
          <w:bCs/>
        </w:rPr>
      </w:pPr>
    </w:p>
    <w:p w:rsidR="00420F60" w:rsidRPr="00336E08" w:rsidRDefault="00420F60" w:rsidP="00420F60">
      <w:pPr>
        <w:pStyle w:val="style20"/>
        <w:spacing w:line="240" w:lineRule="auto"/>
        <w:rPr>
          <w:rFonts w:ascii="Arial" w:hAnsi="Arial" w:cs="Arial"/>
          <w:b/>
          <w:bCs/>
        </w:rPr>
      </w:pPr>
      <w:r w:rsidRPr="00336E08">
        <w:rPr>
          <w:rFonts w:ascii="Arial" w:hAnsi="Arial" w:cs="Arial"/>
          <w:bCs/>
          <w:sz w:val="14"/>
          <w:szCs w:val="14"/>
        </w:rPr>
        <w:t xml:space="preserve">W przypadku wezwania biegłego do uzupełnienia rachunku, za datę złożenia rachunku uznaje się datę jego uzupełnienia. </w:t>
      </w:r>
    </w:p>
    <w:tbl>
      <w:tblPr>
        <w:tblpPr w:leftFromText="142" w:rightFromText="142" w:vertAnchor="text" w:horzAnchor="page" w:tblpX="4801" w:tblpY="29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AEEF3"/>
        <w:tblLook w:val="01E0" w:firstRow="1" w:lastRow="1" w:firstColumn="1" w:lastColumn="1" w:noHBand="0" w:noVBand="0"/>
      </w:tblPr>
      <w:tblGrid>
        <w:gridCol w:w="1541"/>
      </w:tblGrid>
      <w:tr w:rsidR="00336E08" w:rsidRPr="00336E08" w:rsidTr="005D73FC">
        <w:trPr>
          <w:trHeight w:hRule="exact" w:val="340"/>
        </w:trPr>
        <w:tc>
          <w:tcPr>
            <w:tcW w:w="1541" w:type="dxa"/>
            <w:shd w:val="clear" w:color="auto" w:fill="auto"/>
            <w:vAlign w:val="center"/>
          </w:tcPr>
          <w:p w:rsidR="00420F60" w:rsidRPr="00336E08" w:rsidRDefault="00C438B3" w:rsidP="00BD1517">
            <w:pPr>
              <w:jc w:val="right"/>
              <w:rPr>
                <w:rStyle w:val="fontstyle34"/>
                <w:rFonts w:ascii="Arial" w:hAnsi="Arial" w:cs="Arial"/>
                <w:i w:val="0"/>
                <w:iCs w:val="0"/>
                <w:sz w:val="14"/>
                <w:szCs w:val="14"/>
              </w:rPr>
            </w:pPr>
            <w:r w:rsidRPr="00336E08">
              <w:rPr>
                <w:rFonts w:ascii="Arial" w:hAnsi="Arial" w:cs="Arial"/>
                <w:sz w:val="14"/>
                <w:szCs w:val="14"/>
              </w:rPr>
              <w:t>14</w:t>
            </w:r>
          </w:p>
        </w:tc>
      </w:tr>
    </w:tbl>
    <w:p w:rsidR="00420F60" w:rsidRPr="00336E08" w:rsidRDefault="00420F60" w:rsidP="00420F60">
      <w:pPr>
        <w:pStyle w:val="style20"/>
        <w:rPr>
          <w:rFonts w:ascii="Arial" w:hAnsi="Arial" w:cs="Arial"/>
          <w:b/>
          <w:bCs/>
          <w:sz w:val="22"/>
          <w:szCs w:val="22"/>
        </w:rPr>
      </w:pPr>
      <w:r w:rsidRPr="00336E08">
        <w:rPr>
          <w:rFonts w:ascii="Arial" w:hAnsi="Arial" w:cs="Arial"/>
          <w:b/>
          <w:bCs/>
          <w:sz w:val="22"/>
          <w:szCs w:val="22"/>
        </w:rPr>
        <w:t xml:space="preserve">Dział 7.1 Liczba powołań tłumaczy </w:t>
      </w:r>
    </w:p>
    <w:p w:rsidR="00420F60" w:rsidRPr="00336E08" w:rsidRDefault="00420F60" w:rsidP="00420F60">
      <w:pPr>
        <w:pStyle w:val="style20"/>
        <w:rPr>
          <w:rFonts w:ascii="Arial" w:eastAsia="Calibri" w:hAnsi="Arial" w:cs="Arial"/>
          <w:lang w:eastAsia="en-US"/>
        </w:rPr>
      </w:pPr>
      <w:r w:rsidRPr="00336E08">
        <w:rPr>
          <w:rFonts w:ascii="Arial" w:hAnsi="Arial" w:cs="Arial"/>
          <w:b/>
          <w:bCs/>
          <w:sz w:val="22"/>
          <w:szCs w:val="22"/>
        </w:rPr>
        <w:t xml:space="preserve">Dział 7.2 Terminowość sporządzania tłumaczeń pisemnych </w:t>
      </w:r>
    </w:p>
    <w:tbl>
      <w:tblPr>
        <w:tblW w:w="117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128"/>
        <w:gridCol w:w="1134"/>
        <w:gridCol w:w="1849"/>
        <w:gridCol w:w="1417"/>
        <w:gridCol w:w="992"/>
        <w:gridCol w:w="1756"/>
        <w:gridCol w:w="1441"/>
        <w:gridCol w:w="45"/>
      </w:tblGrid>
      <w:tr w:rsidR="00420F60" w:rsidRPr="00336E08" w:rsidTr="00CA3397">
        <w:trPr>
          <w:cantSplit/>
          <w:trHeight w:val="230"/>
        </w:trPr>
        <w:tc>
          <w:tcPr>
            <w:tcW w:w="117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035ADD">
              <w:rPr>
                <w:rFonts w:ascii="Arial" w:eastAsia="Calibri" w:hAnsi="Arial" w:cs="Arial"/>
                <w:sz w:val="16"/>
                <w:szCs w:val="20"/>
                <w:lang w:eastAsia="en-US"/>
              </w:rPr>
              <w:t>Liczba sporządzonych tłumaczeń pisemnych</w:t>
            </w:r>
          </w:p>
        </w:tc>
      </w:tr>
      <w:tr w:rsidR="00420F60" w:rsidRPr="00336E08" w:rsidTr="00CA3397">
        <w:trPr>
          <w:gridAfter w:val="1"/>
          <w:wAfter w:w="45" w:type="dxa"/>
          <w:cantSplit/>
          <w:trHeight w:val="23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F60" w:rsidRPr="00035ADD" w:rsidRDefault="00420F60" w:rsidP="00D40D3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35ADD">
              <w:rPr>
                <w:rFonts w:ascii="Arial" w:hAnsi="Arial" w:cs="Arial"/>
                <w:sz w:val="16"/>
                <w:szCs w:val="18"/>
              </w:rPr>
              <w:t>razem</w:t>
            </w:r>
          </w:p>
          <w:p w:rsidR="00420F60" w:rsidRPr="00035ADD" w:rsidRDefault="00420F60" w:rsidP="00D40D3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35ADD">
              <w:rPr>
                <w:rFonts w:ascii="Arial" w:hAnsi="Arial" w:cs="Arial"/>
                <w:sz w:val="16"/>
                <w:szCs w:val="18"/>
              </w:rPr>
              <w:t>(kol.1= 2 do 5 = 6 do 8)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035ADD">
              <w:rPr>
                <w:rFonts w:ascii="Arial" w:eastAsia="Calibri" w:hAnsi="Arial" w:cs="Arial"/>
                <w:sz w:val="16"/>
                <w:szCs w:val="20"/>
                <w:lang w:eastAsia="en-US"/>
              </w:rPr>
              <w:t>w ustalonym terminie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035ADD">
              <w:rPr>
                <w:rFonts w:ascii="Arial" w:eastAsia="Calibri" w:hAnsi="Arial" w:cs="Arial"/>
                <w:sz w:val="16"/>
                <w:szCs w:val="20"/>
                <w:lang w:eastAsia="en-US"/>
              </w:rPr>
              <w:t>po ustalonym terminie</w:t>
            </w:r>
          </w:p>
        </w:tc>
        <w:tc>
          <w:tcPr>
            <w:tcW w:w="4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035ADD">
              <w:rPr>
                <w:rFonts w:ascii="Arial" w:eastAsia="Calibri" w:hAnsi="Arial" w:cs="Arial"/>
                <w:sz w:val="16"/>
                <w:szCs w:val="20"/>
                <w:lang w:eastAsia="en-US"/>
              </w:rPr>
              <w:t>wg czasu wydania tłumaczenia</w:t>
            </w:r>
          </w:p>
        </w:tc>
      </w:tr>
      <w:tr w:rsidR="00420F60" w:rsidRPr="00336E08" w:rsidTr="00CA3397">
        <w:trPr>
          <w:gridAfter w:val="1"/>
          <w:wAfter w:w="45" w:type="dxa"/>
          <w:cantSplit/>
          <w:trHeight w:val="283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F60" w:rsidRPr="00035ADD" w:rsidRDefault="00420F60" w:rsidP="00CA3397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035ADD">
              <w:rPr>
                <w:rFonts w:ascii="Arial" w:eastAsia="Calibri" w:hAnsi="Arial" w:cs="Arial"/>
                <w:sz w:val="16"/>
                <w:szCs w:val="20"/>
                <w:lang w:eastAsia="en-US"/>
              </w:rPr>
              <w:t>do 30 dni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035ADD">
              <w:rPr>
                <w:rFonts w:ascii="Arial" w:eastAsia="Calibri" w:hAnsi="Arial" w:cs="Arial"/>
                <w:sz w:val="16"/>
                <w:szCs w:val="20"/>
                <w:lang w:eastAsia="en-US"/>
              </w:rPr>
              <w:t>pow. 1 do 3 miesięcy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035ADD">
              <w:rPr>
                <w:rFonts w:ascii="Arial" w:eastAsia="Calibri" w:hAnsi="Arial" w:cs="Arial"/>
                <w:sz w:val="16"/>
                <w:szCs w:val="20"/>
                <w:lang w:eastAsia="en-US"/>
              </w:rPr>
              <w:t>pow. 3 miesięcy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035ADD">
              <w:rPr>
                <w:rFonts w:ascii="Arial" w:eastAsia="Calibri" w:hAnsi="Arial" w:cs="Arial"/>
                <w:sz w:val="16"/>
                <w:szCs w:val="20"/>
                <w:lang w:eastAsia="en-US"/>
              </w:rPr>
              <w:t>do 30 dni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035ADD">
              <w:rPr>
                <w:rFonts w:ascii="Arial" w:eastAsia="Calibri" w:hAnsi="Arial" w:cs="Arial"/>
                <w:sz w:val="16"/>
                <w:szCs w:val="20"/>
                <w:lang w:eastAsia="en-US"/>
              </w:rPr>
              <w:t>pow. 1 do 3 miesięcy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035ADD">
              <w:rPr>
                <w:rFonts w:ascii="Arial" w:eastAsia="Calibri" w:hAnsi="Arial" w:cs="Arial"/>
                <w:sz w:val="16"/>
                <w:szCs w:val="20"/>
                <w:lang w:eastAsia="en-US"/>
              </w:rPr>
              <w:t>pow. 3 miesięcy</w:t>
            </w:r>
          </w:p>
        </w:tc>
      </w:tr>
      <w:tr w:rsidR="00420F60" w:rsidRPr="00336E08" w:rsidTr="00CA3397">
        <w:trPr>
          <w:gridAfter w:val="1"/>
          <w:wAfter w:w="45" w:type="dxa"/>
          <w:trHeight w:val="2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4"/>
                <w:szCs w:val="20"/>
                <w:lang w:eastAsia="en-US"/>
              </w:rPr>
            </w:pPr>
            <w:r w:rsidRPr="00035ADD">
              <w:rPr>
                <w:rFonts w:ascii="Arial" w:eastAsia="Calibri" w:hAnsi="Arial" w:cs="Arial"/>
                <w:sz w:val="14"/>
                <w:szCs w:val="20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4"/>
                <w:szCs w:val="20"/>
                <w:lang w:eastAsia="en-US"/>
              </w:rPr>
            </w:pPr>
            <w:r w:rsidRPr="00035ADD">
              <w:rPr>
                <w:rFonts w:ascii="Arial" w:eastAsia="Calibri" w:hAnsi="Arial" w:cs="Arial"/>
                <w:sz w:val="14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4"/>
                <w:szCs w:val="20"/>
                <w:lang w:eastAsia="en-US"/>
              </w:rPr>
            </w:pPr>
            <w:r w:rsidRPr="00035ADD">
              <w:rPr>
                <w:rFonts w:ascii="Arial" w:eastAsia="Calibri" w:hAnsi="Arial" w:cs="Arial"/>
                <w:sz w:val="14"/>
                <w:szCs w:val="20"/>
                <w:lang w:eastAsia="en-US"/>
              </w:rPr>
              <w:t>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4"/>
                <w:szCs w:val="20"/>
                <w:lang w:eastAsia="en-US"/>
              </w:rPr>
            </w:pPr>
            <w:r w:rsidRPr="00035ADD">
              <w:rPr>
                <w:rFonts w:ascii="Arial" w:eastAsia="Calibri" w:hAnsi="Arial" w:cs="Arial"/>
                <w:sz w:val="14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4"/>
                <w:szCs w:val="20"/>
                <w:lang w:eastAsia="en-US"/>
              </w:rPr>
            </w:pPr>
            <w:r w:rsidRPr="00035ADD">
              <w:rPr>
                <w:rFonts w:ascii="Arial" w:eastAsia="Calibri" w:hAnsi="Arial" w:cs="Arial"/>
                <w:sz w:val="14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4"/>
                <w:szCs w:val="20"/>
                <w:lang w:eastAsia="en-US"/>
              </w:rPr>
            </w:pPr>
            <w:r w:rsidRPr="00035ADD">
              <w:rPr>
                <w:rFonts w:ascii="Arial" w:eastAsia="Calibri" w:hAnsi="Arial" w:cs="Arial"/>
                <w:sz w:val="14"/>
                <w:szCs w:val="20"/>
                <w:lang w:eastAsia="en-US"/>
              </w:rPr>
              <w:t>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4"/>
                <w:szCs w:val="20"/>
                <w:lang w:eastAsia="en-US"/>
              </w:rPr>
            </w:pPr>
            <w:r w:rsidRPr="00035ADD">
              <w:rPr>
                <w:rFonts w:ascii="Arial" w:eastAsia="Calibri" w:hAnsi="Arial" w:cs="Arial"/>
                <w:sz w:val="14"/>
                <w:szCs w:val="20"/>
                <w:lang w:eastAsia="en-US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4"/>
                <w:szCs w:val="20"/>
                <w:lang w:eastAsia="en-US"/>
              </w:rPr>
            </w:pPr>
            <w:r w:rsidRPr="00035ADD">
              <w:rPr>
                <w:rFonts w:ascii="Arial" w:eastAsia="Calibri" w:hAnsi="Arial" w:cs="Arial"/>
                <w:sz w:val="14"/>
                <w:szCs w:val="20"/>
                <w:lang w:eastAsia="en-US"/>
              </w:rPr>
              <w:t>8</w:t>
            </w:r>
          </w:p>
        </w:tc>
      </w:tr>
      <w:tr w:rsidR="00336E08" w:rsidRPr="00336E08" w:rsidTr="00CA3397">
        <w:trPr>
          <w:gridAfter w:val="1"/>
          <w:wAfter w:w="45" w:type="dxa"/>
          <w:trHeight w:val="24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8D" w:rsidRPr="00336E08" w:rsidRDefault="005B1F8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36E08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12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8D" w:rsidRPr="00336E08" w:rsidRDefault="005B1F8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36E08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8D" w:rsidRPr="00336E08" w:rsidRDefault="005B1F8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36E0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4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8D" w:rsidRPr="00336E08" w:rsidRDefault="005B1F8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36E0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8D" w:rsidRPr="00336E08" w:rsidRDefault="005B1F8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8D" w:rsidRPr="00336E08" w:rsidRDefault="005B1F8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36E08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8D" w:rsidRPr="00336E08" w:rsidRDefault="005B1F8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36E08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8D" w:rsidRPr="00336E08" w:rsidRDefault="005B1F8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36E08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</w:tbl>
    <w:p w:rsidR="00420F60" w:rsidRPr="00336E08" w:rsidRDefault="00420F60" w:rsidP="00420F60">
      <w:pPr>
        <w:pStyle w:val="style20"/>
        <w:rPr>
          <w:rFonts w:ascii="Arial" w:hAnsi="Arial" w:cs="Arial"/>
          <w:b/>
          <w:bCs/>
          <w:sz w:val="22"/>
          <w:szCs w:val="22"/>
        </w:rPr>
      </w:pPr>
      <w:r w:rsidRPr="00336E08">
        <w:rPr>
          <w:rFonts w:ascii="Arial" w:hAnsi="Arial" w:cs="Arial"/>
          <w:b/>
          <w:bCs/>
          <w:sz w:val="22"/>
          <w:szCs w:val="22"/>
        </w:rPr>
        <w:lastRenderedPageBreak/>
        <w:t>Dział 7.3 Terminowość przyznawania wynagrodzeń za sporządzenie tłumaczeń pisemnych i ustnych oraz za stawiennictwo</w:t>
      </w:r>
    </w:p>
    <w:tbl>
      <w:tblPr>
        <w:tblpPr w:leftFromText="141" w:rightFromText="141" w:vertAnchor="text"/>
        <w:tblW w:w="140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679"/>
        <w:gridCol w:w="1163"/>
        <w:gridCol w:w="1134"/>
        <w:gridCol w:w="993"/>
        <w:gridCol w:w="1275"/>
        <w:gridCol w:w="1134"/>
        <w:gridCol w:w="1276"/>
        <w:gridCol w:w="1162"/>
        <w:gridCol w:w="1361"/>
        <w:gridCol w:w="1361"/>
        <w:gridCol w:w="1361"/>
      </w:tblGrid>
      <w:tr w:rsidR="00420F60" w:rsidRPr="00336E08" w:rsidTr="007F3178">
        <w:trPr>
          <w:trHeight w:val="403"/>
        </w:trPr>
        <w:tc>
          <w:tcPr>
            <w:tcW w:w="40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F60" w:rsidRPr="00336E08" w:rsidRDefault="00420F60" w:rsidP="00D40D3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36E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Postanowienia o przyznaniu wynagrodzenia wg czasu od złożenia rachunku</w:t>
            </w:r>
          </w:p>
        </w:tc>
        <w:tc>
          <w:tcPr>
            <w:tcW w:w="992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F60" w:rsidRPr="00336E08" w:rsidRDefault="00420F60" w:rsidP="00D40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E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Skierowanie rachunku do oddziału finansowego wg czasu od postanowienia o przyznaniu wynagrodzenia</w:t>
            </w:r>
          </w:p>
        </w:tc>
      </w:tr>
      <w:tr w:rsidR="007F3178" w:rsidRPr="00336E08" w:rsidTr="00F1655C">
        <w:trPr>
          <w:trHeight w:val="524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78" w:rsidRPr="00336E08" w:rsidRDefault="007F3178" w:rsidP="007F317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36E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razem</w:t>
            </w:r>
          </w:p>
          <w:p w:rsidR="007F3178" w:rsidRPr="00336E08" w:rsidRDefault="007F3178" w:rsidP="007F317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36E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(kol.2-4)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78" w:rsidRPr="00336E08" w:rsidRDefault="007F3178" w:rsidP="007F317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36E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14 dni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78" w:rsidRPr="00336E08" w:rsidRDefault="007F3178" w:rsidP="007F317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36E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pow. 14 do 30 dni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78" w:rsidRPr="00336E08" w:rsidRDefault="007F3178" w:rsidP="007F317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36E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powyżej miesiąca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78" w:rsidRPr="00336E08" w:rsidRDefault="007F3178" w:rsidP="007F317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36E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razem (kol. 6-8)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78" w:rsidRPr="00336E08" w:rsidRDefault="007F3178" w:rsidP="007F317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36E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14 dni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78" w:rsidRPr="00336E08" w:rsidRDefault="007F3178" w:rsidP="007F317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36E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pow.14 do 30 dni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78" w:rsidRPr="007F3178" w:rsidRDefault="007F3178" w:rsidP="007F31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178">
              <w:rPr>
                <w:rFonts w:ascii="Arial" w:hAnsi="Arial" w:cs="Arial"/>
                <w:sz w:val="16"/>
                <w:szCs w:val="16"/>
              </w:rPr>
              <w:t>razem powyżej miesiąca</w:t>
            </w:r>
          </w:p>
          <w:p w:rsidR="007F3178" w:rsidRPr="007F3178" w:rsidRDefault="007F3178" w:rsidP="007F317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F3178">
              <w:rPr>
                <w:rFonts w:ascii="Arial" w:hAnsi="Arial" w:cs="Arial"/>
                <w:sz w:val="16"/>
                <w:szCs w:val="16"/>
              </w:rPr>
              <w:t>(kol. 9-12)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78" w:rsidRPr="007F3178" w:rsidRDefault="007F3178" w:rsidP="007F317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F3178">
              <w:rPr>
                <w:rFonts w:ascii="Arial" w:hAnsi="Arial" w:cs="Arial"/>
                <w:sz w:val="16"/>
                <w:szCs w:val="16"/>
              </w:rPr>
              <w:t>pow. 1 do 2 miesięcy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78" w:rsidRPr="007F3178" w:rsidRDefault="007F3178" w:rsidP="007F317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F3178">
              <w:rPr>
                <w:rFonts w:ascii="Arial" w:hAnsi="Arial" w:cs="Arial"/>
                <w:sz w:val="16"/>
                <w:szCs w:val="16"/>
              </w:rPr>
              <w:t>pow. 2 do 3 miesięcy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78" w:rsidRPr="007F3178" w:rsidRDefault="007F3178" w:rsidP="007F317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F3178">
              <w:rPr>
                <w:rFonts w:ascii="Arial" w:hAnsi="Arial" w:cs="Arial"/>
                <w:sz w:val="16"/>
                <w:szCs w:val="16"/>
              </w:rPr>
              <w:t>pow. 3 do 6 miesięcy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78" w:rsidRPr="007F3178" w:rsidRDefault="007F3178" w:rsidP="007F317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F3178">
              <w:rPr>
                <w:rFonts w:ascii="Arial" w:hAnsi="Arial" w:cs="Arial"/>
                <w:sz w:val="16"/>
                <w:szCs w:val="16"/>
              </w:rPr>
              <w:t>pow. 6 miesięcy</w:t>
            </w:r>
          </w:p>
        </w:tc>
      </w:tr>
      <w:tr w:rsidR="00F1655C" w:rsidRPr="00336E08" w:rsidTr="00F1655C">
        <w:trPr>
          <w:trHeight w:val="11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55C" w:rsidRPr="00035ADD" w:rsidRDefault="00F1655C" w:rsidP="00D40D3E">
            <w:pPr>
              <w:jc w:val="center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 w:rsidRPr="00035ADD">
              <w:rPr>
                <w:rFonts w:ascii="Arial" w:eastAsia="Calibri" w:hAnsi="Arial" w:cs="Arial"/>
                <w:sz w:val="14"/>
                <w:szCs w:val="18"/>
                <w:lang w:eastAsia="en-US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55C" w:rsidRPr="00035ADD" w:rsidRDefault="00F1655C" w:rsidP="00D40D3E">
            <w:pPr>
              <w:jc w:val="center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 w:rsidRPr="00035ADD">
              <w:rPr>
                <w:rFonts w:ascii="Arial" w:eastAsia="Calibri" w:hAnsi="Arial" w:cs="Arial"/>
                <w:sz w:val="14"/>
                <w:szCs w:val="18"/>
                <w:lang w:eastAsia="en-US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55C" w:rsidRPr="00035ADD" w:rsidRDefault="00F1655C" w:rsidP="00D40D3E">
            <w:pPr>
              <w:jc w:val="center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 w:rsidRPr="00035ADD">
              <w:rPr>
                <w:rFonts w:ascii="Arial" w:eastAsia="Calibri" w:hAnsi="Arial" w:cs="Arial"/>
                <w:sz w:val="14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55C" w:rsidRPr="00035ADD" w:rsidRDefault="00F1655C" w:rsidP="00D40D3E">
            <w:pPr>
              <w:jc w:val="center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 w:rsidRPr="00035ADD">
              <w:rPr>
                <w:rFonts w:ascii="Arial" w:eastAsia="Calibri" w:hAnsi="Arial" w:cs="Arial"/>
                <w:sz w:val="14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55C" w:rsidRPr="00035ADD" w:rsidRDefault="00F1655C" w:rsidP="00D40D3E">
            <w:pPr>
              <w:jc w:val="center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 w:rsidRPr="00035ADD">
              <w:rPr>
                <w:rFonts w:ascii="Arial" w:eastAsia="Calibri" w:hAnsi="Arial" w:cs="Arial"/>
                <w:sz w:val="14"/>
                <w:szCs w:val="1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55C" w:rsidRPr="00035ADD" w:rsidRDefault="00F1655C" w:rsidP="00D40D3E">
            <w:pPr>
              <w:jc w:val="center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 w:rsidRPr="00035ADD">
              <w:rPr>
                <w:rFonts w:ascii="Arial" w:eastAsia="Calibri" w:hAnsi="Arial" w:cs="Arial"/>
                <w:sz w:val="14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55C" w:rsidRPr="00035ADD" w:rsidRDefault="00F1655C" w:rsidP="00D40D3E">
            <w:pPr>
              <w:jc w:val="center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 w:rsidRPr="00035ADD">
              <w:rPr>
                <w:rFonts w:ascii="Arial" w:eastAsia="Calibri" w:hAnsi="Arial" w:cs="Arial"/>
                <w:sz w:val="14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55C" w:rsidRPr="00035ADD" w:rsidRDefault="007F3178" w:rsidP="00D40D3E">
            <w:pPr>
              <w:jc w:val="center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8"/>
                <w:lang w:eastAsia="en-US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655C" w:rsidRPr="00035ADD" w:rsidRDefault="007F3178" w:rsidP="00D40D3E">
            <w:pPr>
              <w:jc w:val="center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8"/>
                <w:lang w:eastAsia="en-US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655C" w:rsidRPr="00035ADD" w:rsidRDefault="007F3178" w:rsidP="00D40D3E">
            <w:pPr>
              <w:jc w:val="center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8"/>
                <w:lang w:eastAsia="en-US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655C" w:rsidRPr="00035ADD" w:rsidRDefault="007F3178" w:rsidP="00D40D3E">
            <w:pPr>
              <w:jc w:val="center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8"/>
                <w:lang w:eastAsia="en-US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655C" w:rsidRPr="00035ADD" w:rsidRDefault="007F3178" w:rsidP="00D40D3E">
            <w:pPr>
              <w:jc w:val="center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8"/>
                <w:lang w:eastAsia="en-US"/>
              </w:rPr>
              <w:t>12</w:t>
            </w:r>
          </w:p>
        </w:tc>
      </w:tr>
      <w:tr w:rsidR="007F3178" w:rsidRPr="00336E08" w:rsidTr="00F1655C">
        <w:trPr>
          <w:trHeight w:val="224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78" w:rsidRDefault="007F3178" w:rsidP="007F317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78" w:rsidRDefault="007F3178" w:rsidP="007F317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6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78" w:rsidRDefault="007F3178" w:rsidP="007F317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78" w:rsidRDefault="007F3178" w:rsidP="007F317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78" w:rsidRDefault="007F3178" w:rsidP="007F317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78" w:rsidRDefault="007F3178" w:rsidP="007F317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78" w:rsidRDefault="007F3178" w:rsidP="007F317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78" w:rsidRDefault="007F3178" w:rsidP="007F317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3178" w:rsidRDefault="007F3178" w:rsidP="007F317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3178" w:rsidRDefault="007F3178" w:rsidP="007F317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3178" w:rsidRDefault="007F3178" w:rsidP="007F317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178" w:rsidRDefault="007F3178" w:rsidP="007F317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2709B6" w:rsidRDefault="002709B6" w:rsidP="002709B6">
      <w:pPr>
        <w:spacing w:before="240" w:after="80" w:line="220" w:lineRule="exact"/>
        <w:outlineLvl w:val="0"/>
        <w:rPr>
          <w:rFonts w:ascii="Arial" w:hAnsi="Arial" w:cs="Arial"/>
          <w:b/>
        </w:rPr>
      </w:pPr>
    </w:p>
    <w:p w:rsidR="005B1F8D" w:rsidRDefault="005B1F8D" w:rsidP="00DF15A7">
      <w:pPr>
        <w:pStyle w:val="style20"/>
        <w:rPr>
          <w:rFonts w:ascii="Arial" w:hAnsi="Arial" w:cs="Arial"/>
          <w:b/>
          <w:bCs/>
        </w:rPr>
      </w:pPr>
    </w:p>
    <w:p w:rsidR="005B1F8D" w:rsidRDefault="005B1F8D" w:rsidP="00DF15A7">
      <w:pPr>
        <w:pStyle w:val="style20"/>
        <w:rPr>
          <w:rFonts w:ascii="Arial" w:hAnsi="Arial" w:cs="Arial"/>
          <w:b/>
          <w:bCs/>
        </w:rPr>
      </w:pPr>
    </w:p>
    <w:p w:rsidR="005B1F8D" w:rsidRDefault="005B1F8D" w:rsidP="00DF15A7">
      <w:pPr>
        <w:pStyle w:val="style20"/>
        <w:rPr>
          <w:rFonts w:ascii="Arial" w:hAnsi="Arial" w:cs="Arial"/>
          <w:b/>
          <w:bCs/>
        </w:rPr>
      </w:pPr>
    </w:p>
    <w:p w:rsidR="005B1F8D" w:rsidRDefault="005B1F8D" w:rsidP="00DF15A7">
      <w:pPr>
        <w:pStyle w:val="style20"/>
        <w:rPr>
          <w:rFonts w:ascii="Arial" w:hAnsi="Arial" w:cs="Arial"/>
          <w:b/>
          <w:bCs/>
        </w:rPr>
      </w:pPr>
    </w:p>
    <w:p w:rsidR="00DF15A7" w:rsidRPr="007F4AE8" w:rsidRDefault="004F02FD" w:rsidP="00DF15A7">
      <w:pPr>
        <w:pStyle w:val="style20"/>
        <w:rPr>
          <w:rStyle w:val="fontstyle38"/>
          <w:b/>
        </w:rPr>
      </w:pPr>
      <w:r w:rsidRPr="00E354A0"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5093335</wp:posOffset>
                </wp:positionH>
                <wp:positionV relativeFrom="paragraph">
                  <wp:posOffset>59055</wp:posOffset>
                </wp:positionV>
                <wp:extent cx="4686300" cy="2265680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26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5FE" w:rsidRPr="00536D04" w:rsidRDefault="001F05FE" w:rsidP="00810B4A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36D0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1F05FE" w:rsidRPr="00536D04" w:rsidRDefault="001F05FE" w:rsidP="00810B4A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536D0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1F05FE" w:rsidRPr="00536D04" w:rsidRDefault="001F05FE" w:rsidP="00810B4A">
                            <w:pPr>
                              <w:spacing w:line="16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1F05FE" w:rsidRPr="00536D04" w:rsidRDefault="001F05FE" w:rsidP="00810B4A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536D04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536D04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1F05FE" w:rsidRPr="00536D04" w:rsidRDefault="001F05FE" w:rsidP="00810B4A">
                            <w:pPr>
                              <w:spacing w:before="480" w:line="80" w:lineRule="exact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536D04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1F05FE" w:rsidRPr="00536D04" w:rsidRDefault="001F05FE" w:rsidP="00810B4A">
                            <w:pPr>
                              <w:spacing w:line="110" w:lineRule="exact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536D04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1F05FE" w:rsidRPr="00536D04" w:rsidRDefault="001F05FE" w:rsidP="00810B4A">
                            <w:pPr>
                              <w:spacing w:before="480" w:line="80" w:lineRule="exact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536D04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1F05FE" w:rsidRPr="00536D04" w:rsidRDefault="001F05FE" w:rsidP="00810B4A">
                            <w:pPr>
                              <w:spacing w:line="110" w:lineRule="exact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536D04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1F05FE" w:rsidRPr="00536D04" w:rsidRDefault="001F05FE" w:rsidP="00810B4A">
                            <w:pPr>
                              <w:pStyle w:val="Tekstpodstawowy3"/>
                              <w:spacing w:before="40"/>
                              <w:ind w:right="444"/>
                              <w:rPr>
                                <w:rFonts w:cs="Arial"/>
                                <w:sz w:val="12"/>
                              </w:rPr>
                            </w:pPr>
                          </w:p>
                          <w:p w:rsidR="001F05FE" w:rsidRPr="00536D04" w:rsidRDefault="001F05FE" w:rsidP="00810B4A">
                            <w:pPr>
                              <w:spacing w:line="110" w:lineRule="exact"/>
                              <w:rPr>
                                <w:rFonts w:ascii="Arial" w:hAnsi="Arial" w:cs="Arial"/>
                              </w:rPr>
                            </w:pPr>
                            <w:r w:rsidRPr="00536D0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1F05FE" w:rsidRPr="00536D04" w:rsidRDefault="001F05FE" w:rsidP="00810B4A">
                            <w:pPr>
                              <w:spacing w:line="11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F05FE" w:rsidRPr="00536D04" w:rsidRDefault="001F05FE" w:rsidP="00810B4A">
                            <w:pPr>
                              <w:spacing w:line="11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F05FE" w:rsidRPr="00536D04" w:rsidRDefault="001F05FE" w:rsidP="00810B4A">
                            <w:pPr>
                              <w:spacing w:line="110" w:lineRule="exact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536D04">
                              <w:rPr>
                                <w:rFonts w:ascii="Arial" w:hAnsi="Arial" w:cs="Arial"/>
                                <w:sz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1F05FE" w:rsidRPr="00536D04" w:rsidRDefault="001F05FE" w:rsidP="00810B4A">
                            <w:pPr>
                              <w:spacing w:line="110" w:lineRule="exact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536D04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  <w:r w:rsidRPr="008A68C4">
                              <w:rPr>
                                <w:rFonts w:ascii="Arial" w:hAnsi="Arial" w:cs="Arial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*</w:t>
                            </w:r>
                            <w:r w:rsidRPr="008A68C4">
                              <w:rPr>
                                <w:rFonts w:ascii="ArialMT" w:hAnsi="ArialMT" w:cs="ArialMT"/>
                                <w:szCs w:val="12"/>
                              </w:rPr>
                              <w:t xml:space="preserve"> </w:t>
                            </w:r>
                            <w:r w:rsidRPr="00966ADF">
                              <w:rPr>
                                <w:rFonts w:ascii="ArialMT" w:hAnsi="ArialMT" w:cs="ArialMT"/>
                                <w:szCs w:val="12"/>
                              </w:rPr>
                              <w:t>*</w:t>
                            </w:r>
                          </w:p>
                          <w:p w:rsidR="001F05FE" w:rsidRDefault="001F05FE" w:rsidP="009845C9">
                            <w:pPr>
                              <w:spacing w:line="110" w:lineRule="exact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1F05FE" w:rsidRPr="009845C9" w:rsidRDefault="001F05FE" w:rsidP="009845C9">
                            <w:pPr>
                              <w:pStyle w:val="Tekstpodstawowy"/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66ADF">
                              <w:rPr>
                                <w:rFonts w:ascii="ArialMT" w:hAnsi="ArialMT" w:cs="ArialMT"/>
                                <w:color w:val="auto"/>
                                <w:szCs w:val="12"/>
                              </w:rPr>
                              <w:t>* Wymóg opatrzenia pieczęcią dotyczy wyłącznie sprawozdania wnoszonego w postaci papierowej.</w:t>
                            </w:r>
                          </w:p>
                          <w:p w:rsidR="001F05FE" w:rsidRPr="00536D04" w:rsidRDefault="001F05FE" w:rsidP="00810B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01.05pt;margin-top:4.65pt;width:369pt;height:17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c+uQ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" filled="f" stroked="f">
                <v:textbox>
                  <w:txbxContent>
                    <w:p w:rsidR="001F05FE" w:rsidRPr="00536D04" w:rsidRDefault="001F05FE" w:rsidP="00810B4A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536D04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1F05FE" w:rsidRPr="00536D04" w:rsidRDefault="001F05FE" w:rsidP="00810B4A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536D04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1F05FE" w:rsidRPr="00536D04" w:rsidRDefault="001F05FE" w:rsidP="00810B4A">
                      <w:pPr>
                        <w:spacing w:line="16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1F05FE" w:rsidRPr="00536D04" w:rsidRDefault="001F05FE" w:rsidP="00810B4A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536D04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536D04">
                        <w:rPr>
                          <w:rFonts w:ascii="Arial" w:hAnsi="Arial" w:cs="Arial"/>
                          <w:sz w:val="12"/>
                        </w:rPr>
                        <w:t xml:space="preserve">                                                                           .</w:t>
                      </w:r>
                    </w:p>
                    <w:p w:rsidR="001F05FE" w:rsidRPr="00536D04" w:rsidRDefault="001F05FE" w:rsidP="00810B4A">
                      <w:pPr>
                        <w:spacing w:before="480" w:line="80" w:lineRule="exact"/>
                        <w:rPr>
                          <w:rFonts w:ascii="Arial" w:hAnsi="Arial" w:cs="Arial"/>
                          <w:sz w:val="12"/>
                        </w:rPr>
                      </w:pPr>
                      <w:r w:rsidRPr="00536D04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1F05FE" w:rsidRPr="00536D04" w:rsidRDefault="001F05FE" w:rsidP="00810B4A">
                      <w:pPr>
                        <w:spacing w:line="110" w:lineRule="exact"/>
                        <w:rPr>
                          <w:rFonts w:ascii="Arial" w:hAnsi="Arial" w:cs="Arial"/>
                          <w:sz w:val="10"/>
                        </w:rPr>
                      </w:pPr>
                      <w:r w:rsidRPr="00536D04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1F05FE" w:rsidRPr="00536D04" w:rsidRDefault="001F05FE" w:rsidP="00810B4A">
                      <w:pPr>
                        <w:spacing w:before="480" w:line="80" w:lineRule="exact"/>
                        <w:rPr>
                          <w:rFonts w:ascii="Arial" w:hAnsi="Arial" w:cs="Arial"/>
                          <w:sz w:val="12"/>
                        </w:rPr>
                      </w:pPr>
                      <w:r w:rsidRPr="00536D04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1F05FE" w:rsidRPr="00536D04" w:rsidRDefault="001F05FE" w:rsidP="00810B4A">
                      <w:pPr>
                        <w:spacing w:line="110" w:lineRule="exact"/>
                        <w:rPr>
                          <w:rFonts w:ascii="Arial" w:hAnsi="Arial" w:cs="Arial"/>
                          <w:sz w:val="10"/>
                        </w:rPr>
                      </w:pPr>
                      <w:r w:rsidRPr="00536D04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1F05FE" w:rsidRPr="00536D04" w:rsidRDefault="001F05FE" w:rsidP="00810B4A">
                      <w:pPr>
                        <w:pStyle w:val="Tekstpodstawowy3"/>
                        <w:spacing w:before="40"/>
                        <w:ind w:right="444"/>
                        <w:rPr>
                          <w:rFonts w:cs="Arial"/>
                          <w:sz w:val="12"/>
                        </w:rPr>
                      </w:pPr>
                    </w:p>
                    <w:p w:rsidR="001F05FE" w:rsidRPr="00536D04" w:rsidRDefault="001F05FE" w:rsidP="00810B4A">
                      <w:pPr>
                        <w:spacing w:line="110" w:lineRule="exact"/>
                        <w:rPr>
                          <w:rFonts w:ascii="Arial" w:hAnsi="Arial" w:cs="Arial"/>
                        </w:rPr>
                      </w:pPr>
                      <w:r w:rsidRPr="00536D0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1F05FE" w:rsidRPr="00536D04" w:rsidRDefault="001F05FE" w:rsidP="00810B4A">
                      <w:pPr>
                        <w:spacing w:line="110" w:lineRule="exact"/>
                        <w:rPr>
                          <w:rFonts w:ascii="Arial" w:hAnsi="Arial" w:cs="Arial"/>
                        </w:rPr>
                      </w:pPr>
                    </w:p>
                    <w:p w:rsidR="001F05FE" w:rsidRPr="00536D04" w:rsidRDefault="001F05FE" w:rsidP="00810B4A">
                      <w:pPr>
                        <w:spacing w:line="110" w:lineRule="exact"/>
                        <w:rPr>
                          <w:rFonts w:ascii="Arial" w:hAnsi="Arial" w:cs="Arial"/>
                        </w:rPr>
                      </w:pPr>
                    </w:p>
                    <w:p w:rsidR="001F05FE" w:rsidRPr="00536D04" w:rsidRDefault="001F05FE" w:rsidP="00810B4A">
                      <w:pPr>
                        <w:spacing w:line="110" w:lineRule="exact"/>
                        <w:rPr>
                          <w:rFonts w:ascii="Arial" w:hAnsi="Arial" w:cs="Arial"/>
                          <w:sz w:val="12"/>
                        </w:rPr>
                      </w:pPr>
                      <w:r w:rsidRPr="00536D04">
                        <w:rPr>
                          <w:rFonts w:ascii="Arial" w:hAnsi="Arial" w:cs="Arial"/>
                          <w:sz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1F05FE" w:rsidRPr="00536D04" w:rsidRDefault="001F05FE" w:rsidP="00810B4A">
                      <w:pPr>
                        <w:spacing w:line="110" w:lineRule="exact"/>
                        <w:rPr>
                          <w:rFonts w:ascii="Arial" w:hAnsi="Arial" w:cs="Arial"/>
                          <w:sz w:val="10"/>
                        </w:rPr>
                      </w:pPr>
                      <w:r w:rsidRPr="00536D04">
                        <w:rPr>
                          <w:rFonts w:ascii="Arial" w:hAnsi="Arial" w:cs="Arial"/>
                          <w:sz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  <w:r w:rsidRPr="008A68C4">
                        <w:rPr>
                          <w:rFonts w:ascii="Arial" w:hAnsi="Arial" w:cs="Arial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0"/>
                        </w:rPr>
                        <w:t>*</w:t>
                      </w:r>
                      <w:r w:rsidRPr="008A68C4">
                        <w:rPr>
                          <w:rFonts w:ascii="ArialMT" w:hAnsi="ArialMT" w:cs="ArialMT"/>
                          <w:szCs w:val="12"/>
                        </w:rPr>
                        <w:t xml:space="preserve"> </w:t>
                      </w:r>
                      <w:r w:rsidRPr="00966ADF">
                        <w:rPr>
                          <w:rFonts w:ascii="ArialMT" w:hAnsi="ArialMT" w:cs="ArialMT"/>
                          <w:szCs w:val="12"/>
                        </w:rPr>
                        <w:t>*</w:t>
                      </w:r>
                    </w:p>
                    <w:p w:rsidR="001F05FE" w:rsidRDefault="001F05FE" w:rsidP="009845C9">
                      <w:pPr>
                        <w:spacing w:line="110" w:lineRule="exact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:rsidR="001F05FE" w:rsidRPr="009845C9" w:rsidRDefault="001F05FE" w:rsidP="009845C9">
                      <w:pPr>
                        <w:pStyle w:val="Tekstpodstawowy"/>
                        <w:spacing w:line="240" w:lineRule="auto"/>
                        <w:rPr>
                          <w:rFonts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966ADF">
                        <w:rPr>
                          <w:rFonts w:ascii="ArialMT" w:hAnsi="ArialMT" w:cs="ArialMT"/>
                          <w:color w:val="auto"/>
                          <w:szCs w:val="12"/>
                        </w:rPr>
                        <w:t>* Wymóg opatrzenia pieczęcią dotyczy wyłącznie sprawozdania wnoszonego w postaci papierowej.</w:t>
                      </w:r>
                    </w:p>
                    <w:p w:rsidR="001F05FE" w:rsidRPr="00536D04" w:rsidRDefault="001F05FE" w:rsidP="00810B4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15A7" w:rsidRDefault="00DF15A7">
      <w:pPr>
        <w:spacing w:line="220" w:lineRule="exact"/>
        <w:rPr>
          <w:rFonts w:ascii="Arial" w:hAnsi="Arial"/>
          <w:sz w:val="14"/>
        </w:rPr>
      </w:pPr>
    </w:p>
    <w:p w:rsidR="00DF15A7" w:rsidRDefault="00DF15A7">
      <w:pPr>
        <w:spacing w:line="220" w:lineRule="exact"/>
        <w:rPr>
          <w:rFonts w:ascii="Arial" w:hAnsi="Arial"/>
          <w:sz w:val="14"/>
        </w:rPr>
      </w:pPr>
    </w:p>
    <w:p w:rsidR="00BA02DF" w:rsidRPr="00D177A2" w:rsidRDefault="00BA02DF">
      <w:pPr>
        <w:spacing w:line="220" w:lineRule="exact"/>
        <w:rPr>
          <w:rFonts w:ascii="Arial" w:hAnsi="Arial"/>
          <w:sz w:val="14"/>
        </w:rPr>
      </w:pPr>
    </w:p>
    <w:p w:rsidR="00184751" w:rsidRPr="00DF15A7" w:rsidRDefault="00810B4A" w:rsidP="00DF15A7">
      <w:pPr>
        <w:spacing w:line="220" w:lineRule="exact"/>
        <w:ind w:left="5664" w:firstLine="708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</w:t>
      </w:r>
    </w:p>
    <w:p w:rsidR="000F1460" w:rsidRDefault="000F1460" w:rsidP="00810B4A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</w:p>
    <w:p w:rsidR="000F1460" w:rsidRDefault="000F1460" w:rsidP="00810B4A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</w:p>
    <w:p w:rsidR="000F1460" w:rsidRDefault="000F1460" w:rsidP="00810B4A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</w:p>
    <w:p w:rsidR="000F1460" w:rsidRDefault="000F1460" w:rsidP="00810B4A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</w:p>
    <w:p w:rsidR="000F1460" w:rsidRDefault="000F1460" w:rsidP="0088301A">
      <w:pPr>
        <w:pStyle w:val="Tekstpodstawowy"/>
        <w:spacing w:line="240" w:lineRule="auto"/>
        <w:rPr>
          <w:b/>
          <w:bCs/>
          <w:color w:val="auto"/>
          <w:sz w:val="24"/>
        </w:rPr>
      </w:pPr>
    </w:p>
    <w:p w:rsidR="00314A9D" w:rsidRDefault="00314A9D" w:rsidP="0088301A">
      <w:pPr>
        <w:pStyle w:val="Tekstpodstawowy"/>
        <w:spacing w:line="240" w:lineRule="auto"/>
        <w:rPr>
          <w:b/>
          <w:bCs/>
          <w:color w:val="auto"/>
          <w:sz w:val="24"/>
        </w:rPr>
      </w:pPr>
    </w:p>
    <w:p w:rsidR="00314A9D" w:rsidRDefault="00314A9D" w:rsidP="0088301A">
      <w:pPr>
        <w:pStyle w:val="Tekstpodstawowy"/>
        <w:spacing w:line="240" w:lineRule="auto"/>
        <w:rPr>
          <w:b/>
          <w:bCs/>
          <w:color w:val="auto"/>
          <w:sz w:val="24"/>
        </w:rPr>
      </w:pPr>
    </w:p>
    <w:p w:rsidR="00505498" w:rsidRDefault="00505498" w:rsidP="00B62087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</w:p>
    <w:p w:rsidR="00505498" w:rsidRDefault="00505498" w:rsidP="00B62087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</w:p>
    <w:p w:rsidR="00B62087" w:rsidRPr="009376FC" w:rsidRDefault="00B62087" w:rsidP="00B62087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  <w:r w:rsidRPr="009376FC">
        <w:rPr>
          <w:b/>
          <w:bCs/>
          <w:color w:val="auto"/>
          <w:sz w:val="24"/>
        </w:rPr>
        <w:t>Objaśnienia do sprawozdania MS-S19z</w:t>
      </w:r>
    </w:p>
    <w:p w:rsidR="00B62087" w:rsidRPr="009376FC" w:rsidRDefault="00B62087" w:rsidP="00B62087">
      <w:pPr>
        <w:pStyle w:val="Tekstpodstawowy"/>
        <w:jc w:val="center"/>
        <w:rPr>
          <w:b/>
          <w:bCs/>
          <w:color w:val="auto"/>
          <w:sz w:val="24"/>
        </w:rPr>
      </w:pPr>
    </w:p>
    <w:p w:rsidR="00B62087" w:rsidRPr="009376FC" w:rsidRDefault="00B62087" w:rsidP="00B62087">
      <w:pPr>
        <w:pStyle w:val="Tekstpodstawowy"/>
        <w:spacing w:line="240" w:lineRule="auto"/>
        <w:ind w:firstLine="426"/>
        <w:rPr>
          <w:color w:val="auto"/>
          <w:sz w:val="18"/>
        </w:rPr>
      </w:pPr>
    </w:p>
    <w:p w:rsidR="00B62087" w:rsidRPr="009376FC" w:rsidRDefault="00B62087" w:rsidP="00B62087">
      <w:pPr>
        <w:pStyle w:val="Tekstpodstawowy"/>
        <w:spacing w:line="240" w:lineRule="auto"/>
        <w:jc w:val="both"/>
        <w:rPr>
          <w:b/>
          <w:color w:val="auto"/>
          <w:sz w:val="18"/>
        </w:rPr>
      </w:pPr>
      <w:r w:rsidRPr="009376FC">
        <w:rPr>
          <w:b/>
          <w:color w:val="auto"/>
          <w:sz w:val="18"/>
        </w:rPr>
        <w:t>1.   Właściwość rzeczowa</w:t>
      </w:r>
    </w:p>
    <w:p w:rsidR="00B62087" w:rsidRPr="009376FC" w:rsidRDefault="00B62087" w:rsidP="00B62087">
      <w:pPr>
        <w:pStyle w:val="Tekstpodstawowy"/>
        <w:spacing w:line="240" w:lineRule="auto"/>
        <w:ind w:left="360"/>
        <w:jc w:val="both"/>
        <w:rPr>
          <w:color w:val="auto"/>
          <w:sz w:val="18"/>
        </w:rPr>
      </w:pPr>
      <w:r w:rsidRPr="009376FC">
        <w:rPr>
          <w:color w:val="auto"/>
          <w:sz w:val="18"/>
        </w:rPr>
        <w:t>Sąd wykazuje sprawy, które należą do jego właściwości rzeczowej. O ile zdarzyłyby się sytuacje, że  sprawa jest zarejestrowana w wydziale (sądzie) innego rodzaju, to należy ją  wpisać</w:t>
      </w:r>
      <w:r w:rsidRPr="009376FC">
        <w:rPr>
          <w:color w:val="auto"/>
          <w:sz w:val="18"/>
        </w:rPr>
        <w:br/>
        <w:t xml:space="preserve">do właściwego pola sprawozdania i w adnotacji wyjaśnić przyczynę takiej rejestracji. </w:t>
      </w:r>
    </w:p>
    <w:p w:rsidR="00B62087" w:rsidRPr="009376FC" w:rsidRDefault="00B62087" w:rsidP="00B62087">
      <w:pPr>
        <w:pStyle w:val="Tekstpodstawowy"/>
        <w:spacing w:line="240" w:lineRule="auto"/>
        <w:jc w:val="both"/>
        <w:rPr>
          <w:color w:val="auto"/>
        </w:rPr>
      </w:pPr>
    </w:p>
    <w:p w:rsidR="00B62087" w:rsidRPr="009376FC" w:rsidRDefault="00B62087" w:rsidP="00B62087">
      <w:pPr>
        <w:pStyle w:val="Tekstpodstawowy"/>
        <w:spacing w:line="240" w:lineRule="exact"/>
        <w:ind w:firstLine="284"/>
        <w:jc w:val="both"/>
        <w:rPr>
          <w:color w:val="auto"/>
          <w:sz w:val="18"/>
        </w:rPr>
      </w:pPr>
    </w:p>
    <w:p w:rsidR="00C61105" w:rsidRPr="00C61105" w:rsidRDefault="00C61105" w:rsidP="00B62087">
      <w:pPr>
        <w:pStyle w:val="Tekstpodstawowy"/>
        <w:spacing w:line="240" w:lineRule="auto"/>
        <w:ind w:left="357" w:hanging="357"/>
        <w:jc w:val="both"/>
        <w:rPr>
          <w:color w:val="auto"/>
          <w:sz w:val="18"/>
        </w:rPr>
      </w:pPr>
      <w:r w:rsidRPr="00C61105">
        <w:rPr>
          <w:b/>
          <w:color w:val="auto"/>
          <w:sz w:val="18"/>
        </w:rPr>
        <w:t xml:space="preserve">2.   </w:t>
      </w:r>
      <w:r w:rsidRPr="00C61105">
        <w:rPr>
          <w:color w:val="auto"/>
          <w:sz w:val="18"/>
        </w:rPr>
        <w:t>W dziale 2.2 nie należy wykazywać spraw zakreślonych, a jedynie sprawy zakończone prawomocnie.</w:t>
      </w:r>
    </w:p>
    <w:p w:rsidR="00C61105" w:rsidRDefault="00C61105" w:rsidP="00B62087">
      <w:pPr>
        <w:pStyle w:val="Tekstpodstawowy"/>
        <w:spacing w:line="240" w:lineRule="auto"/>
        <w:ind w:left="357" w:hanging="357"/>
        <w:jc w:val="both"/>
        <w:rPr>
          <w:b/>
          <w:color w:val="auto"/>
          <w:sz w:val="18"/>
        </w:rPr>
      </w:pPr>
    </w:p>
    <w:p w:rsidR="00B62087" w:rsidRPr="009376FC" w:rsidRDefault="00C61105" w:rsidP="00B62087">
      <w:pPr>
        <w:pStyle w:val="Tekstpodstawowy"/>
        <w:spacing w:line="240" w:lineRule="auto"/>
        <w:ind w:left="357" w:hanging="357"/>
        <w:jc w:val="both"/>
        <w:rPr>
          <w:color w:val="auto"/>
          <w:sz w:val="18"/>
        </w:rPr>
      </w:pPr>
      <w:r>
        <w:rPr>
          <w:b/>
          <w:color w:val="auto"/>
          <w:sz w:val="18"/>
        </w:rPr>
        <w:t>3</w:t>
      </w:r>
      <w:r w:rsidR="00B62087" w:rsidRPr="009376FC">
        <w:rPr>
          <w:b/>
          <w:color w:val="auto"/>
          <w:sz w:val="18"/>
        </w:rPr>
        <w:t>.</w:t>
      </w:r>
      <w:r w:rsidR="00B62087" w:rsidRPr="009376FC">
        <w:rPr>
          <w:color w:val="auto"/>
          <w:sz w:val="18"/>
        </w:rPr>
        <w:t xml:space="preserve">    W dziale 3 </w:t>
      </w:r>
      <w:r w:rsidR="00B62087" w:rsidRPr="009376FC">
        <w:rPr>
          <w:b/>
          <w:bCs/>
          <w:color w:val="auto"/>
          <w:sz w:val="18"/>
        </w:rPr>
        <w:t>„Sprawy od dnia pierwotnego wpisu do repertorium”</w:t>
      </w:r>
      <w:r w:rsidR="00B62087" w:rsidRPr="009376FC">
        <w:rPr>
          <w:color w:val="auto"/>
          <w:sz w:val="18"/>
        </w:rPr>
        <w:t xml:space="preserve"> wykazuje się sprawy, które w ostatnim dniu okresu sprawozdawczego są niezałatwione, przy czym terminy liczy się od dnia pierwotnego wpisu sprawy do właściwego repertorium w sądzie. </w:t>
      </w:r>
    </w:p>
    <w:p w:rsidR="00B62087" w:rsidRPr="009376FC" w:rsidRDefault="00B62087" w:rsidP="00B62087">
      <w:pPr>
        <w:pStyle w:val="Tekstpodstawowy"/>
        <w:spacing w:line="240" w:lineRule="exact"/>
        <w:ind w:firstLine="284"/>
        <w:jc w:val="both"/>
        <w:rPr>
          <w:color w:val="auto"/>
          <w:sz w:val="18"/>
        </w:rPr>
      </w:pPr>
    </w:p>
    <w:p w:rsidR="00E31D64" w:rsidRPr="008B0421" w:rsidRDefault="00C61105" w:rsidP="00E31D64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4</w:t>
      </w:r>
      <w:r w:rsidR="00B62087" w:rsidRPr="009376FC">
        <w:rPr>
          <w:rFonts w:ascii="Arial" w:hAnsi="Arial" w:cs="Arial"/>
          <w:b/>
          <w:sz w:val="18"/>
        </w:rPr>
        <w:t>.</w:t>
      </w:r>
      <w:r w:rsidR="00B62087" w:rsidRPr="009376FC">
        <w:rPr>
          <w:rFonts w:ascii="Arial" w:hAnsi="Arial" w:cs="Arial"/>
          <w:sz w:val="18"/>
        </w:rPr>
        <w:t xml:space="preserve">   </w:t>
      </w:r>
      <w:r w:rsidR="00E31D64" w:rsidRPr="00E31D64">
        <w:rPr>
          <w:rFonts w:ascii="Arial" w:hAnsi="Arial" w:cs="Arial"/>
          <w:sz w:val="18"/>
        </w:rPr>
        <w:t>Wypełniając pozostałe działy posługujemy się objaśnieniami z MS-S19o.</w:t>
      </w:r>
    </w:p>
    <w:p w:rsidR="00B62087" w:rsidRPr="009376FC" w:rsidRDefault="00B62087" w:rsidP="00B62087">
      <w:pPr>
        <w:jc w:val="both"/>
        <w:rPr>
          <w:rFonts w:ascii="Arial" w:hAnsi="Arial" w:cs="Arial"/>
          <w:sz w:val="18"/>
        </w:rPr>
      </w:pPr>
    </w:p>
    <w:p w:rsidR="00B62087" w:rsidRPr="009376FC" w:rsidRDefault="00B62087" w:rsidP="00B62087">
      <w:pPr>
        <w:jc w:val="both"/>
        <w:rPr>
          <w:rFonts w:ascii="Arial" w:hAnsi="Arial" w:cs="Arial"/>
          <w:sz w:val="18"/>
          <w:szCs w:val="18"/>
        </w:rPr>
      </w:pPr>
      <w:r w:rsidRPr="009376FC">
        <w:rPr>
          <w:rFonts w:ascii="Arial" w:hAnsi="Arial" w:cs="Arial"/>
          <w:sz w:val="18"/>
          <w:szCs w:val="18"/>
        </w:rPr>
        <w:t>Dział 6.1.  W dziale tym odnotowujemy wszystkie przypadki wysłania akt sprawy do biegłego. W rubryce inne podmioty odnotowujemy wszystkie przypadki wysłania akt do podmiotów innych niż osoby fizyczne. W przypadku gdy sąd zleca wykonanie opinii instytucji wówczas wykazuje się jeden podmiot. Gdy sąd zleca wykonanie opinii w sprawie więcej niż jednemu biegłemu wykazuje się liczbę wszystkich biegłych. Zlecenie wykonania opinii w drodze pomocy sądowej wykazuje sąd zlecający.</w:t>
      </w:r>
    </w:p>
    <w:p w:rsidR="00B62087" w:rsidRPr="009376FC" w:rsidRDefault="00B62087" w:rsidP="00B62087">
      <w:pPr>
        <w:jc w:val="both"/>
        <w:rPr>
          <w:rFonts w:ascii="Arial" w:hAnsi="Arial" w:cs="Arial"/>
          <w:sz w:val="18"/>
          <w:szCs w:val="18"/>
        </w:rPr>
      </w:pPr>
    </w:p>
    <w:p w:rsidR="00B62087" w:rsidRPr="009376FC" w:rsidRDefault="00B62087" w:rsidP="00B62087">
      <w:pPr>
        <w:jc w:val="both"/>
        <w:rPr>
          <w:rFonts w:ascii="Arial" w:hAnsi="Arial" w:cs="Arial"/>
          <w:bCs/>
          <w:sz w:val="18"/>
          <w:szCs w:val="18"/>
        </w:rPr>
      </w:pPr>
      <w:r w:rsidRPr="009376FC">
        <w:rPr>
          <w:rFonts w:ascii="Arial" w:hAnsi="Arial" w:cs="Arial"/>
          <w:sz w:val="18"/>
          <w:szCs w:val="18"/>
        </w:rPr>
        <w:t xml:space="preserve">Dział 6.2. </w:t>
      </w:r>
      <w:r w:rsidRPr="009376FC">
        <w:rPr>
          <w:rFonts w:ascii="Arial" w:hAnsi="Arial" w:cs="Arial"/>
          <w:bCs/>
          <w:sz w:val="18"/>
          <w:szCs w:val="18"/>
        </w:rPr>
        <w:t>W dziale tym odnotowujemy wszystkie przypadki zwrotu akt z opinią (a więc także przypadki zwrotu akt z opinią uzupełniającą). Czas wydania opinii to okres pomiędzy wysłaniem akt do biegłego a zwrotem akt z opinią.</w:t>
      </w:r>
    </w:p>
    <w:sectPr w:rsidR="00B62087" w:rsidRPr="009376FC" w:rsidSect="008806E1">
      <w:headerReference w:type="default" r:id="rId7"/>
      <w:footerReference w:type="default" r:id="rId8"/>
      <w:pgSz w:w="16838" w:h="11906" w:orient="landscape" w:code="9"/>
      <w:pgMar w:top="357" w:right="567" w:bottom="567" w:left="454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1FD" w:rsidRDefault="00AA01FD">
      <w:r>
        <w:separator/>
      </w:r>
    </w:p>
  </w:endnote>
  <w:endnote w:type="continuationSeparator" w:id="0">
    <w:p w:rsidR="00AA01FD" w:rsidRDefault="00AA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FE" w:rsidRPr="00F03E09" w:rsidRDefault="001F05FE" w:rsidP="00F03E09">
    <w:pPr>
      <w:pStyle w:val="Stopka"/>
      <w:jc w:val="center"/>
      <w:rPr>
        <w:sz w:val="16"/>
        <w:szCs w:val="16"/>
      </w:rPr>
    </w:pPr>
    <w:r w:rsidRPr="00FB4ECA">
      <w:rPr>
        <w:sz w:val="16"/>
        <w:szCs w:val="16"/>
      </w:rPr>
      <w:t xml:space="preserve">Strona </w:t>
    </w:r>
    <w:r w:rsidR="00E354A0" w:rsidRPr="00FB4ECA">
      <w:rPr>
        <w:b/>
        <w:bCs/>
        <w:sz w:val="16"/>
        <w:szCs w:val="16"/>
      </w:rPr>
      <w:fldChar w:fldCharType="begin"/>
    </w:r>
    <w:r w:rsidRPr="00FB4ECA">
      <w:rPr>
        <w:b/>
        <w:bCs/>
        <w:sz w:val="16"/>
        <w:szCs w:val="16"/>
      </w:rPr>
      <w:instrText>PAGE</w:instrText>
    </w:r>
    <w:r w:rsidR="00E354A0" w:rsidRPr="00FB4ECA">
      <w:rPr>
        <w:b/>
        <w:bCs/>
        <w:sz w:val="16"/>
        <w:szCs w:val="16"/>
      </w:rPr>
      <w:fldChar w:fldCharType="separate"/>
    </w:r>
    <w:r w:rsidR="004F02FD">
      <w:rPr>
        <w:b/>
        <w:bCs/>
        <w:noProof/>
        <w:sz w:val="16"/>
        <w:szCs w:val="16"/>
      </w:rPr>
      <w:t>1</w:t>
    </w:r>
    <w:r w:rsidR="00E354A0" w:rsidRPr="00FB4ECA">
      <w:rPr>
        <w:b/>
        <w:bCs/>
        <w:sz w:val="16"/>
        <w:szCs w:val="16"/>
      </w:rPr>
      <w:fldChar w:fldCharType="end"/>
    </w:r>
    <w:r w:rsidRPr="00FB4ECA">
      <w:rPr>
        <w:sz w:val="16"/>
        <w:szCs w:val="16"/>
      </w:rPr>
      <w:t xml:space="preserve"> z </w:t>
    </w:r>
    <w:r w:rsidR="00E354A0" w:rsidRPr="00FB4ECA">
      <w:rPr>
        <w:b/>
        <w:bCs/>
        <w:sz w:val="16"/>
        <w:szCs w:val="16"/>
      </w:rPr>
      <w:fldChar w:fldCharType="begin"/>
    </w:r>
    <w:r w:rsidRPr="00FB4ECA">
      <w:rPr>
        <w:b/>
        <w:bCs/>
        <w:sz w:val="16"/>
        <w:szCs w:val="16"/>
      </w:rPr>
      <w:instrText>NUMPAGES</w:instrText>
    </w:r>
    <w:r w:rsidR="00E354A0" w:rsidRPr="00FB4ECA">
      <w:rPr>
        <w:b/>
        <w:bCs/>
        <w:sz w:val="16"/>
        <w:szCs w:val="16"/>
      </w:rPr>
      <w:fldChar w:fldCharType="separate"/>
    </w:r>
    <w:r w:rsidR="004F02FD">
      <w:rPr>
        <w:b/>
        <w:bCs/>
        <w:noProof/>
        <w:sz w:val="16"/>
        <w:szCs w:val="16"/>
      </w:rPr>
      <w:t>13</w:t>
    </w:r>
    <w:r w:rsidR="00E354A0" w:rsidRPr="00FB4ECA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1FD" w:rsidRDefault="00AA01FD">
      <w:r>
        <w:separator/>
      </w:r>
    </w:p>
  </w:footnote>
  <w:footnote w:type="continuationSeparator" w:id="0">
    <w:p w:rsidR="00AA01FD" w:rsidRDefault="00AA0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FE" w:rsidRPr="008262DD" w:rsidRDefault="001F05FE" w:rsidP="008262DD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MS-S19Z </w:t>
    </w:r>
    <w:r w:rsidRPr="008262DD">
      <w:rPr>
        <w:rFonts w:ascii="Arial" w:hAnsi="Arial" w:cs="Arial"/>
        <w:sz w:val="16"/>
        <w:szCs w:val="16"/>
      </w:rPr>
      <w:t>15.01.2021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3DA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BC70E8"/>
    <w:multiLevelType w:val="hybridMultilevel"/>
    <w:tmpl w:val="3F7AB78C"/>
    <w:lvl w:ilvl="0" w:tplc="1A4C3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D16EACE">
      <w:start w:val="2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01BD1"/>
    <w:multiLevelType w:val="hybridMultilevel"/>
    <w:tmpl w:val="94725D4C"/>
    <w:lvl w:ilvl="0" w:tplc="C38EAA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E5F80"/>
    <w:multiLevelType w:val="hybridMultilevel"/>
    <w:tmpl w:val="7ECCDE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112D1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EAF314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5681B4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A84D99"/>
    <w:multiLevelType w:val="hybridMultilevel"/>
    <w:tmpl w:val="6B5C02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FF4ACC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13375A3"/>
    <w:multiLevelType w:val="singleLevel"/>
    <w:tmpl w:val="935256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 w15:restartNumberingAfterBreak="0">
    <w:nsid w:val="441E05B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96742D8"/>
    <w:multiLevelType w:val="hybridMultilevel"/>
    <w:tmpl w:val="3EB4F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303B1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1E45C7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69446D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6A425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B6F5CF0"/>
    <w:multiLevelType w:val="hybridMultilevel"/>
    <w:tmpl w:val="5030D486"/>
    <w:lvl w:ilvl="0" w:tplc="6458DE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506B4F"/>
    <w:multiLevelType w:val="singleLevel"/>
    <w:tmpl w:val="BBBE02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4564811"/>
    <w:multiLevelType w:val="singleLevel"/>
    <w:tmpl w:val="BEEAA3D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5255EB7"/>
    <w:multiLevelType w:val="hybridMultilevel"/>
    <w:tmpl w:val="DE48FD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EE3AA2"/>
    <w:multiLevelType w:val="hybridMultilevel"/>
    <w:tmpl w:val="B1EE9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E6FA6"/>
    <w:multiLevelType w:val="hybridMultilevel"/>
    <w:tmpl w:val="80F6EE70"/>
    <w:lvl w:ilvl="0" w:tplc="AF002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433716"/>
    <w:multiLevelType w:val="singleLevel"/>
    <w:tmpl w:val="1A2430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 w15:restartNumberingAfterBreak="0">
    <w:nsid w:val="7EAD19BF"/>
    <w:multiLevelType w:val="singleLevel"/>
    <w:tmpl w:val="BBBE02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2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18"/>
  </w:num>
  <w:num w:numId="7">
    <w:abstractNumId w:val="23"/>
  </w:num>
  <w:num w:numId="8">
    <w:abstractNumId w:val="17"/>
  </w:num>
  <w:num w:numId="9">
    <w:abstractNumId w:val="3"/>
  </w:num>
  <w:num w:numId="10">
    <w:abstractNumId w:val="16"/>
  </w:num>
  <w:num w:numId="11">
    <w:abstractNumId w:val="1"/>
  </w:num>
  <w:num w:numId="12">
    <w:abstractNumId w:val="13"/>
  </w:num>
  <w:num w:numId="13">
    <w:abstractNumId w:val="15"/>
  </w:num>
  <w:num w:numId="14">
    <w:abstractNumId w:val="9"/>
  </w:num>
  <w:num w:numId="15">
    <w:abstractNumId w:val="2"/>
  </w:num>
  <w:num w:numId="16">
    <w:abstractNumId w:val="12"/>
  </w:num>
  <w:num w:numId="17">
    <w:abstractNumId w:val="5"/>
  </w:num>
  <w:num w:numId="18">
    <w:abstractNumId w:val="14"/>
  </w:num>
  <w:num w:numId="19">
    <w:abstractNumId w:val="6"/>
  </w:num>
  <w:num w:numId="20">
    <w:abstractNumId w:val="21"/>
  </w:num>
  <w:num w:numId="21">
    <w:abstractNumId w:val="19"/>
  </w:num>
  <w:num w:numId="22">
    <w:abstractNumId w:val="11"/>
  </w:num>
  <w:num w:numId="23">
    <w:abstractNumId w:val="20"/>
  </w:num>
  <w:num w:numId="2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BA"/>
    <w:rsid w:val="000022C2"/>
    <w:rsid w:val="00004DD5"/>
    <w:rsid w:val="00016E81"/>
    <w:rsid w:val="000245CA"/>
    <w:rsid w:val="00035ADD"/>
    <w:rsid w:val="000404FF"/>
    <w:rsid w:val="00043FF7"/>
    <w:rsid w:val="000477AA"/>
    <w:rsid w:val="00055E93"/>
    <w:rsid w:val="00056C2B"/>
    <w:rsid w:val="0006010E"/>
    <w:rsid w:val="00065112"/>
    <w:rsid w:val="000665AC"/>
    <w:rsid w:val="00074217"/>
    <w:rsid w:val="000816EA"/>
    <w:rsid w:val="00084776"/>
    <w:rsid w:val="00084959"/>
    <w:rsid w:val="00086E9F"/>
    <w:rsid w:val="0009256E"/>
    <w:rsid w:val="00093CCC"/>
    <w:rsid w:val="00095AC3"/>
    <w:rsid w:val="000966D7"/>
    <w:rsid w:val="000A0EBF"/>
    <w:rsid w:val="000A37AF"/>
    <w:rsid w:val="000B232F"/>
    <w:rsid w:val="000C27D7"/>
    <w:rsid w:val="000C59A3"/>
    <w:rsid w:val="000D0574"/>
    <w:rsid w:val="000E0197"/>
    <w:rsid w:val="000E24EF"/>
    <w:rsid w:val="000E3759"/>
    <w:rsid w:val="000F006C"/>
    <w:rsid w:val="000F1460"/>
    <w:rsid w:val="000F355B"/>
    <w:rsid w:val="000F3AF7"/>
    <w:rsid w:val="000F432E"/>
    <w:rsid w:val="000F548F"/>
    <w:rsid w:val="00105E48"/>
    <w:rsid w:val="00116953"/>
    <w:rsid w:val="001178D2"/>
    <w:rsid w:val="00125B25"/>
    <w:rsid w:val="0013128A"/>
    <w:rsid w:val="00133D3E"/>
    <w:rsid w:val="0014153E"/>
    <w:rsid w:val="001453FA"/>
    <w:rsid w:val="00147765"/>
    <w:rsid w:val="00147E62"/>
    <w:rsid w:val="00166E34"/>
    <w:rsid w:val="00171D93"/>
    <w:rsid w:val="00184751"/>
    <w:rsid w:val="00192281"/>
    <w:rsid w:val="001A6975"/>
    <w:rsid w:val="001B3228"/>
    <w:rsid w:val="001B7DEE"/>
    <w:rsid w:val="001C6CA4"/>
    <w:rsid w:val="001C7101"/>
    <w:rsid w:val="001D6CDD"/>
    <w:rsid w:val="001F05FE"/>
    <w:rsid w:val="001F323D"/>
    <w:rsid w:val="002011AF"/>
    <w:rsid w:val="002043A3"/>
    <w:rsid w:val="0020680A"/>
    <w:rsid w:val="00211878"/>
    <w:rsid w:val="00213532"/>
    <w:rsid w:val="002177F1"/>
    <w:rsid w:val="00223654"/>
    <w:rsid w:val="00224180"/>
    <w:rsid w:val="0022514D"/>
    <w:rsid w:val="00225354"/>
    <w:rsid w:val="00227811"/>
    <w:rsid w:val="00227E95"/>
    <w:rsid w:val="002326D8"/>
    <w:rsid w:val="00235176"/>
    <w:rsid w:val="002367B6"/>
    <w:rsid w:val="002409F2"/>
    <w:rsid w:val="00256703"/>
    <w:rsid w:val="00257CAC"/>
    <w:rsid w:val="00264FBF"/>
    <w:rsid w:val="002658D8"/>
    <w:rsid w:val="002709B6"/>
    <w:rsid w:val="0027580E"/>
    <w:rsid w:val="00285988"/>
    <w:rsid w:val="002860F5"/>
    <w:rsid w:val="00286BD9"/>
    <w:rsid w:val="002A5BCC"/>
    <w:rsid w:val="002A6F54"/>
    <w:rsid w:val="002B1842"/>
    <w:rsid w:val="002C36AE"/>
    <w:rsid w:val="002C41DA"/>
    <w:rsid w:val="002D5C87"/>
    <w:rsid w:val="002E2F2E"/>
    <w:rsid w:val="002E37B9"/>
    <w:rsid w:val="002E55D6"/>
    <w:rsid w:val="002E5F92"/>
    <w:rsid w:val="002F155A"/>
    <w:rsid w:val="002F4129"/>
    <w:rsid w:val="00300CF8"/>
    <w:rsid w:val="003116AB"/>
    <w:rsid w:val="00311B45"/>
    <w:rsid w:val="00314A9D"/>
    <w:rsid w:val="0031588A"/>
    <w:rsid w:val="00323EFF"/>
    <w:rsid w:val="00335B53"/>
    <w:rsid w:val="00336E08"/>
    <w:rsid w:val="003432C5"/>
    <w:rsid w:val="00346499"/>
    <w:rsid w:val="003468B1"/>
    <w:rsid w:val="00361B31"/>
    <w:rsid w:val="0036208A"/>
    <w:rsid w:val="00365F78"/>
    <w:rsid w:val="003676FD"/>
    <w:rsid w:val="003711BF"/>
    <w:rsid w:val="00371AF3"/>
    <w:rsid w:val="00372C9C"/>
    <w:rsid w:val="003731AC"/>
    <w:rsid w:val="003771EE"/>
    <w:rsid w:val="00381980"/>
    <w:rsid w:val="003855E2"/>
    <w:rsid w:val="00387177"/>
    <w:rsid w:val="0038770A"/>
    <w:rsid w:val="00387B6C"/>
    <w:rsid w:val="00395C05"/>
    <w:rsid w:val="0039742B"/>
    <w:rsid w:val="003A670F"/>
    <w:rsid w:val="003C092D"/>
    <w:rsid w:val="003C28AE"/>
    <w:rsid w:val="003C5A27"/>
    <w:rsid w:val="003E158C"/>
    <w:rsid w:val="003E4E59"/>
    <w:rsid w:val="003E4EA4"/>
    <w:rsid w:val="003F2517"/>
    <w:rsid w:val="003F381F"/>
    <w:rsid w:val="00401934"/>
    <w:rsid w:val="004152B3"/>
    <w:rsid w:val="00415998"/>
    <w:rsid w:val="00420F60"/>
    <w:rsid w:val="00426530"/>
    <w:rsid w:val="0043099F"/>
    <w:rsid w:val="00433706"/>
    <w:rsid w:val="004353A6"/>
    <w:rsid w:val="00435608"/>
    <w:rsid w:val="004412DB"/>
    <w:rsid w:val="00445827"/>
    <w:rsid w:val="00466200"/>
    <w:rsid w:val="0047173B"/>
    <w:rsid w:val="004848B5"/>
    <w:rsid w:val="00484B69"/>
    <w:rsid w:val="00484CBF"/>
    <w:rsid w:val="00487356"/>
    <w:rsid w:val="004874B6"/>
    <w:rsid w:val="00495A4D"/>
    <w:rsid w:val="00495B37"/>
    <w:rsid w:val="004A46D3"/>
    <w:rsid w:val="004A7239"/>
    <w:rsid w:val="004A7DAA"/>
    <w:rsid w:val="004A7E75"/>
    <w:rsid w:val="004B170C"/>
    <w:rsid w:val="004B577B"/>
    <w:rsid w:val="004B5FF1"/>
    <w:rsid w:val="004B62AD"/>
    <w:rsid w:val="004C1FBB"/>
    <w:rsid w:val="004C61A9"/>
    <w:rsid w:val="004C61FE"/>
    <w:rsid w:val="004D5987"/>
    <w:rsid w:val="004F02FD"/>
    <w:rsid w:val="004F4CA4"/>
    <w:rsid w:val="0050531B"/>
    <w:rsid w:val="00505498"/>
    <w:rsid w:val="00507801"/>
    <w:rsid w:val="00514B6E"/>
    <w:rsid w:val="00516785"/>
    <w:rsid w:val="00521C1A"/>
    <w:rsid w:val="005265FB"/>
    <w:rsid w:val="00527221"/>
    <w:rsid w:val="00527390"/>
    <w:rsid w:val="00527BCC"/>
    <w:rsid w:val="0054121E"/>
    <w:rsid w:val="005454D6"/>
    <w:rsid w:val="005512ED"/>
    <w:rsid w:val="00554223"/>
    <w:rsid w:val="00555BF6"/>
    <w:rsid w:val="00556DEA"/>
    <w:rsid w:val="0056241A"/>
    <w:rsid w:val="00572F91"/>
    <w:rsid w:val="00580718"/>
    <w:rsid w:val="0058211C"/>
    <w:rsid w:val="0058491F"/>
    <w:rsid w:val="005859E4"/>
    <w:rsid w:val="00591371"/>
    <w:rsid w:val="00597BF1"/>
    <w:rsid w:val="005A794A"/>
    <w:rsid w:val="005B1F8D"/>
    <w:rsid w:val="005B5AE3"/>
    <w:rsid w:val="005C1F32"/>
    <w:rsid w:val="005C1F4D"/>
    <w:rsid w:val="005D5FBC"/>
    <w:rsid w:val="005D73FC"/>
    <w:rsid w:val="005E2A2E"/>
    <w:rsid w:val="006035F8"/>
    <w:rsid w:val="00606300"/>
    <w:rsid w:val="00614CBB"/>
    <w:rsid w:val="00623EDD"/>
    <w:rsid w:val="00640ADF"/>
    <w:rsid w:val="0064192E"/>
    <w:rsid w:val="00665A90"/>
    <w:rsid w:val="0067381D"/>
    <w:rsid w:val="00680919"/>
    <w:rsid w:val="00680E54"/>
    <w:rsid w:val="00684DDA"/>
    <w:rsid w:val="006850DE"/>
    <w:rsid w:val="00685C2F"/>
    <w:rsid w:val="00686434"/>
    <w:rsid w:val="006907FE"/>
    <w:rsid w:val="006950A1"/>
    <w:rsid w:val="006A09D6"/>
    <w:rsid w:val="006A19BA"/>
    <w:rsid w:val="006A442C"/>
    <w:rsid w:val="006A47DB"/>
    <w:rsid w:val="006A645A"/>
    <w:rsid w:val="006A67B0"/>
    <w:rsid w:val="006C0155"/>
    <w:rsid w:val="006C137F"/>
    <w:rsid w:val="006C4BBA"/>
    <w:rsid w:val="006C4DF1"/>
    <w:rsid w:val="006E0644"/>
    <w:rsid w:val="007008CA"/>
    <w:rsid w:val="0070499F"/>
    <w:rsid w:val="00705C07"/>
    <w:rsid w:val="007071CE"/>
    <w:rsid w:val="007238CC"/>
    <w:rsid w:val="00732D16"/>
    <w:rsid w:val="00734AC3"/>
    <w:rsid w:val="00735738"/>
    <w:rsid w:val="0074099C"/>
    <w:rsid w:val="00747BA9"/>
    <w:rsid w:val="00750207"/>
    <w:rsid w:val="0075051F"/>
    <w:rsid w:val="00755FD5"/>
    <w:rsid w:val="007651E1"/>
    <w:rsid w:val="0076544E"/>
    <w:rsid w:val="0076669E"/>
    <w:rsid w:val="00767823"/>
    <w:rsid w:val="0078084B"/>
    <w:rsid w:val="0078441C"/>
    <w:rsid w:val="00784B61"/>
    <w:rsid w:val="00784F34"/>
    <w:rsid w:val="00794E30"/>
    <w:rsid w:val="00795C2B"/>
    <w:rsid w:val="00795EE3"/>
    <w:rsid w:val="007A1E5C"/>
    <w:rsid w:val="007A58A3"/>
    <w:rsid w:val="007B6B2C"/>
    <w:rsid w:val="007B75BA"/>
    <w:rsid w:val="007C7A48"/>
    <w:rsid w:val="007D658A"/>
    <w:rsid w:val="007E225B"/>
    <w:rsid w:val="007E2A78"/>
    <w:rsid w:val="007E75C7"/>
    <w:rsid w:val="007F11E8"/>
    <w:rsid w:val="007F3178"/>
    <w:rsid w:val="007F41FD"/>
    <w:rsid w:val="007F4AD7"/>
    <w:rsid w:val="007F4AE8"/>
    <w:rsid w:val="00803E76"/>
    <w:rsid w:val="00810B4A"/>
    <w:rsid w:val="00812414"/>
    <w:rsid w:val="00813751"/>
    <w:rsid w:val="00817CF7"/>
    <w:rsid w:val="008208D4"/>
    <w:rsid w:val="00820D2B"/>
    <w:rsid w:val="008243C3"/>
    <w:rsid w:val="008262DD"/>
    <w:rsid w:val="00831C25"/>
    <w:rsid w:val="008609A6"/>
    <w:rsid w:val="00861E3D"/>
    <w:rsid w:val="00862C06"/>
    <w:rsid w:val="008633EE"/>
    <w:rsid w:val="0086560B"/>
    <w:rsid w:val="00865A89"/>
    <w:rsid w:val="00871CD1"/>
    <w:rsid w:val="00875A57"/>
    <w:rsid w:val="00875AB6"/>
    <w:rsid w:val="008806E1"/>
    <w:rsid w:val="0088301A"/>
    <w:rsid w:val="008857F3"/>
    <w:rsid w:val="008A0C79"/>
    <w:rsid w:val="008A68C4"/>
    <w:rsid w:val="008B3B6A"/>
    <w:rsid w:val="008B455C"/>
    <w:rsid w:val="008C0148"/>
    <w:rsid w:val="008C2956"/>
    <w:rsid w:val="008C5FBE"/>
    <w:rsid w:val="008E28ED"/>
    <w:rsid w:val="008E7E84"/>
    <w:rsid w:val="008F10C6"/>
    <w:rsid w:val="008F4D75"/>
    <w:rsid w:val="008F6D80"/>
    <w:rsid w:val="00903DA2"/>
    <w:rsid w:val="009122B8"/>
    <w:rsid w:val="00913F86"/>
    <w:rsid w:val="00922680"/>
    <w:rsid w:val="0092342B"/>
    <w:rsid w:val="00933409"/>
    <w:rsid w:val="00935A94"/>
    <w:rsid w:val="00935FB4"/>
    <w:rsid w:val="00943982"/>
    <w:rsid w:val="00947FF9"/>
    <w:rsid w:val="00952008"/>
    <w:rsid w:val="00953AC3"/>
    <w:rsid w:val="00961E74"/>
    <w:rsid w:val="00966ADF"/>
    <w:rsid w:val="00974467"/>
    <w:rsid w:val="00976405"/>
    <w:rsid w:val="00980016"/>
    <w:rsid w:val="00982BBF"/>
    <w:rsid w:val="009845C9"/>
    <w:rsid w:val="009A4659"/>
    <w:rsid w:val="009C0451"/>
    <w:rsid w:val="009C1DB4"/>
    <w:rsid w:val="009C53DB"/>
    <w:rsid w:val="009C6AF7"/>
    <w:rsid w:val="009D188D"/>
    <w:rsid w:val="009E152F"/>
    <w:rsid w:val="009E1C6F"/>
    <w:rsid w:val="009F2981"/>
    <w:rsid w:val="009F63ED"/>
    <w:rsid w:val="009F777F"/>
    <w:rsid w:val="009F7B65"/>
    <w:rsid w:val="00A02AFC"/>
    <w:rsid w:val="00A039F0"/>
    <w:rsid w:val="00A1338C"/>
    <w:rsid w:val="00A20CB3"/>
    <w:rsid w:val="00A353A4"/>
    <w:rsid w:val="00A3563D"/>
    <w:rsid w:val="00A40031"/>
    <w:rsid w:val="00A45E22"/>
    <w:rsid w:val="00A46B89"/>
    <w:rsid w:val="00A56666"/>
    <w:rsid w:val="00A6007D"/>
    <w:rsid w:val="00A6574B"/>
    <w:rsid w:val="00A66DD7"/>
    <w:rsid w:val="00A72EEB"/>
    <w:rsid w:val="00A772C8"/>
    <w:rsid w:val="00A9037A"/>
    <w:rsid w:val="00A92900"/>
    <w:rsid w:val="00A92CCF"/>
    <w:rsid w:val="00A935F6"/>
    <w:rsid w:val="00AA01FD"/>
    <w:rsid w:val="00AA2027"/>
    <w:rsid w:val="00AA2E2A"/>
    <w:rsid w:val="00AA2EEE"/>
    <w:rsid w:val="00AB61B0"/>
    <w:rsid w:val="00AB6D7D"/>
    <w:rsid w:val="00AC0794"/>
    <w:rsid w:val="00AC2073"/>
    <w:rsid w:val="00AC2E63"/>
    <w:rsid w:val="00AC629F"/>
    <w:rsid w:val="00AE24E9"/>
    <w:rsid w:val="00AE34C1"/>
    <w:rsid w:val="00AE5126"/>
    <w:rsid w:val="00AF34F1"/>
    <w:rsid w:val="00AF5608"/>
    <w:rsid w:val="00B0081B"/>
    <w:rsid w:val="00B040A1"/>
    <w:rsid w:val="00B23363"/>
    <w:rsid w:val="00B35794"/>
    <w:rsid w:val="00B36240"/>
    <w:rsid w:val="00B415C0"/>
    <w:rsid w:val="00B62087"/>
    <w:rsid w:val="00B9202D"/>
    <w:rsid w:val="00B92673"/>
    <w:rsid w:val="00B94A54"/>
    <w:rsid w:val="00B9645A"/>
    <w:rsid w:val="00BA02DF"/>
    <w:rsid w:val="00BA509C"/>
    <w:rsid w:val="00BA5576"/>
    <w:rsid w:val="00BA6694"/>
    <w:rsid w:val="00BD1517"/>
    <w:rsid w:val="00BD1B36"/>
    <w:rsid w:val="00BD1F1C"/>
    <w:rsid w:val="00BD54EC"/>
    <w:rsid w:val="00BD6973"/>
    <w:rsid w:val="00BE20E2"/>
    <w:rsid w:val="00BF05D2"/>
    <w:rsid w:val="00BF581D"/>
    <w:rsid w:val="00BF5E4B"/>
    <w:rsid w:val="00BF68AF"/>
    <w:rsid w:val="00C043C7"/>
    <w:rsid w:val="00C1372E"/>
    <w:rsid w:val="00C1551E"/>
    <w:rsid w:val="00C164C2"/>
    <w:rsid w:val="00C43173"/>
    <w:rsid w:val="00C438B3"/>
    <w:rsid w:val="00C44A0D"/>
    <w:rsid w:val="00C576B2"/>
    <w:rsid w:val="00C61105"/>
    <w:rsid w:val="00C80471"/>
    <w:rsid w:val="00C80861"/>
    <w:rsid w:val="00C86444"/>
    <w:rsid w:val="00CA3397"/>
    <w:rsid w:val="00CB0A30"/>
    <w:rsid w:val="00CD28CE"/>
    <w:rsid w:val="00CE0AC9"/>
    <w:rsid w:val="00CF757E"/>
    <w:rsid w:val="00D03B6C"/>
    <w:rsid w:val="00D12047"/>
    <w:rsid w:val="00D177A2"/>
    <w:rsid w:val="00D20284"/>
    <w:rsid w:val="00D21373"/>
    <w:rsid w:val="00D40D3E"/>
    <w:rsid w:val="00D4336E"/>
    <w:rsid w:val="00D4796E"/>
    <w:rsid w:val="00D51035"/>
    <w:rsid w:val="00D514BE"/>
    <w:rsid w:val="00D5180A"/>
    <w:rsid w:val="00D56D39"/>
    <w:rsid w:val="00D63B31"/>
    <w:rsid w:val="00D66127"/>
    <w:rsid w:val="00D66450"/>
    <w:rsid w:val="00D739C5"/>
    <w:rsid w:val="00D77959"/>
    <w:rsid w:val="00D82676"/>
    <w:rsid w:val="00D82D1B"/>
    <w:rsid w:val="00D91A1C"/>
    <w:rsid w:val="00DB21AB"/>
    <w:rsid w:val="00DB3732"/>
    <w:rsid w:val="00DB7025"/>
    <w:rsid w:val="00DC2785"/>
    <w:rsid w:val="00DD64AC"/>
    <w:rsid w:val="00DE4F81"/>
    <w:rsid w:val="00DF15A7"/>
    <w:rsid w:val="00DF5286"/>
    <w:rsid w:val="00DF6856"/>
    <w:rsid w:val="00E008A1"/>
    <w:rsid w:val="00E10575"/>
    <w:rsid w:val="00E22B16"/>
    <w:rsid w:val="00E30E3C"/>
    <w:rsid w:val="00E31D64"/>
    <w:rsid w:val="00E33B0F"/>
    <w:rsid w:val="00E354A0"/>
    <w:rsid w:val="00E41C58"/>
    <w:rsid w:val="00E4504B"/>
    <w:rsid w:val="00E4524C"/>
    <w:rsid w:val="00E50037"/>
    <w:rsid w:val="00E54529"/>
    <w:rsid w:val="00E54713"/>
    <w:rsid w:val="00E7509F"/>
    <w:rsid w:val="00E75F41"/>
    <w:rsid w:val="00E7700F"/>
    <w:rsid w:val="00E95056"/>
    <w:rsid w:val="00EA0CA5"/>
    <w:rsid w:val="00EA1EFC"/>
    <w:rsid w:val="00ED52C9"/>
    <w:rsid w:val="00ED6360"/>
    <w:rsid w:val="00EE3683"/>
    <w:rsid w:val="00EE761D"/>
    <w:rsid w:val="00EF018B"/>
    <w:rsid w:val="00EF4B37"/>
    <w:rsid w:val="00F03E09"/>
    <w:rsid w:val="00F0481E"/>
    <w:rsid w:val="00F15022"/>
    <w:rsid w:val="00F15157"/>
    <w:rsid w:val="00F1655C"/>
    <w:rsid w:val="00F24B46"/>
    <w:rsid w:val="00F5687B"/>
    <w:rsid w:val="00F65EB4"/>
    <w:rsid w:val="00F70332"/>
    <w:rsid w:val="00F86B61"/>
    <w:rsid w:val="00F86E90"/>
    <w:rsid w:val="00F9595F"/>
    <w:rsid w:val="00F97044"/>
    <w:rsid w:val="00FA0977"/>
    <w:rsid w:val="00FA510F"/>
    <w:rsid w:val="00FB268F"/>
    <w:rsid w:val="00FC401E"/>
    <w:rsid w:val="00FC773E"/>
    <w:rsid w:val="00FD24B4"/>
    <w:rsid w:val="00FD413B"/>
    <w:rsid w:val="00FD48C8"/>
    <w:rsid w:val="00FE2629"/>
    <w:rsid w:val="00FF0E91"/>
    <w:rsid w:val="00F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4/chartex"/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5:docId w15:val="{67DBDA5A-E6F5-4B3B-B3ED-9131F929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2043A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043A3"/>
    <w:pPr>
      <w:keepNext/>
      <w:spacing w:after="40" w:line="140" w:lineRule="exact"/>
      <w:ind w:left="85" w:right="85"/>
      <w:outlineLvl w:val="0"/>
    </w:pPr>
    <w:rPr>
      <w:rFonts w:ascii="Arial Narrow" w:hAnsi="Arial Narrow" w:cs="Arial"/>
      <w:b/>
      <w:sz w:val="16"/>
    </w:rPr>
  </w:style>
  <w:style w:type="paragraph" w:styleId="Nagwek2">
    <w:name w:val="heading 2"/>
    <w:basedOn w:val="Normalny"/>
    <w:next w:val="Normalny"/>
    <w:qFormat/>
    <w:rsid w:val="002043A3"/>
    <w:pPr>
      <w:keepNext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rsid w:val="002043A3"/>
    <w:pPr>
      <w:keepNext/>
      <w:spacing w:after="40"/>
      <w:outlineLvl w:val="2"/>
    </w:pPr>
    <w:rPr>
      <w:rFonts w:ascii="Arial" w:hAnsi="Arial"/>
      <w:b/>
      <w:color w:val="000000"/>
      <w:sz w:val="12"/>
      <w:szCs w:val="20"/>
    </w:rPr>
  </w:style>
  <w:style w:type="paragraph" w:styleId="Nagwek4">
    <w:name w:val="heading 4"/>
    <w:basedOn w:val="Normalny"/>
    <w:next w:val="Normalny"/>
    <w:link w:val="Nagwek4Znak"/>
    <w:qFormat/>
    <w:rsid w:val="002043A3"/>
    <w:pPr>
      <w:keepNext/>
      <w:spacing w:line="200" w:lineRule="exact"/>
      <w:outlineLvl w:val="3"/>
    </w:pPr>
    <w:rPr>
      <w:rFonts w:ascii="Arial" w:hAnsi="Arial"/>
      <w:b/>
      <w:sz w:val="20"/>
      <w:szCs w:val="20"/>
    </w:rPr>
  </w:style>
  <w:style w:type="paragraph" w:styleId="Nagwek5">
    <w:name w:val="heading 5"/>
    <w:basedOn w:val="Normalny"/>
    <w:next w:val="Normalny"/>
    <w:qFormat/>
    <w:rsid w:val="002043A3"/>
    <w:pPr>
      <w:keepNext/>
      <w:ind w:left="113" w:right="113"/>
      <w:outlineLvl w:val="4"/>
    </w:pPr>
    <w:rPr>
      <w:rFonts w:ascii="Arial" w:hAnsi="Arial"/>
      <w:b/>
      <w:w w:val="110"/>
      <w:sz w:val="22"/>
      <w:szCs w:val="20"/>
    </w:rPr>
  </w:style>
  <w:style w:type="paragraph" w:styleId="Nagwek6">
    <w:name w:val="heading 6"/>
    <w:basedOn w:val="Normalny"/>
    <w:next w:val="Normalny"/>
    <w:qFormat/>
    <w:rsid w:val="002043A3"/>
    <w:pPr>
      <w:keepNext/>
      <w:spacing w:line="340" w:lineRule="exact"/>
      <w:ind w:left="113" w:right="113"/>
      <w:jc w:val="center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qFormat/>
    <w:rsid w:val="002043A3"/>
    <w:pPr>
      <w:keepNext/>
      <w:jc w:val="center"/>
      <w:outlineLvl w:val="6"/>
    </w:pPr>
    <w:rPr>
      <w:rFonts w:ascii="Arial" w:hAnsi="Arial"/>
      <w:b/>
      <w:sz w:val="16"/>
      <w:szCs w:val="20"/>
    </w:rPr>
  </w:style>
  <w:style w:type="paragraph" w:styleId="Nagwek8">
    <w:name w:val="heading 8"/>
    <w:basedOn w:val="Normalny"/>
    <w:next w:val="Normalny"/>
    <w:qFormat/>
    <w:rsid w:val="002043A3"/>
    <w:pPr>
      <w:keepNext/>
      <w:outlineLvl w:val="7"/>
    </w:pPr>
    <w:rPr>
      <w:rFonts w:ascii="Arial" w:hAnsi="Arial" w:cs="Arial"/>
      <w:b/>
      <w:bCs/>
      <w:sz w:val="14"/>
      <w:lang w:val="en-US"/>
    </w:rPr>
  </w:style>
  <w:style w:type="paragraph" w:styleId="Nagwek9">
    <w:name w:val="heading 9"/>
    <w:basedOn w:val="Normalny"/>
    <w:next w:val="Normalny"/>
    <w:qFormat/>
    <w:rsid w:val="002043A3"/>
    <w:pPr>
      <w:keepNext/>
      <w:spacing w:after="120" w:line="480" w:lineRule="auto"/>
      <w:outlineLvl w:val="8"/>
    </w:pPr>
    <w:rPr>
      <w:rFonts w:ascii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043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2043A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043A3"/>
    <w:pPr>
      <w:spacing w:line="120" w:lineRule="exact"/>
    </w:pPr>
    <w:rPr>
      <w:rFonts w:ascii="Arial" w:hAnsi="Arial"/>
      <w:color w:val="000000"/>
      <w:sz w:val="12"/>
      <w:szCs w:val="20"/>
    </w:rPr>
  </w:style>
  <w:style w:type="paragraph" w:styleId="Tekstpodstawowy2">
    <w:name w:val="Body Text 2"/>
    <w:basedOn w:val="Normalny"/>
    <w:rsid w:val="002043A3"/>
    <w:pPr>
      <w:spacing w:line="120" w:lineRule="exact"/>
    </w:pPr>
    <w:rPr>
      <w:rFonts w:ascii="Arial PL" w:hAnsi="Arial PL"/>
      <w:sz w:val="10"/>
      <w:szCs w:val="20"/>
    </w:rPr>
  </w:style>
  <w:style w:type="paragraph" w:styleId="Mapadokumentu">
    <w:name w:val="Document Map"/>
    <w:basedOn w:val="Normalny"/>
    <w:rsid w:val="00D63B3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rsid w:val="00D56D39"/>
    <w:rPr>
      <w:rFonts w:ascii="Tahoma" w:hAnsi="Tahoma" w:cs="Tahoma"/>
      <w:sz w:val="16"/>
      <w:szCs w:val="16"/>
    </w:rPr>
  </w:style>
  <w:style w:type="paragraph" w:customStyle="1" w:styleId="style20">
    <w:name w:val="style20"/>
    <w:basedOn w:val="Normalny"/>
    <w:rsid w:val="00DF15A7"/>
    <w:pPr>
      <w:autoSpaceDE w:val="0"/>
      <w:autoSpaceDN w:val="0"/>
      <w:spacing w:line="396" w:lineRule="atLeast"/>
      <w:jc w:val="both"/>
    </w:pPr>
  </w:style>
  <w:style w:type="character" w:customStyle="1" w:styleId="fontstyle34">
    <w:name w:val="fontstyle34"/>
    <w:rsid w:val="00DF15A7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DF15A7"/>
    <w:rPr>
      <w:rFonts w:ascii="Arial" w:hAnsi="Arial" w:cs="Arial" w:hint="default"/>
    </w:rPr>
  </w:style>
  <w:style w:type="paragraph" w:styleId="Tekstpodstawowy3">
    <w:name w:val="Body Text 3"/>
    <w:basedOn w:val="Normalny"/>
    <w:link w:val="Tekstpodstawowy3Znak"/>
    <w:rsid w:val="00810B4A"/>
    <w:pPr>
      <w:spacing w:line="110" w:lineRule="exact"/>
      <w:jc w:val="both"/>
    </w:pPr>
    <w:rPr>
      <w:rFonts w:ascii="Arial" w:hAnsi="Arial"/>
      <w:sz w:val="11"/>
      <w:szCs w:val="20"/>
    </w:rPr>
  </w:style>
  <w:style w:type="character" w:customStyle="1" w:styleId="Tekstpodstawowy3Znak">
    <w:name w:val="Tekst podstawowy 3 Znak"/>
    <w:link w:val="Tekstpodstawowy3"/>
    <w:rsid w:val="00810B4A"/>
    <w:rPr>
      <w:rFonts w:ascii="Arial" w:hAnsi="Arial"/>
      <w:sz w:val="11"/>
    </w:rPr>
  </w:style>
  <w:style w:type="character" w:customStyle="1" w:styleId="TekstpodstawowyZnak">
    <w:name w:val="Tekst podstawowy Znak"/>
    <w:link w:val="Tekstpodstawowy"/>
    <w:rsid w:val="00B62087"/>
    <w:rPr>
      <w:rFonts w:ascii="Arial" w:hAnsi="Arial"/>
      <w:color w:val="000000"/>
      <w:sz w:val="12"/>
    </w:rPr>
  </w:style>
  <w:style w:type="character" w:customStyle="1" w:styleId="Nagwek1Znak">
    <w:name w:val="Nagłówek 1 Znak"/>
    <w:link w:val="Nagwek1"/>
    <w:rsid w:val="00AC2E63"/>
    <w:rPr>
      <w:rFonts w:ascii="Arial Narrow" w:hAnsi="Arial Narrow" w:cs="Arial"/>
      <w:b/>
      <w:sz w:val="16"/>
      <w:szCs w:val="24"/>
    </w:rPr>
  </w:style>
  <w:style w:type="paragraph" w:styleId="Tekstkomentarza">
    <w:name w:val="annotation text"/>
    <w:basedOn w:val="Normalny"/>
    <w:link w:val="TekstkomentarzaZnak"/>
    <w:rsid w:val="00B008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081B"/>
  </w:style>
  <w:style w:type="paragraph" w:styleId="Tekstblokowy">
    <w:name w:val="Block Text"/>
    <w:basedOn w:val="Normalny"/>
    <w:rsid w:val="00B0081B"/>
    <w:pPr>
      <w:spacing w:line="360" w:lineRule="auto"/>
      <w:ind w:left="113" w:right="113"/>
      <w:jc w:val="center"/>
    </w:pPr>
    <w:rPr>
      <w:iCs/>
    </w:rPr>
  </w:style>
  <w:style w:type="paragraph" w:styleId="Tekstpodstawowywcity">
    <w:name w:val="Body Text Indent"/>
    <w:basedOn w:val="Normalny"/>
    <w:link w:val="TekstpodstawowywcityZnak"/>
    <w:rsid w:val="00E008A1"/>
    <w:pPr>
      <w:spacing w:after="80" w:line="220" w:lineRule="atLeast"/>
      <w:ind w:left="810" w:hanging="810"/>
    </w:pPr>
    <w:rPr>
      <w:rFonts w:ascii="Arial" w:hAnsi="Arial"/>
      <w:b/>
      <w:color w:val="000000"/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E008A1"/>
    <w:rPr>
      <w:rFonts w:ascii="Arial" w:hAnsi="Arial"/>
      <w:b/>
      <w:color w:val="000000"/>
    </w:rPr>
  </w:style>
  <w:style w:type="table" w:styleId="Tabela-Siatka">
    <w:name w:val="Table Grid"/>
    <w:basedOn w:val="Standardowy"/>
    <w:rsid w:val="00E00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E008A1"/>
    <w:pPr>
      <w:ind w:left="113" w:right="113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qFormat/>
    <w:rsid w:val="00E008A1"/>
    <w:pPr>
      <w:ind w:left="720"/>
      <w:contextualSpacing/>
    </w:pPr>
    <w:rPr>
      <w:rFonts w:ascii="Arial" w:hAnsi="Arial" w:cs="Arial"/>
    </w:rPr>
  </w:style>
  <w:style w:type="paragraph" w:customStyle="1" w:styleId="Default">
    <w:name w:val="Default"/>
    <w:rsid w:val="00E008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rsid w:val="00E008A1"/>
    <w:rPr>
      <w:sz w:val="24"/>
      <w:szCs w:val="24"/>
    </w:rPr>
  </w:style>
  <w:style w:type="paragraph" w:styleId="Zwykytekst">
    <w:name w:val="Plain Text"/>
    <w:basedOn w:val="Normalny"/>
    <w:link w:val="ZwykytekstZnak"/>
    <w:rsid w:val="00E008A1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rsid w:val="00E008A1"/>
    <w:rPr>
      <w:rFonts w:ascii="Calibri" w:eastAsia="Calibri" w:hAnsi="Calibri"/>
      <w:sz w:val="22"/>
      <w:szCs w:val="21"/>
      <w:lang w:eastAsia="en-US"/>
    </w:rPr>
  </w:style>
  <w:style w:type="character" w:styleId="Odwoaniedokomentarza">
    <w:name w:val="annotation reference"/>
    <w:rsid w:val="00E008A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008A1"/>
    <w:rPr>
      <w:b/>
      <w:bCs/>
    </w:rPr>
  </w:style>
  <w:style w:type="character" w:customStyle="1" w:styleId="TematkomentarzaZnak">
    <w:name w:val="Temat komentarza Znak"/>
    <w:link w:val="Tematkomentarza"/>
    <w:rsid w:val="00E008A1"/>
    <w:rPr>
      <w:b/>
      <w:bCs/>
    </w:rPr>
  </w:style>
  <w:style w:type="paragraph" w:styleId="Tekstprzypisudolnego">
    <w:name w:val="footnote text"/>
    <w:basedOn w:val="Normalny"/>
    <w:link w:val="TekstprzypisudolnegoZnak"/>
    <w:rsid w:val="00E008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008A1"/>
  </w:style>
  <w:style w:type="character" w:styleId="Odwoanieprzypisudolnego">
    <w:name w:val="footnote reference"/>
    <w:rsid w:val="00E008A1"/>
    <w:rPr>
      <w:vertAlign w:val="superscript"/>
    </w:rPr>
  </w:style>
  <w:style w:type="character" w:customStyle="1" w:styleId="Nagwek4Znak">
    <w:name w:val="Nagłówek 4 Znak"/>
    <w:link w:val="Nagwek4"/>
    <w:rsid w:val="00E008A1"/>
    <w:rPr>
      <w:rFonts w:ascii="Arial" w:hAnsi="Arial"/>
      <w:b/>
    </w:rPr>
  </w:style>
  <w:style w:type="character" w:customStyle="1" w:styleId="NagwekZnak">
    <w:name w:val="Nagłówek Znak"/>
    <w:link w:val="Nagwek"/>
    <w:rsid w:val="00E008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4773</Words>
  <Characters>28644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Al</vt:lpstr>
    </vt:vector>
  </TitlesOfParts>
  <Company>Ministerstwo Sprawiedliwości</Company>
  <LinksUpToDate>false</LinksUpToDate>
  <CharactersWithSpaces>33351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Al</dc:title>
  <dc:subject/>
  <dc:creator>Bieluga</dc:creator>
  <cp:keywords/>
  <dc:description/>
  <cp:lastModifiedBy>Kanduła-Gładecka Katarzyna</cp:lastModifiedBy>
  <cp:revision>2</cp:revision>
  <cp:lastPrinted>2007-07-25T10:54:00Z</cp:lastPrinted>
  <dcterms:created xsi:type="dcterms:W3CDTF">2021-01-15T12:45:00Z</dcterms:created>
  <dcterms:modified xsi:type="dcterms:W3CDTF">2021-01-15T12:45:00Z</dcterms:modified>
</cp:coreProperties>
</file>