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DE6EA" w14:textId="77777777" w:rsidR="00DF6480" w:rsidRPr="00683B17" w:rsidRDefault="00DF6480" w:rsidP="00F05D62">
      <w:pPr>
        <w:pStyle w:val="MW2"/>
        <w:numPr>
          <w:ilvl w:val="0"/>
          <w:numId w:val="0"/>
        </w:numPr>
        <w:ind w:left="426"/>
      </w:pPr>
      <w:r w:rsidRPr="00683B17">
        <w:t>Sygn. akt: [</w:t>
      </w:r>
      <w:r w:rsidRPr="00683B17">
        <w:rPr>
          <w:i/>
          <w:iCs/>
        </w:rPr>
        <w:t>sygnatura</w:t>
      </w:r>
      <w:r w:rsidRPr="00683B17">
        <w:t>]</w:t>
      </w:r>
    </w:p>
    <w:p w14:paraId="60505DB9" w14:textId="77777777" w:rsidR="00DF6480" w:rsidRPr="00CD1CB7" w:rsidRDefault="00DF6480" w:rsidP="00CD1CB7">
      <w:pPr>
        <w:pStyle w:val="MW1"/>
        <w:numPr>
          <w:ilvl w:val="0"/>
          <w:numId w:val="0"/>
        </w:numPr>
        <w:ind w:left="431"/>
        <w:jc w:val="center"/>
        <w:rPr>
          <w:b/>
          <w:bCs/>
        </w:rPr>
      </w:pPr>
      <w:r w:rsidRPr="00CD1CB7">
        <w:rPr>
          <w:b/>
          <w:bCs/>
        </w:rPr>
        <w:t>PLAN ROZPRAWY</w:t>
      </w:r>
    </w:p>
    <w:p w14:paraId="06285D53" w14:textId="77777777" w:rsidR="00DF6480" w:rsidRPr="00683B17" w:rsidRDefault="00DF6480" w:rsidP="00551347">
      <w:pPr>
        <w:pStyle w:val="MW1"/>
        <w:numPr>
          <w:ilvl w:val="0"/>
          <w:numId w:val="0"/>
        </w:numPr>
        <w:ind w:left="431"/>
      </w:pPr>
      <w:r w:rsidRPr="00683B17">
        <w:t>w sprawie z powództwa [</w:t>
      </w:r>
      <w:r w:rsidRPr="00683B17">
        <w:rPr>
          <w:i/>
          <w:iCs/>
        </w:rPr>
        <w:t>powód</w:t>
      </w:r>
      <w:r w:rsidRPr="00683B17">
        <w:t xml:space="preserve">] </w:t>
      </w:r>
    </w:p>
    <w:p w14:paraId="5590E7D5" w14:textId="77777777" w:rsidR="00DF6480" w:rsidRPr="00683B17" w:rsidRDefault="00DF6480" w:rsidP="00551347">
      <w:pPr>
        <w:pStyle w:val="MW1"/>
        <w:numPr>
          <w:ilvl w:val="0"/>
          <w:numId w:val="0"/>
        </w:numPr>
        <w:ind w:left="431"/>
      </w:pPr>
      <w:r w:rsidRPr="00683B17">
        <w:t>reprezentowanego przez [</w:t>
      </w:r>
      <w:r w:rsidRPr="00683B17">
        <w:rPr>
          <w:i/>
          <w:iCs/>
        </w:rPr>
        <w:t>pełnomocnik powoda]</w:t>
      </w:r>
    </w:p>
    <w:p w14:paraId="331AB670" w14:textId="77777777" w:rsidR="00DF6480" w:rsidRPr="00683B17" w:rsidRDefault="00DF6480" w:rsidP="00551347">
      <w:pPr>
        <w:pStyle w:val="MW1"/>
        <w:numPr>
          <w:ilvl w:val="0"/>
          <w:numId w:val="0"/>
        </w:numPr>
        <w:ind w:left="431"/>
      </w:pPr>
      <w:r w:rsidRPr="00683B17">
        <w:t>przeciwko [</w:t>
      </w:r>
      <w:r w:rsidRPr="00683B17">
        <w:rPr>
          <w:i/>
          <w:iCs/>
        </w:rPr>
        <w:t>pozwany</w:t>
      </w:r>
      <w:r w:rsidRPr="00683B17">
        <w:t xml:space="preserve">] </w:t>
      </w:r>
    </w:p>
    <w:p w14:paraId="22D5BB49" w14:textId="77777777" w:rsidR="00DF6480" w:rsidRPr="00683B17" w:rsidRDefault="00DF6480" w:rsidP="00551347">
      <w:pPr>
        <w:pStyle w:val="MW1"/>
        <w:numPr>
          <w:ilvl w:val="0"/>
          <w:numId w:val="0"/>
        </w:numPr>
        <w:ind w:left="431"/>
        <w:rPr>
          <w:i/>
          <w:iCs/>
        </w:rPr>
      </w:pPr>
      <w:r w:rsidRPr="00683B17">
        <w:t>reprezentowanego przez [</w:t>
      </w:r>
      <w:r w:rsidRPr="00683B17">
        <w:rPr>
          <w:i/>
          <w:iCs/>
        </w:rPr>
        <w:t>pełnomocnik pozwanego</w:t>
      </w:r>
      <w:r w:rsidRPr="00D51D9E">
        <w:t>]</w:t>
      </w:r>
    </w:p>
    <w:p w14:paraId="7C7E95C4" w14:textId="77777777" w:rsidR="00DF6480" w:rsidRPr="00683B17" w:rsidRDefault="00DF6480" w:rsidP="00551347">
      <w:pPr>
        <w:pStyle w:val="MW1"/>
        <w:numPr>
          <w:ilvl w:val="0"/>
          <w:numId w:val="0"/>
        </w:numPr>
        <w:ind w:left="431"/>
      </w:pPr>
      <w:r w:rsidRPr="00683B17">
        <w:t>o [</w:t>
      </w:r>
      <w:r w:rsidRPr="00393EE0">
        <w:rPr>
          <w:i/>
          <w:iCs/>
        </w:rPr>
        <w:t>przedmiot sporu</w:t>
      </w:r>
      <w:r w:rsidRPr="00683B17">
        <w:t>]</w:t>
      </w:r>
    </w:p>
    <w:p w14:paraId="1F446D87" w14:textId="29AECF91" w:rsidR="00DF6480" w:rsidRDefault="00DF6480" w:rsidP="00551347">
      <w:pPr>
        <w:pStyle w:val="MW1"/>
        <w:numPr>
          <w:ilvl w:val="0"/>
          <w:numId w:val="0"/>
        </w:numPr>
        <w:ind w:left="431"/>
      </w:pPr>
      <w:r w:rsidRPr="00683B17">
        <w:t>sporządzony w Warszawie na posiedzeniu przygotowawczym dnia [</w:t>
      </w:r>
      <w:r w:rsidRPr="00683B17">
        <w:rPr>
          <w:i/>
          <w:iCs/>
        </w:rPr>
        <w:t>data</w:t>
      </w:r>
      <w:r w:rsidRPr="00683B17">
        <w:t xml:space="preserve">] (dalej: </w:t>
      </w:r>
      <w:r w:rsidR="00683B17">
        <w:t>„</w:t>
      </w:r>
      <w:r w:rsidR="00DB43EC" w:rsidRPr="00683B17">
        <w:t>p</w:t>
      </w:r>
      <w:r w:rsidRPr="00683B17">
        <w:t xml:space="preserve">lan </w:t>
      </w:r>
      <w:r w:rsidR="00DB43EC" w:rsidRPr="00683B17">
        <w:t>r</w:t>
      </w:r>
      <w:r w:rsidRPr="00683B17">
        <w:t>ozprawy</w:t>
      </w:r>
      <w:r w:rsidR="00683B17">
        <w:t>”</w:t>
      </w:r>
      <w:r w:rsidRPr="00683B17">
        <w:t>)</w:t>
      </w:r>
      <w:r w:rsidR="00CD1CB7">
        <w:t>:</w:t>
      </w:r>
    </w:p>
    <w:p w14:paraId="325DC92A" w14:textId="77777777" w:rsidR="00CD1CB7" w:rsidRPr="00683B17" w:rsidRDefault="00CD1CB7" w:rsidP="00551347">
      <w:pPr>
        <w:pStyle w:val="MW1"/>
        <w:numPr>
          <w:ilvl w:val="0"/>
          <w:numId w:val="0"/>
        </w:numPr>
        <w:ind w:left="431"/>
      </w:pPr>
    </w:p>
    <w:p w14:paraId="1F2A881F" w14:textId="00563FE9" w:rsidR="00DF6480" w:rsidRPr="00683B17" w:rsidRDefault="00DF6480" w:rsidP="00393EE0">
      <w:pPr>
        <w:pStyle w:val="MW1"/>
      </w:pPr>
      <w:r w:rsidRPr="00683B17">
        <w:t xml:space="preserve">Na potrzeby </w:t>
      </w:r>
      <w:r w:rsidRPr="00551347">
        <w:t>dokonywania</w:t>
      </w:r>
      <w:r w:rsidRPr="00683B17">
        <w:t xml:space="preserve"> doręczeń przewidzianych </w:t>
      </w:r>
      <w:r w:rsidR="00DB43EC" w:rsidRPr="00683B17">
        <w:t>p</w:t>
      </w:r>
      <w:r w:rsidRPr="00683B17">
        <w:t xml:space="preserve">lanem </w:t>
      </w:r>
      <w:r w:rsidR="00DB43EC" w:rsidRPr="00683B17">
        <w:t>r</w:t>
      </w:r>
      <w:r w:rsidRPr="00683B17">
        <w:t xml:space="preserve">ozprawy, </w:t>
      </w:r>
      <w:r w:rsidR="00DB43EC" w:rsidRPr="00683B17">
        <w:t>s</w:t>
      </w:r>
      <w:r w:rsidR="006B52B6" w:rsidRPr="00683B17">
        <w:t xml:space="preserve">ąd oraz </w:t>
      </w:r>
      <w:r w:rsidRPr="00683B17">
        <w:t>strony wskazują następujące adresy poczty elektronicznej:</w:t>
      </w:r>
    </w:p>
    <w:p w14:paraId="3DB4C9F4" w14:textId="006518E9" w:rsidR="006B52B6" w:rsidRPr="00683B17" w:rsidRDefault="00DB43EC" w:rsidP="00551347">
      <w:pPr>
        <w:pStyle w:val="MW1"/>
        <w:numPr>
          <w:ilvl w:val="0"/>
          <w:numId w:val="0"/>
        </w:numPr>
        <w:ind w:left="431"/>
      </w:pPr>
      <w:r w:rsidRPr="00683B17">
        <w:t>s</w:t>
      </w:r>
      <w:r w:rsidR="006B52B6" w:rsidRPr="00683B17">
        <w:t>ąd: [</w:t>
      </w:r>
      <w:r w:rsidR="006B52B6" w:rsidRPr="00393EE0">
        <w:rPr>
          <w:i/>
          <w:iCs/>
        </w:rPr>
        <w:t xml:space="preserve">adres </w:t>
      </w:r>
      <w:r w:rsidR="009D62EE" w:rsidRPr="00393EE0">
        <w:rPr>
          <w:i/>
          <w:iCs/>
        </w:rPr>
        <w:t>poczty elektronicznej</w:t>
      </w:r>
      <w:r w:rsidR="006B52B6" w:rsidRPr="00393EE0">
        <w:rPr>
          <w:i/>
          <w:iCs/>
        </w:rPr>
        <w:t xml:space="preserve"> </w:t>
      </w:r>
      <w:r w:rsidRPr="00393EE0">
        <w:rPr>
          <w:i/>
          <w:iCs/>
        </w:rPr>
        <w:t>s</w:t>
      </w:r>
      <w:r w:rsidR="006B52B6" w:rsidRPr="00393EE0">
        <w:rPr>
          <w:i/>
          <w:iCs/>
        </w:rPr>
        <w:t>ądu</w:t>
      </w:r>
      <w:r w:rsidR="006B52B6" w:rsidRPr="00683B17">
        <w:t>]</w:t>
      </w:r>
      <w:r w:rsidR="006704BD" w:rsidRPr="00683B17">
        <w:t>;</w:t>
      </w:r>
    </w:p>
    <w:p w14:paraId="5BB4746C" w14:textId="417952BD" w:rsidR="006B52B6" w:rsidRPr="00683B17" w:rsidRDefault="00DB43EC" w:rsidP="00551347">
      <w:pPr>
        <w:pStyle w:val="MW1"/>
        <w:numPr>
          <w:ilvl w:val="0"/>
          <w:numId w:val="0"/>
        </w:numPr>
        <w:ind w:left="431"/>
      </w:pPr>
      <w:r w:rsidRPr="00683B17">
        <w:t>a</w:t>
      </w:r>
      <w:r w:rsidR="006B52B6" w:rsidRPr="00683B17">
        <w:t>systent sędziego: [</w:t>
      </w:r>
      <w:r w:rsidR="006B52B6" w:rsidRPr="00393EE0">
        <w:rPr>
          <w:i/>
          <w:iCs/>
        </w:rPr>
        <w:t xml:space="preserve">adres </w:t>
      </w:r>
      <w:r w:rsidR="009D62EE" w:rsidRPr="00393EE0">
        <w:rPr>
          <w:i/>
          <w:iCs/>
        </w:rPr>
        <w:t>poczty elektronicznej</w:t>
      </w:r>
      <w:r w:rsidR="006B52B6" w:rsidRPr="00393EE0">
        <w:rPr>
          <w:i/>
          <w:iCs/>
        </w:rPr>
        <w:t xml:space="preserve"> asystenta sędziego</w:t>
      </w:r>
      <w:r w:rsidR="006B52B6" w:rsidRPr="00683B17">
        <w:t>]</w:t>
      </w:r>
      <w:r w:rsidR="006704BD" w:rsidRPr="00683B17">
        <w:t>;</w:t>
      </w:r>
    </w:p>
    <w:p w14:paraId="34E34AD2" w14:textId="3EA5B24B" w:rsidR="00DF6480" w:rsidRPr="00683B17" w:rsidRDefault="00DB43EC" w:rsidP="00551347">
      <w:pPr>
        <w:pStyle w:val="MW1"/>
        <w:numPr>
          <w:ilvl w:val="0"/>
          <w:numId w:val="0"/>
        </w:numPr>
        <w:ind w:left="431"/>
      </w:pPr>
      <w:r w:rsidRPr="00683B17">
        <w:t>p</w:t>
      </w:r>
      <w:r w:rsidR="00DF6480" w:rsidRPr="00683B17">
        <w:t>owód: [</w:t>
      </w:r>
      <w:r w:rsidR="00DF6480" w:rsidRPr="00393EE0">
        <w:rPr>
          <w:i/>
          <w:iCs/>
        </w:rPr>
        <w:t xml:space="preserve">adres </w:t>
      </w:r>
      <w:r w:rsidR="009D62EE" w:rsidRPr="00393EE0">
        <w:rPr>
          <w:i/>
          <w:iCs/>
        </w:rPr>
        <w:t>poczty elektronicznej</w:t>
      </w:r>
      <w:r w:rsidR="00DF6480" w:rsidRPr="00393EE0">
        <w:rPr>
          <w:i/>
          <w:iCs/>
        </w:rPr>
        <w:t xml:space="preserve"> powoda</w:t>
      </w:r>
      <w:r w:rsidR="006B52B6" w:rsidRPr="00393EE0">
        <w:rPr>
          <w:i/>
          <w:iCs/>
        </w:rPr>
        <w:t xml:space="preserve"> </w:t>
      </w:r>
      <w:r w:rsidR="00F83F61" w:rsidRPr="00393EE0">
        <w:rPr>
          <w:i/>
          <w:iCs/>
        </w:rPr>
        <w:t xml:space="preserve">/ </w:t>
      </w:r>
      <w:r w:rsidR="006B52B6" w:rsidRPr="00393EE0">
        <w:rPr>
          <w:i/>
          <w:iCs/>
        </w:rPr>
        <w:t>pełnomocnika powoda</w:t>
      </w:r>
      <w:r w:rsidR="00DF6480" w:rsidRPr="00683B17">
        <w:t>];</w:t>
      </w:r>
    </w:p>
    <w:p w14:paraId="2425A772" w14:textId="58E858B9" w:rsidR="00A8057E" w:rsidRPr="00683B17" w:rsidRDefault="00DB43EC" w:rsidP="00551347">
      <w:pPr>
        <w:pStyle w:val="MW1"/>
        <w:numPr>
          <w:ilvl w:val="0"/>
          <w:numId w:val="0"/>
        </w:numPr>
        <w:ind w:left="431"/>
      </w:pPr>
      <w:r w:rsidRPr="00683B17">
        <w:t>p</w:t>
      </w:r>
      <w:r w:rsidR="00DF6480" w:rsidRPr="00683B17">
        <w:t>ozwany: [</w:t>
      </w:r>
      <w:r w:rsidR="00DF6480" w:rsidRPr="00393EE0">
        <w:rPr>
          <w:i/>
          <w:iCs/>
        </w:rPr>
        <w:t xml:space="preserve">adres </w:t>
      </w:r>
      <w:r w:rsidR="009D62EE" w:rsidRPr="00393EE0">
        <w:rPr>
          <w:i/>
          <w:iCs/>
        </w:rPr>
        <w:t>poczty elektronicznej</w:t>
      </w:r>
      <w:r w:rsidR="00DF6480" w:rsidRPr="00393EE0">
        <w:rPr>
          <w:i/>
          <w:iCs/>
        </w:rPr>
        <w:t xml:space="preserve"> pozwanego</w:t>
      </w:r>
      <w:r w:rsidR="006B52B6" w:rsidRPr="00393EE0">
        <w:rPr>
          <w:i/>
          <w:iCs/>
        </w:rPr>
        <w:t xml:space="preserve"> </w:t>
      </w:r>
      <w:r w:rsidR="00F83F61" w:rsidRPr="00393EE0">
        <w:rPr>
          <w:i/>
          <w:iCs/>
        </w:rPr>
        <w:t xml:space="preserve">/ </w:t>
      </w:r>
      <w:r w:rsidR="006B52B6" w:rsidRPr="00393EE0">
        <w:rPr>
          <w:i/>
          <w:iCs/>
        </w:rPr>
        <w:t>pełnomocnika pozwanego</w:t>
      </w:r>
      <w:r w:rsidR="00DF6480" w:rsidRPr="00683B17">
        <w:t>]</w:t>
      </w:r>
      <w:r w:rsidR="00A8057E" w:rsidRPr="00683B17">
        <w:t>;</w:t>
      </w:r>
    </w:p>
    <w:p w14:paraId="0EBA303C" w14:textId="7E41AF57" w:rsidR="00DF6480" w:rsidRPr="00683B17" w:rsidRDefault="005016D0" w:rsidP="00551347">
      <w:pPr>
        <w:pStyle w:val="MW1"/>
        <w:numPr>
          <w:ilvl w:val="0"/>
          <w:numId w:val="0"/>
        </w:numPr>
        <w:ind w:left="431"/>
      </w:pPr>
      <w:r w:rsidRPr="00683B17">
        <w:t>[</w:t>
      </w:r>
      <w:r w:rsidR="00340830" w:rsidRPr="00393EE0">
        <w:rPr>
          <w:i/>
          <w:iCs/>
        </w:rPr>
        <w:t>I</w:t>
      </w:r>
      <w:r w:rsidR="00E91194" w:rsidRPr="00393EE0">
        <w:rPr>
          <w:i/>
          <w:iCs/>
        </w:rPr>
        <w:t>nterwenient uboczn</w:t>
      </w:r>
      <w:r w:rsidR="00340830" w:rsidRPr="00393EE0">
        <w:rPr>
          <w:i/>
          <w:iCs/>
        </w:rPr>
        <w:t>y</w:t>
      </w:r>
      <w:r w:rsidRPr="00393EE0">
        <w:rPr>
          <w:i/>
          <w:iCs/>
        </w:rPr>
        <w:t xml:space="preserve"> </w:t>
      </w:r>
      <w:r w:rsidR="00F83F61" w:rsidRPr="00393EE0">
        <w:rPr>
          <w:i/>
          <w:iCs/>
        </w:rPr>
        <w:t>/</w:t>
      </w:r>
      <w:r w:rsidRPr="00393EE0">
        <w:rPr>
          <w:i/>
          <w:iCs/>
        </w:rPr>
        <w:t xml:space="preserve"> inny podmiot uczestniczący</w:t>
      </w:r>
      <w:r w:rsidRPr="00683B17">
        <w:t>]</w:t>
      </w:r>
      <w:r w:rsidR="00340830" w:rsidRPr="00683B17">
        <w:t>:</w:t>
      </w:r>
      <w:r w:rsidR="00F83F61">
        <w:t xml:space="preserve"> </w:t>
      </w:r>
      <w:r w:rsidR="00340830" w:rsidRPr="00683B17">
        <w:t>[</w:t>
      </w:r>
      <w:r w:rsidR="00340830" w:rsidRPr="00393EE0">
        <w:rPr>
          <w:i/>
          <w:iCs/>
        </w:rPr>
        <w:t>adres poczty elektronicznej</w:t>
      </w:r>
      <w:r w:rsidR="000B3A0D" w:rsidRPr="00393EE0">
        <w:rPr>
          <w:i/>
          <w:iCs/>
        </w:rPr>
        <w:t xml:space="preserve"> podmiotu uczestniczącego </w:t>
      </w:r>
      <w:r w:rsidR="00F83F61" w:rsidRPr="00393EE0">
        <w:rPr>
          <w:i/>
          <w:iCs/>
        </w:rPr>
        <w:t>/</w:t>
      </w:r>
      <w:r w:rsidR="000B3A0D" w:rsidRPr="00393EE0">
        <w:rPr>
          <w:i/>
          <w:iCs/>
        </w:rPr>
        <w:t xml:space="preserve"> jego pełnomocnika</w:t>
      </w:r>
      <w:r w:rsidR="00340830" w:rsidRPr="00683B17">
        <w:t>]</w:t>
      </w:r>
      <w:r w:rsidR="00160330" w:rsidRPr="00683B17">
        <w:t>.</w:t>
      </w:r>
    </w:p>
    <w:p w14:paraId="563AA495" w14:textId="302A2AB7" w:rsidR="00160330" w:rsidRPr="00683B17" w:rsidRDefault="00160330" w:rsidP="00551347">
      <w:pPr>
        <w:pStyle w:val="MW1"/>
        <w:numPr>
          <w:ilvl w:val="0"/>
          <w:numId w:val="0"/>
        </w:numPr>
        <w:ind w:left="431"/>
      </w:pPr>
      <w:r w:rsidRPr="00683B17">
        <w:t xml:space="preserve">Każda komunikacja elektroniczna z </w:t>
      </w:r>
      <w:r w:rsidR="00DB43EC" w:rsidRPr="00683B17">
        <w:t>s</w:t>
      </w:r>
      <w:r w:rsidRPr="00683B17">
        <w:t>ądem kierowana jest jednocześnie na wszystkie powyższe adresy.</w:t>
      </w:r>
    </w:p>
    <w:p w14:paraId="17D92E63" w14:textId="39CB9404" w:rsidR="00DF6480" w:rsidRPr="00683B17" w:rsidRDefault="00DF6480" w:rsidP="00551347">
      <w:pPr>
        <w:pStyle w:val="MW1"/>
        <w:numPr>
          <w:ilvl w:val="0"/>
          <w:numId w:val="0"/>
        </w:numPr>
        <w:ind w:left="431"/>
      </w:pPr>
      <w:r w:rsidRPr="00683B17">
        <w:t xml:space="preserve">Pełnomocnicy stron zgodnie oświadczają, że podanie adresów </w:t>
      </w:r>
      <w:r w:rsidR="009D62EE" w:rsidRPr="00683B17">
        <w:t xml:space="preserve">poczty elektronicznej </w:t>
      </w:r>
      <w:r w:rsidRPr="00683B17">
        <w:t>[</w:t>
      </w:r>
      <w:r w:rsidRPr="00683B17">
        <w:rPr>
          <w:i/>
          <w:iCs/>
        </w:rPr>
        <w:t>nie jest / jest</w:t>
      </w:r>
      <w:r w:rsidRPr="00683B17">
        <w:t>] równoznaczne z oświadczeniem o wyrażeniu zgody na doręczenia elektroniczne, o którym mowa w art. 132 § 1</w:t>
      </w:r>
      <w:r w:rsidR="00683B17" w:rsidRPr="00683B17">
        <w:t xml:space="preserve"> </w:t>
      </w:r>
      <w:r w:rsidR="00DB43EC" w:rsidRPr="00683B17">
        <w:t xml:space="preserve">(3) </w:t>
      </w:r>
      <w:r w:rsidRPr="00683B17">
        <w:t>k.p.c.</w:t>
      </w:r>
    </w:p>
    <w:p w14:paraId="01D55579" w14:textId="6D35E869" w:rsidR="00DF6480" w:rsidRPr="00683B17" w:rsidRDefault="00DF6480" w:rsidP="00551347">
      <w:pPr>
        <w:pStyle w:val="MW1"/>
        <w:numPr>
          <w:ilvl w:val="0"/>
          <w:numId w:val="0"/>
        </w:numPr>
        <w:ind w:left="431"/>
      </w:pPr>
      <w:r w:rsidRPr="00683B17">
        <w:t xml:space="preserve">W przypadku zmiany adresu </w:t>
      </w:r>
      <w:r w:rsidR="009D62EE" w:rsidRPr="00683B17">
        <w:t>poczty elektronicznej,</w:t>
      </w:r>
      <w:r w:rsidRPr="00683B17">
        <w:t xml:space="preserve"> </w:t>
      </w:r>
      <w:r w:rsidR="00C64091" w:rsidRPr="00683B17">
        <w:t>s</w:t>
      </w:r>
      <w:r w:rsidRPr="00683B17">
        <w:t xml:space="preserve">trona zobowiązuje się do niezwłocznego poinformowania </w:t>
      </w:r>
      <w:r w:rsidR="00DB43EC" w:rsidRPr="00683B17">
        <w:t>s</w:t>
      </w:r>
      <w:r w:rsidRPr="00683B17">
        <w:t>ądu i drugiej strony o tej zmianie [</w:t>
      </w:r>
      <w:r w:rsidRPr="00683B17">
        <w:rPr>
          <w:i/>
          <w:iCs/>
        </w:rPr>
        <w:t>na piśmie / w formie wiadomości e-mail</w:t>
      </w:r>
      <w:r w:rsidRPr="00683B17">
        <w:t xml:space="preserve">]. Zmiana ta nie </w:t>
      </w:r>
      <w:r w:rsidR="006B52B6" w:rsidRPr="00683B17">
        <w:t>wymaga</w:t>
      </w:r>
      <w:r w:rsidRPr="00683B17">
        <w:t xml:space="preserve"> zmiany </w:t>
      </w:r>
      <w:r w:rsidR="00DB43EC" w:rsidRPr="00683B17">
        <w:t>p</w:t>
      </w:r>
      <w:r w:rsidRPr="00683B17">
        <w:t xml:space="preserve">lanu </w:t>
      </w:r>
      <w:r w:rsidR="00DB43EC" w:rsidRPr="00683B17">
        <w:t>r</w:t>
      </w:r>
      <w:r w:rsidRPr="00683B17">
        <w:t>ozprawy.</w:t>
      </w:r>
    </w:p>
    <w:p w14:paraId="703CBDB3" w14:textId="67D69DA7" w:rsidR="00DF6480" w:rsidRPr="00683B17" w:rsidRDefault="00DF6480" w:rsidP="00551347">
      <w:pPr>
        <w:pStyle w:val="MW1"/>
        <w:numPr>
          <w:ilvl w:val="0"/>
          <w:numId w:val="0"/>
        </w:numPr>
        <w:ind w:left="431"/>
        <w:rPr>
          <w:b/>
        </w:rPr>
      </w:pPr>
      <w:r w:rsidRPr="00683B17">
        <w:lastRenderedPageBreak/>
        <w:t xml:space="preserve">Strony przyjmują do wiadomości, że ilekroć powierzą określone czynności w ramach </w:t>
      </w:r>
      <w:r w:rsidR="00DB43EC" w:rsidRPr="00683B17">
        <w:t>p</w:t>
      </w:r>
      <w:r w:rsidRPr="00683B17">
        <w:t xml:space="preserve">lanu </w:t>
      </w:r>
      <w:r w:rsidR="00DB43EC" w:rsidRPr="00683B17">
        <w:t>r</w:t>
      </w:r>
      <w:r w:rsidR="00784087" w:rsidRPr="00683B17">
        <w:t>o</w:t>
      </w:r>
      <w:r w:rsidRPr="00683B17">
        <w:t xml:space="preserve">zprawy </w:t>
      </w:r>
      <w:r w:rsidR="00DB43EC" w:rsidRPr="00683B17">
        <w:t>p</w:t>
      </w:r>
      <w:r w:rsidRPr="00683B17">
        <w:t>rzewodniczącemu, mogą być one podjęte również przez asystenta sędziego na podstawie art. 47</w:t>
      </w:r>
      <w:r w:rsidR="00683B17" w:rsidRPr="00683B17">
        <w:t xml:space="preserve"> </w:t>
      </w:r>
      <w:r w:rsidR="00DB43EC" w:rsidRPr="00683B17">
        <w:t>(2)</w:t>
      </w:r>
      <w:r w:rsidRPr="00683B17">
        <w:rPr>
          <w:vertAlign w:val="superscript"/>
        </w:rPr>
        <w:t xml:space="preserve"> </w:t>
      </w:r>
      <w:r w:rsidRPr="00683B17">
        <w:t>k.p.c.</w:t>
      </w:r>
    </w:p>
    <w:p w14:paraId="65466574" w14:textId="2F6AF845" w:rsidR="00DF6480" w:rsidRPr="00C30221" w:rsidRDefault="00DF6480" w:rsidP="00551347">
      <w:pPr>
        <w:pStyle w:val="Nagwek1"/>
      </w:pPr>
      <w:r w:rsidRPr="00C30221">
        <w:t>[</w:t>
      </w:r>
      <w:r w:rsidR="00436248" w:rsidRPr="00C30221">
        <w:t>Interwencja uboczna</w:t>
      </w:r>
      <w:r w:rsidRPr="00C30221">
        <w:t>]</w:t>
      </w:r>
    </w:p>
    <w:p w14:paraId="58AEF36C" w14:textId="35C3386C" w:rsidR="00DF6480" w:rsidRPr="00683B17" w:rsidRDefault="00DF6480" w:rsidP="00551347">
      <w:pPr>
        <w:pStyle w:val="MW1"/>
      </w:pPr>
      <w:r w:rsidRPr="00683B17">
        <w:t>Strony składają następujące oświadczenie co do podmiotów</w:t>
      </w:r>
      <w:r w:rsidR="003E29D3" w:rsidRPr="00683B17">
        <w:t>, które mogłyby mieć interes prawny w tym, aby sprawa została rozstrzygnięta na korzyść jednej ze stron</w:t>
      </w:r>
      <w:r w:rsidRPr="00683B17">
        <w:t>:</w:t>
      </w:r>
    </w:p>
    <w:p w14:paraId="4ABD5FBC" w14:textId="5EB9C8C8" w:rsidR="00DF6480" w:rsidRPr="00683B17" w:rsidRDefault="00DF6480" w:rsidP="00393EE0">
      <w:pPr>
        <w:pStyle w:val="MW2"/>
        <w:ind w:left="1134" w:hanging="708"/>
      </w:pPr>
      <w:r w:rsidRPr="00683B17">
        <w:t>Powód oświadcza, że [</w:t>
      </w:r>
      <w:r w:rsidR="00336952" w:rsidRPr="00393EE0">
        <w:rPr>
          <w:i/>
          <w:iCs/>
        </w:rPr>
        <w:t xml:space="preserve">np. </w:t>
      </w:r>
      <w:r w:rsidR="00877257" w:rsidRPr="00393EE0">
        <w:rPr>
          <w:i/>
          <w:iCs/>
        </w:rPr>
        <w:t xml:space="preserve">nie składa </w:t>
      </w:r>
      <w:r w:rsidR="00D16C97" w:rsidRPr="00393EE0">
        <w:rPr>
          <w:i/>
          <w:iCs/>
        </w:rPr>
        <w:t xml:space="preserve">dodatkowych </w:t>
      </w:r>
      <w:r w:rsidR="00877257" w:rsidRPr="00393EE0">
        <w:rPr>
          <w:i/>
          <w:iCs/>
        </w:rPr>
        <w:t>wniosków</w:t>
      </w:r>
      <w:r w:rsidR="00D16C97" w:rsidRPr="00393EE0">
        <w:rPr>
          <w:i/>
          <w:iCs/>
        </w:rPr>
        <w:t xml:space="preserve"> </w:t>
      </w:r>
      <w:r w:rsidR="00FB27BE" w:rsidRPr="00393EE0">
        <w:rPr>
          <w:i/>
          <w:iCs/>
        </w:rPr>
        <w:t xml:space="preserve">w zakresie uczestnictwa innych podmiotów </w:t>
      </w:r>
      <w:r w:rsidR="00992B5C" w:rsidRPr="00393EE0">
        <w:rPr>
          <w:i/>
          <w:iCs/>
        </w:rPr>
        <w:t>w postępowaniu</w:t>
      </w:r>
      <w:r w:rsidR="00992B5C" w:rsidRPr="00683B17">
        <w:t>]</w:t>
      </w:r>
      <w:r w:rsidRPr="00683B17">
        <w:t>.</w:t>
      </w:r>
    </w:p>
    <w:p w14:paraId="5E0E7F8B" w14:textId="4D36FA8A" w:rsidR="00DF6480" w:rsidRPr="00683B17" w:rsidRDefault="00DF6480" w:rsidP="00393EE0">
      <w:pPr>
        <w:pStyle w:val="MW2"/>
        <w:ind w:left="1134" w:hanging="708"/>
      </w:pPr>
      <w:r w:rsidRPr="00683B17">
        <w:t>Pozwany oświadcza, że [</w:t>
      </w:r>
      <w:r w:rsidR="00336952" w:rsidRPr="00393EE0">
        <w:rPr>
          <w:i/>
          <w:iCs/>
        </w:rPr>
        <w:t xml:space="preserve">np. </w:t>
      </w:r>
      <w:r w:rsidR="00992B5C" w:rsidRPr="00393EE0">
        <w:rPr>
          <w:i/>
          <w:iCs/>
        </w:rPr>
        <w:t>nie składa dodatkowych wniosków w zakresie uczestnictwa innych podmiotów w postępowaniu</w:t>
      </w:r>
      <w:r w:rsidRPr="00683B17">
        <w:t>].</w:t>
      </w:r>
    </w:p>
    <w:p w14:paraId="71759445" w14:textId="77777777" w:rsidR="00DF6480" w:rsidRPr="009F3948" w:rsidRDefault="00DF6480" w:rsidP="00551347">
      <w:pPr>
        <w:pStyle w:val="Nagwek1"/>
      </w:pPr>
      <w:r w:rsidRPr="009F3948">
        <w:t>[Żądanie pozwu]</w:t>
      </w:r>
    </w:p>
    <w:p w14:paraId="46C6192C" w14:textId="79B7F041" w:rsidR="00DF6480" w:rsidRPr="00683B17" w:rsidRDefault="00DF6480" w:rsidP="00551347">
      <w:pPr>
        <w:pStyle w:val="MW1"/>
        <w:rPr>
          <w:b/>
        </w:rPr>
      </w:pPr>
      <w:r w:rsidRPr="00683B17">
        <w:t xml:space="preserve">Powód oświadcza, że </w:t>
      </w:r>
      <w:r w:rsidR="00284359" w:rsidRPr="00683B17">
        <w:t>żąda</w:t>
      </w:r>
      <w:r w:rsidRPr="00683B17">
        <w:t>:</w:t>
      </w:r>
    </w:p>
    <w:p w14:paraId="31A26A98" w14:textId="42D5DADF" w:rsidR="00016B2B" w:rsidRPr="00683B17" w:rsidRDefault="00660EA9" w:rsidP="00393EE0">
      <w:pPr>
        <w:pStyle w:val="MW2"/>
        <w:ind w:left="1134" w:hanging="708"/>
      </w:pPr>
      <w:r w:rsidRPr="00683B17">
        <w:t xml:space="preserve">od pozwanego </w:t>
      </w:r>
      <w:r w:rsidR="00DF6480" w:rsidRPr="00683B17">
        <w:t>zapłaty kwoty [</w:t>
      </w:r>
      <w:r w:rsidR="00DF6480" w:rsidRPr="00683B17">
        <w:rPr>
          <w:i/>
          <w:iCs/>
        </w:rPr>
        <w:t>należnoś</w:t>
      </w:r>
      <w:r w:rsidR="00BD4327" w:rsidRPr="00683B17">
        <w:rPr>
          <w:i/>
          <w:iCs/>
        </w:rPr>
        <w:t>ć</w:t>
      </w:r>
      <w:r w:rsidR="00DF6480" w:rsidRPr="00683B17">
        <w:rPr>
          <w:i/>
          <w:iCs/>
        </w:rPr>
        <w:t xml:space="preserve"> główn</w:t>
      </w:r>
      <w:r w:rsidR="00BD4327" w:rsidRPr="00683B17">
        <w:rPr>
          <w:i/>
          <w:iCs/>
        </w:rPr>
        <w:t>a</w:t>
      </w:r>
      <w:r w:rsidR="00DF6480" w:rsidRPr="00683B17">
        <w:rPr>
          <w:i/>
          <w:iCs/>
        </w:rPr>
        <w:t xml:space="preserve"> i jej walut</w:t>
      </w:r>
      <w:r w:rsidR="00BD4327" w:rsidRPr="00683B17">
        <w:rPr>
          <w:i/>
          <w:iCs/>
        </w:rPr>
        <w:t>a</w:t>
      </w:r>
      <w:r w:rsidR="00DF6480" w:rsidRPr="00683B17">
        <w:t>]</w:t>
      </w:r>
      <w:r w:rsidR="005C602C" w:rsidRPr="00683B17">
        <w:t xml:space="preserve"> wraz z odsetkami</w:t>
      </w:r>
      <w:r w:rsidR="00D31558" w:rsidRPr="00683B17">
        <w:t xml:space="preserve"> [</w:t>
      </w:r>
      <w:r w:rsidR="00D31558" w:rsidRPr="00683B17">
        <w:rPr>
          <w:i/>
          <w:iCs/>
        </w:rPr>
        <w:t>rodzaj odsetek</w:t>
      </w:r>
      <w:r w:rsidR="00D31558" w:rsidRPr="00683B17">
        <w:t xml:space="preserve">] </w:t>
      </w:r>
      <w:r w:rsidR="009F1131" w:rsidRPr="00683B17">
        <w:t>od kwoty</w:t>
      </w:r>
      <w:r w:rsidR="00142027" w:rsidRPr="00683B17">
        <w:t>:</w:t>
      </w:r>
      <w:r w:rsidR="009F1131" w:rsidRPr="00683B17">
        <w:t xml:space="preserve"> </w:t>
      </w:r>
    </w:p>
    <w:p w14:paraId="185F1B43" w14:textId="0EC4F7DB" w:rsidR="00B249E7" w:rsidRPr="00683B17" w:rsidRDefault="009F1131" w:rsidP="00393EE0">
      <w:pPr>
        <w:pStyle w:val="MW3"/>
      </w:pPr>
      <w:r w:rsidRPr="00683B17">
        <w:t>[</w:t>
      </w:r>
      <w:r w:rsidRPr="00393EE0">
        <w:rPr>
          <w:i/>
          <w:iCs/>
        </w:rPr>
        <w:t>kwot</w:t>
      </w:r>
      <w:r w:rsidR="000F6962" w:rsidRPr="00393EE0">
        <w:rPr>
          <w:i/>
          <w:iCs/>
        </w:rPr>
        <w:t>a</w:t>
      </w:r>
      <w:r w:rsidRPr="00683B17">
        <w:t>] za okres od [</w:t>
      </w:r>
      <w:r w:rsidRPr="00393EE0">
        <w:rPr>
          <w:i/>
          <w:iCs/>
        </w:rPr>
        <w:t>dat</w:t>
      </w:r>
      <w:r w:rsidR="000F6962" w:rsidRPr="00393EE0">
        <w:rPr>
          <w:i/>
          <w:iCs/>
        </w:rPr>
        <w:t>a początkowa</w:t>
      </w:r>
      <w:r w:rsidRPr="00683B17">
        <w:t xml:space="preserve">] do </w:t>
      </w:r>
      <w:r w:rsidR="00D31558" w:rsidRPr="00683B17">
        <w:t>[</w:t>
      </w:r>
      <w:r w:rsidRPr="00393EE0">
        <w:rPr>
          <w:i/>
          <w:iCs/>
        </w:rPr>
        <w:t>dat</w:t>
      </w:r>
      <w:r w:rsidR="000F6962" w:rsidRPr="00393EE0">
        <w:rPr>
          <w:i/>
          <w:iCs/>
        </w:rPr>
        <w:t>a końcowa</w:t>
      </w:r>
      <w:r w:rsidR="00D31558" w:rsidRPr="00683B17">
        <w:t>]</w:t>
      </w:r>
      <w:r w:rsidR="00B249E7" w:rsidRPr="00683B17">
        <w:t>;</w:t>
      </w:r>
    </w:p>
    <w:p w14:paraId="498481B5" w14:textId="3EF2F06C" w:rsidR="00016B2B" w:rsidRPr="00683B17" w:rsidRDefault="001135CD" w:rsidP="00393EE0">
      <w:pPr>
        <w:pStyle w:val="MW3"/>
      </w:pPr>
      <w:r w:rsidRPr="00683B17">
        <w:t>[</w:t>
      </w:r>
      <w:r w:rsidRPr="00393EE0">
        <w:rPr>
          <w:i/>
          <w:iCs/>
        </w:rPr>
        <w:t>kwota</w:t>
      </w:r>
      <w:r w:rsidRPr="00683B17">
        <w:t>] za okres od [</w:t>
      </w:r>
      <w:r w:rsidRPr="00393EE0">
        <w:rPr>
          <w:i/>
          <w:iCs/>
        </w:rPr>
        <w:t>data początkowa</w:t>
      </w:r>
      <w:r w:rsidRPr="00683B17">
        <w:t>] do [</w:t>
      </w:r>
      <w:r w:rsidRPr="00393EE0">
        <w:rPr>
          <w:i/>
          <w:iCs/>
        </w:rPr>
        <w:t>data końcowa</w:t>
      </w:r>
      <w:r w:rsidRPr="00683B17">
        <w:t>];</w:t>
      </w:r>
    </w:p>
    <w:p w14:paraId="38C07B6F" w14:textId="51F63288" w:rsidR="00DF6480" w:rsidRPr="00CD1CB7" w:rsidRDefault="00DF6480" w:rsidP="00CD1CB7">
      <w:pPr>
        <w:ind w:left="1134" w:firstLine="0"/>
        <w:rPr>
          <w:sz w:val="24"/>
          <w:szCs w:val="32"/>
        </w:rPr>
      </w:pPr>
      <w:r w:rsidRPr="00CD1CB7">
        <w:rPr>
          <w:sz w:val="24"/>
          <w:szCs w:val="32"/>
        </w:rPr>
        <w:t>tytułem [</w:t>
      </w:r>
      <w:r w:rsidR="007A77BC" w:rsidRPr="00CD1CB7">
        <w:rPr>
          <w:i/>
          <w:iCs/>
          <w:sz w:val="24"/>
          <w:szCs w:val="32"/>
        </w:rPr>
        <w:t>zwięzła podstawa faktyczna i prawna</w:t>
      </w:r>
      <w:r w:rsidR="00147D48" w:rsidRPr="00CD1CB7">
        <w:rPr>
          <w:i/>
          <w:iCs/>
          <w:sz w:val="24"/>
          <w:szCs w:val="32"/>
        </w:rPr>
        <w:t xml:space="preserve">, np.: </w:t>
      </w:r>
      <w:r w:rsidR="00A5572F" w:rsidRPr="00CD1CB7">
        <w:rPr>
          <w:i/>
          <w:iCs/>
          <w:sz w:val="24"/>
          <w:szCs w:val="32"/>
        </w:rPr>
        <w:t>wynagrodzenia za wykonanie robót budowlanych</w:t>
      </w:r>
      <w:r w:rsidR="00CD696C" w:rsidRPr="00CD1CB7">
        <w:rPr>
          <w:i/>
          <w:iCs/>
          <w:sz w:val="24"/>
          <w:szCs w:val="32"/>
        </w:rPr>
        <w:t xml:space="preserve"> </w:t>
      </w:r>
      <w:r w:rsidR="00295D53" w:rsidRPr="00CD1CB7">
        <w:rPr>
          <w:i/>
          <w:iCs/>
          <w:sz w:val="24"/>
          <w:szCs w:val="32"/>
        </w:rPr>
        <w:t xml:space="preserve">Mostu </w:t>
      </w:r>
      <w:r w:rsidR="00633098" w:rsidRPr="00CD1CB7">
        <w:rPr>
          <w:i/>
          <w:iCs/>
          <w:sz w:val="24"/>
          <w:szCs w:val="32"/>
        </w:rPr>
        <w:t>Poniatowski</w:t>
      </w:r>
      <w:r w:rsidR="008238FE" w:rsidRPr="00CD1CB7">
        <w:rPr>
          <w:i/>
          <w:iCs/>
          <w:sz w:val="24"/>
          <w:szCs w:val="32"/>
        </w:rPr>
        <w:t>e</w:t>
      </w:r>
      <w:r w:rsidR="00633098" w:rsidRPr="00CD1CB7">
        <w:rPr>
          <w:i/>
          <w:iCs/>
          <w:sz w:val="24"/>
          <w:szCs w:val="32"/>
        </w:rPr>
        <w:t xml:space="preserve">go </w:t>
      </w:r>
      <w:r w:rsidR="00A37CEF" w:rsidRPr="00CD1CB7">
        <w:rPr>
          <w:i/>
          <w:iCs/>
          <w:sz w:val="24"/>
          <w:szCs w:val="32"/>
        </w:rPr>
        <w:t xml:space="preserve">na podstawie </w:t>
      </w:r>
      <w:r w:rsidR="002D462D" w:rsidRPr="00CD1CB7">
        <w:rPr>
          <w:i/>
          <w:iCs/>
          <w:sz w:val="24"/>
          <w:szCs w:val="32"/>
        </w:rPr>
        <w:t xml:space="preserve">§ 8 </w:t>
      </w:r>
      <w:r w:rsidR="00A37CEF" w:rsidRPr="00CD1CB7">
        <w:rPr>
          <w:i/>
          <w:iCs/>
          <w:sz w:val="24"/>
          <w:szCs w:val="32"/>
        </w:rPr>
        <w:t xml:space="preserve">umowy o roboty budowlane z dnia 13 kwietnia </w:t>
      </w:r>
      <w:r w:rsidR="00F0794A" w:rsidRPr="00CD1CB7">
        <w:rPr>
          <w:i/>
          <w:iCs/>
          <w:sz w:val="24"/>
          <w:szCs w:val="32"/>
        </w:rPr>
        <w:t>2005</w:t>
      </w:r>
      <w:r w:rsidR="00D10FB7" w:rsidRPr="00CD1CB7">
        <w:rPr>
          <w:i/>
          <w:iCs/>
          <w:sz w:val="24"/>
          <w:szCs w:val="32"/>
        </w:rPr>
        <w:t xml:space="preserve"> r.,</w:t>
      </w:r>
      <w:r w:rsidR="00F0794A" w:rsidRPr="00CD1CB7">
        <w:rPr>
          <w:i/>
          <w:iCs/>
          <w:sz w:val="24"/>
          <w:szCs w:val="32"/>
        </w:rPr>
        <w:t xml:space="preserve"> </w:t>
      </w:r>
      <w:r w:rsidR="001442EE" w:rsidRPr="00CD1CB7">
        <w:rPr>
          <w:i/>
          <w:iCs/>
          <w:sz w:val="24"/>
          <w:szCs w:val="32"/>
        </w:rPr>
        <w:t xml:space="preserve">zawartej pomiędzy </w:t>
      </w:r>
      <w:r w:rsidR="00F35963" w:rsidRPr="00CD1CB7">
        <w:rPr>
          <w:i/>
          <w:iCs/>
          <w:sz w:val="24"/>
          <w:szCs w:val="32"/>
        </w:rPr>
        <w:t>powodem i pozwanym</w:t>
      </w:r>
      <w:r w:rsidR="00130579" w:rsidRPr="00CD1CB7">
        <w:rPr>
          <w:i/>
          <w:iCs/>
          <w:sz w:val="24"/>
          <w:szCs w:val="32"/>
        </w:rPr>
        <w:t xml:space="preserve"> w zw. z art. 647</w:t>
      </w:r>
      <w:r w:rsidR="00EB4CD8" w:rsidRPr="00CD1CB7">
        <w:rPr>
          <w:i/>
          <w:iCs/>
          <w:sz w:val="24"/>
          <w:szCs w:val="32"/>
        </w:rPr>
        <w:t xml:space="preserve"> k.c.</w:t>
      </w:r>
      <w:r w:rsidR="007A77BC" w:rsidRPr="00CD1CB7">
        <w:rPr>
          <w:sz w:val="24"/>
          <w:szCs w:val="32"/>
        </w:rPr>
        <w:t>]</w:t>
      </w:r>
      <w:r w:rsidR="00142027" w:rsidRPr="00CD1CB7">
        <w:rPr>
          <w:sz w:val="24"/>
          <w:szCs w:val="32"/>
        </w:rPr>
        <w:t>.</w:t>
      </w:r>
    </w:p>
    <w:p w14:paraId="45BF1869" w14:textId="49FCC9C3" w:rsidR="007D0432" w:rsidRPr="00683B17" w:rsidRDefault="001B1768" w:rsidP="00393EE0">
      <w:pPr>
        <w:pStyle w:val="MW2"/>
        <w:ind w:left="1134" w:hanging="708"/>
      </w:pPr>
      <w:r w:rsidRPr="00683B17">
        <w:t>nakazania [</w:t>
      </w:r>
      <w:r w:rsidRPr="00393EE0">
        <w:rPr>
          <w:i/>
          <w:iCs/>
        </w:rPr>
        <w:t>podmiot</w:t>
      </w:r>
      <w:r w:rsidRPr="00683B17">
        <w:t>] dokonania [</w:t>
      </w:r>
      <w:r w:rsidRPr="00393EE0">
        <w:rPr>
          <w:i/>
          <w:iCs/>
        </w:rPr>
        <w:t>czynnoś</w:t>
      </w:r>
      <w:r w:rsidR="005C0912" w:rsidRPr="00393EE0">
        <w:rPr>
          <w:i/>
          <w:iCs/>
        </w:rPr>
        <w:t>ć</w:t>
      </w:r>
      <w:r w:rsidRPr="00683B17">
        <w:t xml:space="preserve">] </w:t>
      </w:r>
      <w:r w:rsidR="005C23B1" w:rsidRPr="00683B17">
        <w:t>na podstawie</w:t>
      </w:r>
      <w:r w:rsidR="00663215" w:rsidRPr="00683B17">
        <w:t xml:space="preserve"> </w:t>
      </w:r>
      <w:r w:rsidR="008559F1" w:rsidRPr="00683B17">
        <w:t>[</w:t>
      </w:r>
      <w:r w:rsidR="005C0912" w:rsidRPr="00393EE0">
        <w:rPr>
          <w:i/>
          <w:iCs/>
        </w:rPr>
        <w:t>zwięzła podstawa faktyczna i prawna</w:t>
      </w:r>
      <w:r w:rsidR="008559F1" w:rsidRPr="00683B17">
        <w:t>]</w:t>
      </w:r>
      <w:r w:rsidR="00B22BC4" w:rsidRPr="00683B17">
        <w:t>;</w:t>
      </w:r>
    </w:p>
    <w:p w14:paraId="63514F17" w14:textId="3891C1A2" w:rsidR="00B22BC4" w:rsidRPr="00683B17" w:rsidRDefault="001B1768" w:rsidP="00393EE0">
      <w:pPr>
        <w:pStyle w:val="MW2"/>
        <w:ind w:left="1134" w:hanging="708"/>
      </w:pPr>
      <w:r w:rsidRPr="00683B17">
        <w:t>zakazania [</w:t>
      </w:r>
      <w:r w:rsidR="007D0432" w:rsidRPr="00393EE0">
        <w:rPr>
          <w:i/>
          <w:iCs/>
        </w:rPr>
        <w:t>podmiot</w:t>
      </w:r>
      <w:r w:rsidRPr="00683B17">
        <w:t>] dokon</w:t>
      </w:r>
      <w:r w:rsidR="007D0432" w:rsidRPr="00683B17">
        <w:t>ywania</w:t>
      </w:r>
      <w:r w:rsidRPr="00683B17">
        <w:t xml:space="preserve"> [</w:t>
      </w:r>
      <w:r w:rsidR="007D0432" w:rsidRPr="00393EE0">
        <w:rPr>
          <w:i/>
          <w:iCs/>
        </w:rPr>
        <w:t>czynnoś</w:t>
      </w:r>
      <w:r w:rsidR="00B038DB" w:rsidRPr="00393EE0">
        <w:rPr>
          <w:i/>
          <w:iCs/>
        </w:rPr>
        <w:t>ć</w:t>
      </w:r>
      <w:r w:rsidRPr="00683B17">
        <w:t xml:space="preserve">] </w:t>
      </w:r>
      <w:r w:rsidR="005C23B1" w:rsidRPr="00683B17">
        <w:t>na podstawie [</w:t>
      </w:r>
      <w:r w:rsidR="0016046E" w:rsidRPr="00393EE0">
        <w:rPr>
          <w:i/>
          <w:iCs/>
        </w:rPr>
        <w:t>zwięzła podstawa faktyczna i prawna</w:t>
      </w:r>
      <w:r w:rsidR="005C23B1" w:rsidRPr="00683B17">
        <w:t>]</w:t>
      </w:r>
      <w:r w:rsidR="00B22BC4" w:rsidRPr="00683B17">
        <w:t>;</w:t>
      </w:r>
      <w:r w:rsidRPr="00683B17">
        <w:t xml:space="preserve"> </w:t>
      </w:r>
    </w:p>
    <w:p w14:paraId="58F98979" w14:textId="21830E7A" w:rsidR="00C0035E" w:rsidRPr="00683B17" w:rsidRDefault="001B1768" w:rsidP="00393EE0">
      <w:pPr>
        <w:pStyle w:val="MW2"/>
        <w:ind w:left="1134" w:hanging="708"/>
      </w:pPr>
      <w:r w:rsidRPr="00683B17">
        <w:t>ustalenia, że [</w:t>
      </w:r>
      <w:r w:rsidR="00C0035E" w:rsidRPr="00393EE0">
        <w:rPr>
          <w:i/>
          <w:iCs/>
        </w:rPr>
        <w:t>żądani</w:t>
      </w:r>
      <w:r w:rsidR="0016046E" w:rsidRPr="00393EE0">
        <w:rPr>
          <w:i/>
          <w:iCs/>
        </w:rPr>
        <w:t>e</w:t>
      </w:r>
      <w:r w:rsidRPr="00683B17">
        <w:t xml:space="preserve">] </w:t>
      </w:r>
      <w:r w:rsidR="00B22BC4" w:rsidRPr="00683B17">
        <w:t>w związku z [</w:t>
      </w:r>
      <w:r w:rsidR="00F94FE0" w:rsidRPr="00393EE0">
        <w:rPr>
          <w:i/>
          <w:iCs/>
        </w:rPr>
        <w:t>zwięzła podstawa faktyczna i prawna</w:t>
      </w:r>
      <w:r w:rsidR="00B22BC4" w:rsidRPr="00683B17">
        <w:t>]</w:t>
      </w:r>
      <w:r w:rsidR="00C0035E" w:rsidRPr="00683B17">
        <w:t>;</w:t>
      </w:r>
    </w:p>
    <w:p w14:paraId="4B4C31FB" w14:textId="28D70324" w:rsidR="00DF6480" w:rsidRPr="00683B17" w:rsidRDefault="001B1768" w:rsidP="00393EE0">
      <w:pPr>
        <w:pStyle w:val="MW2"/>
        <w:ind w:left="1134" w:hanging="708"/>
      </w:pPr>
      <w:r w:rsidRPr="00683B17">
        <w:t>ukształtowania [</w:t>
      </w:r>
      <w:r w:rsidR="00C0035E" w:rsidRPr="00393EE0">
        <w:rPr>
          <w:i/>
          <w:iCs/>
        </w:rPr>
        <w:t>żądani</w:t>
      </w:r>
      <w:r w:rsidR="00D918F2" w:rsidRPr="00393EE0">
        <w:rPr>
          <w:i/>
          <w:iCs/>
        </w:rPr>
        <w:t>e</w:t>
      </w:r>
      <w:r w:rsidRPr="00683B17">
        <w:t>]</w:t>
      </w:r>
      <w:r w:rsidR="008C183A" w:rsidRPr="00683B17">
        <w:t xml:space="preserve"> w związku z [</w:t>
      </w:r>
      <w:r w:rsidR="00D918F2" w:rsidRPr="00393EE0">
        <w:rPr>
          <w:i/>
          <w:iCs/>
        </w:rPr>
        <w:t>zwięzła podstawa faktyczna i prawna</w:t>
      </w:r>
      <w:r w:rsidR="008C183A" w:rsidRPr="00683B17">
        <w:t>]</w:t>
      </w:r>
      <w:r w:rsidR="00044E6D" w:rsidRPr="00683B17">
        <w:t>;</w:t>
      </w:r>
    </w:p>
    <w:p w14:paraId="31016959" w14:textId="406CEC85" w:rsidR="00B76203" w:rsidRPr="00683B17" w:rsidRDefault="009F5FA1" w:rsidP="00393EE0">
      <w:pPr>
        <w:pStyle w:val="MW2"/>
        <w:ind w:left="1134" w:hanging="708"/>
      </w:pPr>
      <w:r w:rsidRPr="00683B17">
        <w:t xml:space="preserve">zasądzenia </w:t>
      </w:r>
      <w:r w:rsidR="004A39DB" w:rsidRPr="00683B17">
        <w:t xml:space="preserve">zwrotu </w:t>
      </w:r>
      <w:r w:rsidR="00B76203" w:rsidRPr="00683B17">
        <w:t>kosztów procesu, w tym kosztów zastępstwa procesowego [</w:t>
      </w:r>
      <w:r w:rsidR="00B76203" w:rsidRPr="00683B17">
        <w:rPr>
          <w:i/>
          <w:iCs/>
        </w:rPr>
        <w:t>według norm przepisanych / zgodnie z przedstawionym spisem kosztów</w:t>
      </w:r>
      <w:r w:rsidR="00B76203" w:rsidRPr="00683B17">
        <w:t>]</w:t>
      </w:r>
      <w:r w:rsidR="00044E6D" w:rsidRPr="00683B17">
        <w:t>.</w:t>
      </w:r>
    </w:p>
    <w:p w14:paraId="45265029" w14:textId="77777777" w:rsidR="00DF6480" w:rsidRPr="009F3948" w:rsidRDefault="00DF6480" w:rsidP="00551347">
      <w:pPr>
        <w:pStyle w:val="Nagwek1"/>
      </w:pPr>
      <w:r w:rsidRPr="009F3948">
        <w:t>[Zarzuty pozwanego]</w:t>
      </w:r>
    </w:p>
    <w:p w14:paraId="69DE16E6" w14:textId="407364CD" w:rsidR="00DF6480" w:rsidRPr="00683B17" w:rsidRDefault="00DF6480" w:rsidP="00551347">
      <w:pPr>
        <w:pStyle w:val="MW1"/>
        <w:rPr>
          <w:b/>
          <w:bCs/>
        </w:rPr>
      </w:pPr>
      <w:r w:rsidRPr="00683B17">
        <w:lastRenderedPageBreak/>
        <w:t xml:space="preserve">Pozwany wnosi o </w:t>
      </w:r>
      <w:r w:rsidR="008B4593" w:rsidRPr="00683B17">
        <w:t>[</w:t>
      </w:r>
      <w:r w:rsidRPr="00393EE0">
        <w:rPr>
          <w:i/>
          <w:iCs/>
        </w:rPr>
        <w:t>oddalenie powództwa w całości / części w zakresie kwoty [</w:t>
      </w:r>
      <w:r w:rsidR="009E3F86" w:rsidRPr="00393EE0">
        <w:rPr>
          <w:i/>
          <w:iCs/>
        </w:rPr>
        <w:t>kwota</w:t>
      </w:r>
      <w:r w:rsidRPr="00393EE0">
        <w:rPr>
          <w:i/>
          <w:iCs/>
        </w:rPr>
        <w:t>] zł</w:t>
      </w:r>
      <w:r w:rsidR="008B4593" w:rsidRPr="00393EE0">
        <w:rPr>
          <w:i/>
          <w:iCs/>
        </w:rPr>
        <w:t xml:space="preserve"> / odrzucenie </w:t>
      </w:r>
      <w:r w:rsidR="006478A1" w:rsidRPr="00393EE0">
        <w:rPr>
          <w:i/>
          <w:iCs/>
        </w:rPr>
        <w:t xml:space="preserve">pozwu </w:t>
      </w:r>
      <w:r w:rsidR="00F14377" w:rsidRPr="00393EE0">
        <w:rPr>
          <w:i/>
          <w:iCs/>
        </w:rPr>
        <w:t>/ umorzenie postępowania</w:t>
      </w:r>
      <w:r w:rsidRPr="00683B17">
        <w:t>]</w:t>
      </w:r>
      <w:r w:rsidR="00E35143" w:rsidRPr="00683B17">
        <w:t>.</w:t>
      </w:r>
    </w:p>
    <w:p w14:paraId="2336FD7A" w14:textId="1C3B383F" w:rsidR="00C85279" w:rsidRPr="00683B17" w:rsidRDefault="004E20C2" w:rsidP="00551347">
      <w:pPr>
        <w:pStyle w:val="MW1"/>
        <w:rPr>
          <w:b/>
        </w:rPr>
      </w:pPr>
      <w:r w:rsidRPr="00683B17">
        <w:t>Pozwany podnosi następujące zarzuty</w:t>
      </w:r>
      <w:r w:rsidR="00336952" w:rsidRPr="00683B17">
        <w:t xml:space="preserve"> formalne</w:t>
      </w:r>
      <w:r w:rsidR="009A1E26" w:rsidRPr="00683B17">
        <w:t>:</w:t>
      </w:r>
    </w:p>
    <w:p w14:paraId="044E0092" w14:textId="7E4DF5BE" w:rsidR="00DF6480" w:rsidRPr="00683B17" w:rsidRDefault="00261EC6" w:rsidP="00393EE0">
      <w:pPr>
        <w:pStyle w:val="MW2"/>
        <w:ind w:left="1134" w:hanging="708"/>
      </w:pPr>
      <w:r w:rsidRPr="00683B17">
        <w:t>na podstawie [</w:t>
      </w:r>
      <w:r w:rsidRPr="00393EE0">
        <w:rPr>
          <w:i/>
          <w:iCs/>
        </w:rPr>
        <w:t>podstawa prawna</w:t>
      </w:r>
      <w:r w:rsidRPr="00683B17">
        <w:t xml:space="preserve">] pozwany zarzuca </w:t>
      </w:r>
      <w:r w:rsidR="00DF6480" w:rsidRPr="00683B17">
        <w:t>[</w:t>
      </w:r>
      <w:r w:rsidR="00DF6480" w:rsidRPr="00393EE0">
        <w:rPr>
          <w:i/>
          <w:iCs/>
        </w:rPr>
        <w:t>zarzut formalny pozwanego</w:t>
      </w:r>
      <w:r w:rsidR="00F625FD" w:rsidRPr="00393EE0">
        <w:rPr>
          <w:i/>
          <w:iCs/>
        </w:rPr>
        <w:t>, np.:</w:t>
      </w:r>
      <w:r w:rsidR="00EC32D2" w:rsidRPr="00393EE0">
        <w:rPr>
          <w:i/>
          <w:iCs/>
        </w:rPr>
        <w:t xml:space="preserve"> </w:t>
      </w:r>
      <w:r w:rsidR="00F86ACE" w:rsidRPr="00393EE0">
        <w:rPr>
          <w:i/>
          <w:iCs/>
        </w:rPr>
        <w:t xml:space="preserve">brak </w:t>
      </w:r>
      <w:r w:rsidR="007A405E" w:rsidRPr="00393EE0">
        <w:rPr>
          <w:i/>
          <w:iCs/>
        </w:rPr>
        <w:t>właściwości</w:t>
      </w:r>
      <w:r w:rsidR="00865FDB" w:rsidRPr="00393EE0">
        <w:rPr>
          <w:i/>
          <w:iCs/>
        </w:rPr>
        <w:t xml:space="preserve"> sądów powszechnych</w:t>
      </w:r>
      <w:r w:rsidR="00DF6480" w:rsidRPr="00683B17">
        <w:t>]</w:t>
      </w:r>
      <w:r w:rsidR="003E284A" w:rsidRPr="00683B17">
        <w:t>.</w:t>
      </w:r>
    </w:p>
    <w:p w14:paraId="6953A8B3" w14:textId="73DB1D7D" w:rsidR="00A70219" w:rsidRPr="00683B17" w:rsidRDefault="00A70219" w:rsidP="00551347">
      <w:pPr>
        <w:pStyle w:val="MW1"/>
      </w:pPr>
      <w:r w:rsidRPr="00683B17">
        <w:t xml:space="preserve">Pozwany sprzeciwia się </w:t>
      </w:r>
      <w:r w:rsidR="00741FC1" w:rsidRPr="00683B17">
        <w:t>żądaniom powoda, ponieważ:</w:t>
      </w:r>
    </w:p>
    <w:p w14:paraId="3F788B60" w14:textId="4DDABCEA" w:rsidR="00DF6480" w:rsidRPr="00683B17" w:rsidRDefault="00293D0F" w:rsidP="00393EE0">
      <w:pPr>
        <w:pStyle w:val="MW2"/>
        <w:ind w:left="1134" w:hanging="708"/>
      </w:pPr>
      <w:r w:rsidRPr="00683B17">
        <w:t>na podstawie [</w:t>
      </w:r>
      <w:r w:rsidRPr="00393EE0">
        <w:rPr>
          <w:i/>
          <w:iCs/>
        </w:rPr>
        <w:t>podstawa prawna</w:t>
      </w:r>
      <w:r w:rsidRPr="00683B17">
        <w:t xml:space="preserve">] pozwany zarzuca </w:t>
      </w:r>
      <w:r w:rsidR="00DF6480" w:rsidRPr="00683B17">
        <w:t>[</w:t>
      </w:r>
      <w:r w:rsidR="00DF6480" w:rsidRPr="00393EE0">
        <w:rPr>
          <w:i/>
          <w:iCs/>
        </w:rPr>
        <w:t>zarzut materialny pozwanego</w:t>
      </w:r>
      <w:r w:rsidR="00F625FD" w:rsidRPr="00393EE0">
        <w:rPr>
          <w:i/>
          <w:iCs/>
        </w:rPr>
        <w:t xml:space="preserve">, np.: </w:t>
      </w:r>
      <w:r w:rsidR="0012783E" w:rsidRPr="00393EE0">
        <w:rPr>
          <w:i/>
          <w:iCs/>
        </w:rPr>
        <w:t xml:space="preserve">zarzut przedawnienia; </w:t>
      </w:r>
      <w:r w:rsidR="00F625FD" w:rsidRPr="00393EE0">
        <w:rPr>
          <w:i/>
          <w:iCs/>
        </w:rPr>
        <w:t>rzecz sprzedana ma wadę fizyczną w związku z czym pozwany odstąpił od umowy sprzedaży / pozwany dokonał potrącenia wierzytelności powoda</w:t>
      </w:r>
      <w:r w:rsidR="00DF6480" w:rsidRPr="00683B17">
        <w:t>].</w:t>
      </w:r>
    </w:p>
    <w:p w14:paraId="0E87AD68" w14:textId="320C1C14" w:rsidR="00261EC6" w:rsidRPr="009F3948" w:rsidRDefault="00261EC6" w:rsidP="00551347">
      <w:pPr>
        <w:pStyle w:val="Nagwek1"/>
      </w:pPr>
      <w:r w:rsidRPr="009F3948">
        <w:t>[Zarzuty powoda]</w:t>
      </w:r>
    </w:p>
    <w:p w14:paraId="061425DB" w14:textId="77777777" w:rsidR="00261EC6" w:rsidRPr="00683B17" w:rsidRDefault="00261EC6" w:rsidP="00551347">
      <w:pPr>
        <w:pStyle w:val="MW1"/>
      </w:pPr>
      <w:r w:rsidRPr="00683B17">
        <w:t>Powód podnosi następujące zarzuty:</w:t>
      </w:r>
    </w:p>
    <w:p w14:paraId="4DFD0971" w14:textId="159DEFFA" w:rsidR="00261EC6" w:rsidRPr="00683B17" w:rsidRDefault="00293D0F" w:rsidP="00393EE0">
      <w:pPr>
        <w:pStyle w:val="MW2"/>
        <w:ind w:left="1134" w:hanging="708"/>
      </w:pPr>
      <w:r w:rsidRPr="00683B17">
        <w:t>na podstawie [</w:t>
      </w:r>
      <w:r w:rsidRPr="00393EE0">
        <w:rPr>
          <w:i/>
          <w:iCs/>
        </w:rPr>
        <w:t>podstawa prawna</w:t>
      </w:r>
      <w:r w:rsidRPr="00683B17">
        <w:t xml:space="preserve">] powód zarzuca </w:t>
      </w:r>
      <w:r w:rsidR="00261EC6" w:rsidRPr="00683B17">
        <w:t>[</w:t>
      </w:r>
      <w:r w:rsidR="00261EC6" w:rsidRPr="00393EE0">
        <w:rPr>
          <w:i/>
          <w:iCs/>
        </w:rPr>
        <w:t>zarzut formalny powoda</w:t>
      </w:r>
      <w:r w:rsidR="00261EC6" w:rsidRPr="00683B17">
        <w:t>];</w:t>
      </w:r>
    </w:p>
    <w:p w14:paraId="7F600771" w14:textId="670C12F3" w:rsidR="00261EC6" w:rsidRPr="00683B17" w:rsidRDefault="00293D0F" w:rsidP="00393EE0">
      <w:pPr>
        <w:pStyle w:val="MW2"/>
        <w:ind w:left="1134" w:hanging="708"/>
      </w:pPr>
      <w:r w:rsidRPr="00683B17">
        <w:t>na podstawie [</w:t>
      </w:r>
      <w:r w:rsidRPr="00393EE0">
        <w:rPr>
          <w:i/>
          <w:iCs/>
        </w:rPr>
        <w:t>podstawa prawna</w:t>
      </w:r>
      <w:r w:rsidRPr="00683B17">
        <w:t xml:space="preserve">] powód zarzuca </w:t>
      </w:r>
      <w:r w:rsidR="00261EC6" w:rsidRPr="00683B17">
        <w:t>[</w:t>
      </w:r>
      <w:r w:rsidR="00261EC6" w:rsidRPr="00393EE0">
        <w:rPr>
          <w:i/>
          <w:iCs/>
        </w:rPr>
        <w:t>zarzut materialny powoda</w:t>
      </w:r>
      <w:r w:rsidR="00261EC6" w:rsidRPr="00683B17">
        <w:t>].</w:t>
      </w:r>
    </w:p>
    <w:p w14:paraId="0E627255" w14:textId="0E2DE3B5" w:rsidR="00FD11A1" w:rsidRPr="00D51D9E" w:rsidRDefault="00FD11A1" w:rsidP="00551347">
      <w:pPr>
        <w:pStyle w:val="Nagwek1"/>
      </w:pPr>
      <w:r w:rsidRPr="009F3948">
        <w:t>[Żądanie pozwu</w:t>
      </w:r>
      <w:r w:rsidR="00A82C34" w:rsidRPr="009F3948">
        <w:t xml:space="preserve"> wzajemnego</w:t>
      </w:r>
      <w:r w:rsidRPr="00D51D9E">
        <w:t>]</w:t>
      </w:r>
    </w:p>
    <w:p w14:paraId="71C8E00C" w14:textId="16B9E2B9" w:rsidR="00FD11A1" w:rsidRPr="00683B17" w:rsidRDefault="00FD11A1" w:rsidP="00551347">
      <w:pPr>
        <w:pStyle w:val="MW1"/>
        <w:rPr>
          <w:b/>
        </w:rPr>
      </w:pPr>
      <w:r w:rsidRPr="00683B17">
        <w:t xml:space="preserve">Powód </w:t>
      </w:r>
      <w:r w:rsidR="00A82C34" w:rsidRPr="00683B17">
        <w:t xml:space="preserve">wzajemny </w:t>
      </w:r>
      <w:r w:rsidRPr="00683B17">
        <w:t>oświadcza, że żąda:</w:t>
      </w:r>
    </w:p>
    <w:p w14:paraId="42481CE7" w14:textId="20962958" w:rsidR="00FD11A1" w:rsidRPr="00683B17" w:rsidRDefault="00FD11A1" w:rsidP="00393EE0">
      <w:pPr>
        <w:pStyle w:val="MW2"/>
        <w:ind w:left="1134" w:hanging="708"/>
      </w:pPr>
      <w:r w:rsidRPr="00683B17">
        <w:t>od pozwanego</w:t>
      </w:r>
      <w:r w:rsidR="00A82C34" w:rsidRPr="00683B17">
        <w:t xml:space="preserve"> wzajemnego</w:t>
      </w:r>
      <w:r w:rsidRPr="00683B17">
        <w:t xml:space="preserve"> zapłaty kwoty [</w:t>
      </w:r>
      <w:r w:rsidRPr="00683B17">
        <w:rPr>
          <w:i/>
          <w:iCs/>
        </w:rPr>
        <w:t>należność główna i jej waluta</w:t>
      </w:r>
      <w:r w:rsidRPr="00683B17">
        <w:t>] wraz z odsetkami [</w:t>
      </w:r>
      <w:r w:rsidRPr="00683B17">
        <w:rPr>
          <w:i/>
          <w:iCs/>
        </w:rPr>
        <w:t>rodzaj odsetek</w:t>
      </w:r>
      <w:r w:rsidRPr="00683B17">
        <w:t xml:space="preserve">] od kwoty: </w:t>
      </w:r>
    </w:p>
    <w:p w14:paraId="63899D29" w14:textId="77777777" w:rsidR="00FD11A1" w:rsidRPr="00683B17" w:rsidRDefault="00FD11A1" w:rsidP="00393EE0">
      <w:pPr>
        <w:pStyle w:val="MW3"/>
      </w:pPr>
      <w:r w:rsidRPr="00683B17">
        <w:t>[</w:t>
      </w:r>
      <w:r w:rsidRPr="00393EE0">
        <w:rPr>
          <w:i/>
          <w:iCs/>
        </w:rPr>
        <w:t>kwota</w:t>
      </w:r>
      <w:r w:rsidRPr="00683B17">
        <w:t>] za okres od [</w:t>
      </w:r>
      <w:r w:rsidRPr="00393EE0">
        <w:rPr>
          <w:i/>
          <w:iCs/>
        </w:rPr>
        <w:t>data początkowa</w:t>
      </w:r>
      <w:r w:rsidRPr="00683B17">
        <w:t>] do [</w:t>
      </w:r>
      <w:r w:rsidRPr="00393EE0">
        <w:rPr>
          <w:i/>
          <w:iCs/>
        </w:rPr>
        <w:t>data końcowa</w:t>
      </w:r>
      <w:r w:rsidRPr="00683B17">
        <w:t>];</w:t>
      </w:r>
    </w:p>
    <w:p w14:paraId="315F2688" w14:textId="77777777" w:rsidR="00FD11A1" w:rsidRPr="00683B17" w:rsidRDefault="00FD11A1" w:rsidP="00393EE0">
      <w:pPr>
        <w:pStyle w:val="MW3"/>
      </w:pPr>
      <w:r w:rsidRPr="00683B17">
        <w:t>[</w:t>
      </w:r>
      <w:r w:rsidRPr="00393EE0">
        <w:rPr>
          <w:i/>
          <w:iCs/>
        </w:rPr>
        <w:t>kwota</w:t>
      </w:r>
      <w:r w:rsidRPr="00683B17">
        <w:t>] za okres od [</w:t>
      </w:r>
      <w:r w:rsidRPr="00393EE0">
        <w:rPr>
          <w:i/>
          <w:iCs/>
        </w:rPr>
        <w:t>data początkowa</w:t>
      </w:r>
      <w:r w:rsidRPr="00683B17">
        <w:t>] do [</w:t>
      </w:r>
      <w:r w:rsidRPr="00393EE0">
        <w:rPr>
          <w:i/>
          <w:iCs/>
        </w:rPr>
        <w:t>data końcowa</w:t>
      </w:r>
      <w:r w:rsidRPr="00683B17">
        <w:t>];</w:t>
      </w:r>
    </w:p>
    <w:p w14:paraId="2A55F3D1" w14:textId="77777777" w:rsidR="00FD11A1" w:rsidRPr="00683B17" w:rsidRDefault="00FD11A1" w:rsidP="00CD1CB7">
      <w:pPr>
        <w:ind w:left="1134" w:firstLine="0"/>
      </w:pPr>
      <w:r w:rsidRPr="00CD1CB7">
        <w:rPr>
          <w:sz w:val="24"/>
          <w:szCs w:val="32"/>
        </w:rPr>
        <w:t>tytułem [</w:t>
      </w:r>
      <w:r w:rsidRPr="00CD1CB7">
        <w:rPr>
          <w:i/>
          <w:iCs/>
          <w:sz w:val="24"/>
          <w:szCs w:val="32"/>
        </w:rPr>
        <w:t>zwięzła podstawa faktyczna i prawna, np.: wynagrodzenia za wykonanie robót budowlanych Mostu Poniatowskiego na podstawie § 8 umowy o roboty budowlane z dnia 13 kwietnia 2005 zawartej pomiędzy powodem i pozwanym w zw. z art. 647 k.c.</w:t>
      </w:r>
      <w:r w:rsidRPr="00CD1CB7">
        <w:rPr>
          <w:sz w:val="24"/>
          <w:szCs w:val="32"/>
        </w:rPr>
        <w:t>].</w:t>
      </w:r>
    </w:p>
    <w:p w14:paraId="3E776C8C" w14:textId="77777777" w:rsidR="00FD11A1" w:rsidRPr="00683B17" w:rsidRDefault="00FD11A1" w:rsidP="00393EE0">
      <w:pPr>
        <w:pStyle w:val="MW2"/>
        <w:ind w:left="1134" w:hanging="708"/>
      </w:pPr>
      <w:r w:rsidRPr="00683B17">
        <w:t>nakazania [</w:t>
      </w:r>
      <w:r w:rsidRPr="00393EE0">
        <w:rPr>
          <w:i/>
          <w:iCs/>
        </w:rPr>
        <w:t>podmiot</w:t>
      </w:r>
      <w:r w:rsidRPr="00683B17">
        <w:t>] dokonania [</w:t>
      </w:r>
      <w:r w:rsidRPr="00393EE0">
        <w:rPr>
          <w:i/>
          <w:iCs/>
        </w:rPr>
        <w:t>czynność</w:t>
      </w:r>
      <w:r w:rsidRPr="00683B17">
        <w:t>] na podstawie [</w:t>
      </w:r>
      <w:r w:rsidRPr="00393EE0">
        <w:rPr>
          <w:i/>
          <w:iCs/>
        </w:rPr>
        <w:t>zwięzła podstawa faktyczna i prawna</w:t>
      </w:r>
      <w:r w:rsidRPr="00683B17">
        <w:t>];</w:t>
      </w:r>
    </w:p>
    <w:p w14:paraId="068C059D" w14:textId="77777777" w:rsidR="00FD11A1" w:rsidRPr="00683B17" w:rsidRDefault="00FD11A1" w:rsidP="00393EE0">
      <w:pPr>
        <w:pStyle w:val="MW2"/>
        <w:ind w:left="1134" w:hanging="708"/>
      </w:pPr>
      <w:r w:rsidRPr="00683B17">
        <w:t>zakazania [</w:t>
      </w:r>
      <w:r w:rsidRPr="00393EE0">
        <w:rPr>
          <w:i/>
          <w:iCs/>
        </w:rPr>
        <w:t>podmiot</w:t>
      </w:r>
      <w:r w:rsidRPr="00683B17">
        <w:t>] dokonywania [</w:t>
      </w:r>
      <w:r w:rsidRPr="00393EE0">
        <w:rPr>
          <w:i/>
          <w:iCs/>
        </w:rPr>
        <w:t>czynność</w:t>
      </w:r>
      <w:r w:rsidRPr="00683B17">
        <w:t>] na podstawie [</w:t>
      </w:r>
      <w:r w:rsidRPr="00393EE0">
        <w:rPr>
          <w:i/>
          <w:iCs/>
        </w:rPr>
        <w:t>zwięzła podstawa faktyczna i prawna</w:t>
      </w:r>
      <w:r w:rsidRPr="00683B17">
        <w:t xml:space="preserve">]; </w:t>
      </w:r>
    </w:p>
    <w:p w14:paraId="44C007D7" w14:textId="77777777" w:rsidR="00FD11A1" w:rsidRPr="00683B17" w:rsidRDefault="00FD11A1" w:rsidP="00393EE0">
      <w:pPr>
        <w:pStyle w:val="MW2"/>
        <w:ind w:left="1134" w:hanging="708"/>
      </w:pPr>
      <w:r w:rsidRPr="00683B17">
        <w:t>ustalenia, że [</w:t>
      </w:r>
      <w:r w:rsidRPr="00393EE0">
        <w:rPr>
          <w:i/>
          <w:iCs/>
        </w:rPr>
        <w:t>żądanie</w:t>
      </w:r>
      <w:r w:rsidRPr="00683B17">
        <w:t>] w związku z [</w:t>
      </w:r>
      <w:r w:rsidRPr="00393EE0">
        <w:rPr>
          <w:i/>
          <w:iCs/>
        </w:rPr>
        <w:t>zwięzła podstawa faktyczna i prawna</w:t>
      </w:r>
      <w:r w:rsidRPr="00683B17">
        <w:t>];</w:t>
      </w:r>
    </w:p>
    <w:p w14:paraId="15F9989A" w14:textId="77777777" w:rsidR="00FD11A1" w:rsidRPr="00683B17" w:rsidRDefault="00FD11A1" w:rsidP="00393EE0">
      <w:pPr>
        <w:pStyle w:val="MW2"/>
        <w:ind w:left="1134" w:hanging="708"/>
      </w:pPr>
      <w:r w:rsidRPr="00683B17">
        <w:t>ukształtowania [</w:t>
      </w:r>
      <w:r w:rsidRPr="00393EE0">
        <w:rPr>
          <w:i/>
          <w:iCs/>
        </w:rPr>
        <w:t>żądanie</w:t>
      </w:r>
      <w:r w:rsidRPr="00683B17">
        <w:t>] w związku z [</w:t>
      </w:r>
      <w:r w:rsidRPr="00393EE0">
        <w:rPr>
          <w:i/>
          <w:iCs/>
        </w:rPr>
        <w:t>zwięzła podstawa faktyczna i prawna</w:t>
      </w:r>
      <w:r w:rsidRPr="00683B17">
        <w:t>];</w:t>
      </w:r>
    </w:p>
    <w:p w14:paraId="23600917" w14:textId="77777777" w:rsidR="00FD11A1" w:rsidRPr="00683B17" w:rsidRDefault="00FD11A1" w:rsidP="00393EE0">
      <w:pPr>
        <w:pStyle w:val="MW2"/>
        <w:ind w:left="1134" w:hanging="708"/>
      </w:pPr>
      <w:r w:rsidRPr="00683B17">
        <w:t>zasądzenia zwrotu kosztów procesu, w tym kosztów zastępstwa procesowego [</w:t>
      </w:r>
      <w:r w:rsidRPr="00683B17">
        <w:rPr>
          <w:i/>
          <w:iCs/>
        </w:rPr>
        <w:t>według norm przepisanych / zgodnie z przedstawionym spisem kosztów</w:t>
      </w:r>
      <w:r w:rsidRPr="00683B17">
        <w:t>].</w:t>
      </w:r>
    </w:p>
    <w:p w14:paraId="36497339" w14:textId="4174C9B9" w:rsidR="00FD11A1" w:rsidRPr="00D51D9E" w:rsidRDefault="00FD11A1" w:rsidP="00551347">
      <w:pPr>
        <w:pStyle w:val="Nagwek1"/>
      </w:pPr>
      <w:r w:rsidRPr="009F3948">
        <w:t>[Zarzuty pozwanego wzajemnego]</w:t>
      </w:r>
    </w:p>
    <w:p w14:paraId="3AD63091" w14:textId="66A4A2B4" w:rsidR="00FD11A1" w:rsidRPr="00683B17" w:rsidRDefault="00FD11A1" w:rsidP="00551347">
      <w:pPr>
        <w:pStyle w:val="MW1"/>
        <w:rPr>
          <w:b/>
          <w:bCs/>
        </w:rPr>
      </w:pPr>
      <w:r w:rsidRPr="00683B17">
        <w:t>Pozwany</w:t>
      </w:r>
      <w:r w:rsidR="00A82C34" w:rsidRPr="00683B17">
        <w:t xml:space="preserve"> wzajemny</w:t>
      </w:r>
      <w:r w:rsidRPr="00683B17">
        <w:t xml:space="preserve"> wnosi o [</w:t>
      </w:r>
      <w:r w:rsidRPr="00393EE0">
        <w:rPr>
          <w:i/>
          <w:iCs/>
        </w:rPr>
        <w:t xml:space="preserve">oddalenie powództwa wzajemnego w całości / części w zakresie kwoty [kwota] zł / odrzucenie pozwu </w:t>
      </w:r>
      <w:r w:rsidR="00A82C34" w:rsidRPr="00393EE0">
        <w:rPr>
          <w:i/>
          <w:iCs/>
        </w:rPr>
        <w:t>wzajemnego</w:t>
      </w:r>
      <w:r w:rsidR="00F83F61" w:rsidRPr="00393EE0">
        <w:rPr>
          <w:i/>
          <w:iCs/>
        </w:rPr>
        <w:t xml:space="preserve"> </w:t>
      </w:r>
      <w:r w:rsidRPr="00393EE0">
        <w:rPr>
          <w:i/>
          <w:iCs/>
        </w:rPr>
        <w:t>/ umorzenie postępowania</w:t>
      </w:r>
      <w:r w:rsidRPr="00683B17">
        <w:t>].</w:t>
      </w:r>
    </w:p>
    <w:p w14:paraId="461202DE" w14:textId="782F1CA2" w:rsidR="00FD11A1" w:rsidRPr="00683B17" w:rsidRDefault="00FD11A1" w:rsidP="00551347">
      <w:pPr>
        <w:pStyle w:val="MW1"/>
        <w:rPr>
          <w:b/>
        </w:rPr>
      </w:pPr>
      <w:r w:rsidRPr="00683B17">
        <w:t xml:space="preserve">Pozwany </w:t>
      </w:r>
      <w:r w:rsidR="00A82C34" w:rsidRPr="00683B17">
        <w:t xml:space="preserve">wzajemny </w:t>
      </w:r>
      <w:r w:rsidRPr="00683B17">
        <w:t>podnosi następujące zarzuty formalne:</w:t>
      </w:r>
    </w:p>
    <w:p w14:paraId="3C04D078" w14:textId="5F2D1028" w:rsidR="00FD11A1" w:rsidRPr="00683B17" w:rsidRDefault="00FD11A1" w:rsidP="00393EE0">
      <w:pPr>
        <w:pStyle w:val="MW2"/>
        <w:ind w:left="1134" w:hanging="708"/>
      </w:pPr>
      <w:r w:rsidRPr="00683B17">
        <w:t>na podstawie [</w:t>
      </w:r>
      <w:r w:rsidRPr="00393EE0">
        <w:rPr>
          <w:i/>
          <w:iCs/>
        </w:rPr>
        <w:t>podstawa prawna</w:t>
      </w:r>
      <w:r w:rsidRPr="00683B17">
        <w:t>] pozwany</w:t>
      </w:r>
      <w:r w:rsidR="00A82C34" w:rsidRPr="00683B17">
        <w:t xml:space="preserve"> wzajemny</w:t>
      </w:r>
      <w:r w:rsidRPr="00683B17">
        <w:t xml:space="preserve"> zarzuca [</w:t>
      </w:r>
      <w:r w:rsidRPr="00393EE0">
        <w:rPr>
          <w:i/>
          <w:iCs/>
        </w:rPr>
        <w:t>zarzut formalny pozwanego</w:t>
      </w:r>
      <w:r w:rsidR="00A82C34" w:rsidRPr="00393EE0">
        <w:rPr>
          <w:i/>
          <w:iCs/>
        </w:rPr>
        <w:t xml:space="preserve"> wzajemnego</w:t>
      </w:r>
      <w:r w:rsidRPr="00393EE0">
        <w:rPr>
          <w:i/>
          <w:iCs/>
        </w:rPr>
        <w:t xml:space="preserve">, np.: brak </w:t>
      </w:r>
      <w:r w:rsidR="00741B2F" w:rsidRPr="00393EE0">
        <w:rPr>
          <w:i/>
          <w:iCs/>
        </w:rPr>
        <w:t>właściwości</w:t>
      </w:r>
      <w:r w:rsidRPr="00393EE0">
        <w:rPr>
          <w:i/>
          <w:iCs/>
        </w:rPr>
        <w:t xml:space="preserve"> sądów powszechnych</w:t>
      </w:r>
      <w:r w:rsidRPr="00683B17">
        <w:t>].</w:t>
      </w:r>
    </w:p>
    <w:p w14:paraId="1FBE72EC" w14:textId="29B16A46" w:rsidR="00FD11A1" w:rsidRPr="00683B17" w:rsidRDefault="00FD11A1" w:rsidP="00551347">
      <w:pPr>
        <w:pStyle w:val="MW1"/>
      </w:pPr>
      <w:r w:rsidRPr="00683B17">
        <w:t xml:space="preserve">Pozwany </w:t>
      </w:r>
      <w:r w:rsidR="00A82C34" w:rsidRPr="00683B17">
        <w:t xml:space="preserve">wzajemny </w:t>
      </w:r>
      <w:r w:rsidRPr="00683B17">
        <w:t>sprzeciwia się żądaniom powoda</w:t>
      </w:r>
      <w:r w:rsidR="00A82C34" w:rsidRPr="00683B17">
        <w:t xml:space="preserve"> wzajemnego</w:t>
      </w:r>
      <w:r w:rsidRPr="00683B17">
        <w:t>, ponieważ:</w:t>
      </w:r>
    </w:p>
    <w:p w14:paraId="486FD338" w14:textId="5A9025FE" w:rsidR="00711501" w:rsidRPr="00683B17" w:rsidRDefault="00FD11A1" w:rsidP="00393EE0">
      <w:pPr>
        <w:pStyle w:val="MW2"/>
        <w:ind w:left="1134" w:hanging="708"/>
      </w:pPr>
      <w:r w:rsidRPr="00683B17">
        <w:t>na podstawie [</w:t>
      </w:r>
      <w:r w:rsidRPr="00393EE0">
        <w:rPr>
          <w:i/>
          <w:iCs/>
        </w:rPr>
        <w:t>podstawa prawna</w:t>
      </w:r>
      <w:r w:rsidRPr="00683B17">
        <w:t xml:space="preserve">] pozwany </w:t>
      </w:r>
      <w:r w:rsidR="00A82C34" w:rsidRPr="00683B17">
        <w:t xml:space="preserve">wzajemny </w:t>
      </w:r>
      <w:r w:rsidRPr="00683B17">
        <w:t>zarzuca [</w:t>
      </w:r>
      <w:r w:rsidRPr="00393EE0">
        <w:rPr>
          <w:i/>
          <w:iCs/>
        </w:rPr>
        <w:t>zarzut materialny pozwanego</w:t>
      </w:r>
      <w:r w:rsidR="00A82C34" w:rsidRPr="00393EE0">
        <w:rPr>
          <w:i/>
          <w:iCs/>
        </w:rPr>
        <w:t xml:space="preserve"> wzajemnego</w:t>
      </w:r>
      <w:r w:rsidRPr="00393EE0">
        <w:rPr>
          <w:i/>
          <w:iCs/>
        </w:rPr>
        <w:t>, np.: zarzut przedawnienia; rzecz sprzedana ma wadę fizyczną w związku z czym pozwany odstąpił od umowy sprzedaży / pozwany dokonał potrącenia wierzytelności powoda</w:t>
      </w:r>
      <w:r w:rsidRPr="00683B17">
        <w:t>].</w:t>
      </w:r>
    </w:p>
    <w:p w14:paraId="220A80A0" w14:textId="77777777" w:rsidR="00DF6480" w:rsidRPr="00D51D9E" w:rsidRDefault="00DF6480" w:rsidP="00551347">
      <w:pPr>
        <w:pStyle w:val="Nagwek1"/>
      </w:pPr>
      <w:r w:rsidRPr="009F3948">
        <w:t xml:space="preserve">[Fakty </w:t>
      </w:r>
      <w:r w:rsidRPr="00D51D9E">
        <w:t>niesporne]</w:t>
      </w:r>
    </w:p>
    <w:p w14:paraId="07F5364C" w14:textId="77777777" w:rsidR="00DF6480" w:rsidRPr="00683B17" w:rsidRDefault="00DF6480" w:rsidP="00551347">
      <w:pPr>
        <w:pStyle w:val="MW1"/>
        <w:rPr>
          <w:b/>
        </w:rPr>
      </w:pPr>
      <w:r w:rsidRPr="00683B17">
        <w:t>Strony zgodnie oświadczają, że następujące fakty, istotne dla rozpoznania sprawy, są pomiędzy nimi niesporne:</w:t>
      </w:r>
    </w:p>
    <w:p w14:paraId="6530AF9D" w14:textId="77777777" w:rsidR="00DF6480" w:rsidRPr="00683B17" w:rsidRDefault="00DF6480" w:rsidP="00393EE0">
      <w:pPr>
        <w:pStyle w:val="MW2"/>
        <w:ind w:left="1134" w:hanging="708"/>
      </w:pPr>
      <w:r w:rsidRPr="00683B17">
        <w:t>[</w:t>
      </w:r>
      <w:r w:rsidRPr="00393EE0">
        <w:rPr>
          <w:i/>
          <w:iCs/>
        </w:rPr>
        <w:t>fakt niesporny</w:t>
      </w:r>
      <w:r w:rsidRPr="00683B17">
        <w:t>];</w:t>
      </w:r>
    </w:p>
    <w:p w14:paraId="17CE081C" w14:textId="77777777" w:rsidR="00DF6480" w:rsidRPr="00683B17" w:rsidRDefault="00DF6480" w:rsidP="00393EE0">
      <w:pPr>
        <w:pStyle w:val="MW2"/>
        <w:ind w:left="1134" w:hanging="708"/>
      </w:pPr>
      <w:r w:rsidRPr="00683B17">
        <w:t>[</w:t>
      </w:r>
      <w:r w:rsidRPr="00393EE0">
        <w:rPr>
          <w:i/>
          <w:iCs/>
        </w:rPr>
        <w:t>fakt niesporny</w:t>
      </w:r>
      <w:r w:rsidRPr="00683B17">
        <w:t>].</w:t>
      </w:r>
    </w:p>
    <w:p w14:paraId="5619C721" w14:textId="77777777" w:rsidR="00DF6480" w:rsidRPr="00D51D9E" w:rsidRDefault="00DF6480" w:rsidP="00551347">
      <w:pPr>
        <w:pStyle w:val="Nagwek1"/>
      </w:pPr>
      <w:r w:rsidRPr="009F3948">
        <w:t>[Fakty sporne]</w:t>
      </w:r>
    </w:p>
    <w:p w14:paraId="35F9163B" w14:textId="5ED1C90A" w:rsidR="00DF6480" w:rsidRPr="00683B17" w:rsidRDefault="00DF6480" w:rsidP="00551347">
      <w:pPr>
        <w:pStyle w:val="MW1"/>
        <w:rPr>
          <w:b/>
        </w:rPr>
      </w:pPr>
      <w:r w:rsidRPr="001909F8">
        <w:t xml:space="preserve">Strony </w:t>
      </w:r>
      <w:r w:rsidRPr="00683B17">
        <w:t>wskazują następujące fakty</w:t>
      </w:r>
      <w:r w:rsidR="00741B2F">
        <w:t>,</w:t>
      </w:r>
      <w:r w:rsidRPr="00683B17">
        <w:t xml:space="preserve"> co do których pozostają w sporze:</w:t>
      </w:r>
    </w:p>
    <w:tbl>
      <w:tblPr>
        <w:tblStyle w:val="Tabela-Siatka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1616"/>
        <w:gridCol w:w="1916"/>
        <w:gridCol w:w="1788"/>
        <w:gridCol w:w="1518"/>
        <w:gridCol w:w="2147"/>
      </w:tblGrid>
      <w:tr w:rsidR="00387F2F" w:rsidRPr="00683B17" w14:paraId="68A82D97" w14:textId="77777777" w:rsidTr="00387F2F">
        <w:tc>
          <w:tcPr>
            <w:tcW w:w="655" w:type="dxa"/>
            <w:shd w:val="clear" w:color="auto" w:fill="A6A6A6" w:themeFill="background1" w:themeFillShade="A6"/>
            <w:vAlign w:val="center"/>
          </w:tcPr>
          <w:p w14:paraId="6DC151AE" w14:textId="69B0936D" w:rsidR="009931A8" w:rsidRPr="00D51D9E" w:rsidRDefault="009931A8" w:rsidP="00407DA6">
            <w:pPr>
              <w:spacing w:before="60" w:after="60"/>
              <w:ind w:left="0"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51D9E">
              <w:rPr>
                <w:rFonts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616" w:type="dxa"/>
            <w:shd w:val="clear" w:color="auto" w:fill="A6A6A6" w:themeFill="background1" w:themeFillShade="A6"/>
            <w:vAlign w:val="center"/>
          </w:tcPr>
          <w:p w14:paraId="2C6772A1" w14:textId="670E55DE" w:rsidR="009931A8" w:rsidRPr="00D51D9E" w:rsidRDefault="009931A8" w:rsidP="00407DA6">
            <w:pPr>
              <w:spacing w:before="60" w:after="60"/>
              <w:ind w:left="0"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Zagadnienia sporne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14:paraId="17A562FB" w14:textId="3DC08B4C" w:rsidR="009931A8" w:rsidRPr="00D51D9E" w:rsidRDefault="009931A8" w:rsidP="00407DA6">
            <w:pPr>
              <w:spacing w:before="60" w:after="60"/>
              <w:ind w:left="0"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51D9E">
              <w:rPr>
                <w:rFonts w:cs="Times New Roman"/>
                <w:b/>
                <w:bCs/>
                <w:sz w:val="24"/>
                <w:szCs w:val="24"/>
              </w:rPr>
              <w:t>Stanowisko powod</w:t>
            </w:r>
            <w:r>
              <w:rPr>
                <w:rFonts w:cs="Times New Roman"/>
                <w:b/>
                <w:bCs/>
                <w:sz w:val="24"/>
                <w:szCs w:val="24"/>
              </w:rPr>
              <w:t>a odnośnie do spornego faktu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14:paraId="4B217154" w14:textId="60970885" w:rsidR="009931A8" w:rsidRPr="00683B17" w:rsidRDefault="009931A8">
            <w:pPr>
              <w:spacing w:before="60" w:after="60"/>
              <w:ind w:left="0"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Dowody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14:paraId="3ED2FE84" w14:textId="1EACBCFA" w:rsidR="009931A8" w:rsidRPr="00D51D9E" w:rsidRDefault="009931A8" w:rsidP="00407DA6">
            <w:pPr>
              <w:spacing w:before="60" w:after="60"/>
              <w:ind w:left="0"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51D9E">
              <w:rPr>
                <w:rFonts w:cs="Times New Roman"/>
                <w:b/>
                <w:bCs/>
                <w:sz w:val="24"/>
                <w:szCs w:val="24"/>
              </w:rPr>
              <w:t>Stanowisko pozwanego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odnośnie do spornego faktu</w:t>
            </w:r>
          </w:p>
        </w:tc>
        <w:tc>
          <w:tcPr>
            <w:tcW w:w="2147" w:type="dxa"/>
            <w:shd w:val="clear" w:color="auto" w:fill="A6A6A6" w:themeFill="background1" w:themeFillShade="A6"/>
            <w:vAlign w:val="center"/>
          </w:tcPr>
          <w:p w14:paraId="3F7AE4CC" w14:textId="63DA788B" w:rsidR="009931A8" w:rsidRPr="00D51D9E" w:rsidRDefault="009931A8" w:rsidP="00407DA6">
            <w:pPr>
              <w:spacing w:before="60" w:after="60"/>
              <w:ind w:left="0"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51D9E">
              <w:rPr>
                <w:rFonts w:cs="Times New Roman"/>
                <w:b/>
                <w:bCs/>
                <w:sz w:val="24"/>
                <w:szCs w:val="24"/>
              </w:rPr>
              <w:t>Dow</w:t>
            </w:r>
            <w:r>
              <w:rPr>
                <w:rFonts w:cs="Times New Roman"/>
                <w:b/>
                <w:bCs/>
                <w:sz w:val="24"/>
                <w:szCs w:val="24"/>
              </w:rPr>
              <w:t>ody</w:t>
            </w:r>
          </w:p>
        </w:tc>
      </w:tr>
      <w:tr w:rsidR="00387F2F" w:rsidRPr="00683B17" w14:paraId="2A99D123" w14:textId="77777777" w:rsidTr="00387F2F">
        <w:tc>
          <w:tcPr>
            <w:tcW w:w="655" w:type="dxa"/>
          </w:tcPr>
          <w:p w14:paraId="2C9A6C29" w14:textId="77777777" w:rsidR="009931A8" w:rsidRPr="00D51D9E" w:rsidRDefault="009931A8" w:rsidP="00407DA6">
            <w:pPr>
              <w:spacing w:before="60" w:after="60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D51D9E">
              <w:rPr>
                <w:rFonts w:cs="Times New Roman"/>
                <w:sz w:val="24"/>
                <w:szCs w:val="24"/>
              </w:rPr>
              <w:t>1</w:t>
            </w:r>
          </w:p>
          <w:p w14:paraId="16E9DEA3" w14:textId="655297E7" w:rsidR="009931A8" w:rsidRPr="00D51D9E" w:rsidRDefault="009931A8" w:rsidP="00407DA6">
            <w:pPr>
              <w:spacing w:before="60" w:after="60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250ED275" w14:textId="21FC2959" w:rsidR="009931A8" w:rsidRPr="00D51D9E" w:rsidRDefault="009931A8" w:rsidP="00407DA6">
            <w:pPr>
              <w:spacing w:before="60" w:after="60"/>
              <w:ind w:left="0" w:firstLine="0"/>
              <w:jc w:val="left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np. p</w:t>
            </w:r>
            <w:r w:rsidRPr="00D51D9E">
              <w:rPr>
                <w:i/>
                <w:iCs/>
                <w:sz w:val="24"/>
                <w:szCs w:val="24"/>
              </w:rPr>
              <w:t>rzyczyna powstania wady X</w:t>
            </w:r>
            <w:r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4AC91AB" w14:textId="0D1E7149" w:rsidR="009931A8" w:rsidRPr="00D51D9E" w:rsidRDefault="009931A8" w:rsidP="00407DA6">
            <w:pPr>
              <w:spacing w:before="60" w:after="60"/>
              <w:ind w:left="0" w:firstLine="0"/>
              <w:jc w:val="left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np. p</w:t>
            </w:r>
            <w:r w:rsidRPr="00D51D9E">
              <w:rPr>
                <w:i/>
                <w:iCs/>
                <w:sz w:val="24"/>
                <w:szCs w:val="24"/>
              </w:rPr>
              <w:t>owód wykonał roboty bez wad</w:t>
            </w:r>
            <w:r>
              <w:rPr>
                <w:i/>
                <w:iCs/>
                <w:sz w:val="24"/>
                <w:szCs w:val="24"/>
              </w:rPr>
              <w:t>.</w:t>
            </w:r>
            <w:r w:rsidRPr="009931A8" w:rsidDel="009931A8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38504A97" w14:textId="088A991E" w:rsidR="009931A8" w:rsidRPr="009931A8" w:rsidRDefault="009931A8" w:rsidP="00407DA6">
            <w:pPr>
              <w:spacing w:before="60" w:after="60"/>
              <w:ind w:left="0" w:firstLine="0"/>
              <w:jc w:val="left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np. b</w:t>
            </w:r>
            <w:r w:rsidRPr="00D51D9E">
              <w:rPr>
                <w:i/>
                <w:iCs/>
                <w:sz w:val="24"/>
                <w:szCs w:val="24"/>
              </w:rPr>
              <w:t xml:space="preserve">ezusterkowy protokół odbioru, załącznik nr </w:t>
            </w:r>
            <w:r w:rsidR="00687AFC">
              <w:rPr>
                <w:rFonts w:cs="Times New Roman"/>
                <w:i/>
                <w:iCs/>
                <w:sz w:val="24"/>
                <w:szCs w:val="24"/>
              </w:rPr>
              <w:t>[●]</w:t>
            </w:r>
            <w:r w:rsidR="00D10FB7">
              <w:rPr>
                <w:i/>
                <w:iCs/>
                <w:sz w:val="24"/>
                <w:szCs w:val="24"/>
              </w:rPr>
              <w:t xml:space="preserve"> </w:t>
            </w:r>
            <w:r w:rsidRPr="00D51D9E">
              <w:rPr>
                <w:i/>
                <w:iCs/>
                <w:sz w:val="24"/>
                <w:szCs w:val="24"/>
              </w:rPr>
              <w:t>do pozwu</w:t>
            </w:r>
          </w:p>
        </w:tc>
        <w:tc>
          <w:tcPr>
            <w:tcW w:w="0" w:type="auto"/>
          </w:tcPr>
          <w:p w14:paraId="2B5D2BAF" w14:textId="4820BE15" w:rsidR="009931A8" w:rsidRPr="00D51D9E" w:rsidRDefault="009931A8" w:rsidP="00407DA6">
            <w:pPr>
              <w:spacing w:before="60" w:after="60"/>
              <w:ind w:left="0" w:firstLine="0"/>
              <w:jc w:val="left"/>
              <w:rPr>
                <w:rFonts w:cs="Times New Roman"/>
                <w:i/>
                <w:iCs/>
                <w:sz w:val="24"/>
                <w:szCs w:val="24"/>
              </w:rPr>
            </w:pPr>
            <w:r w:rsidRPr="00D51D9E">
              <w:rPr>
                <w:rFonts w:cs="Times New Roman"/>
                <w:i/>
                <w:iCs/>
                <w:sz w:val="24"/>
                <w:szCs w:val="24"/>
              </w:rPr>
              <w:t xml:space="preserve">np.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w</w:t>
            </w:r>
            <w:r w:rsidRPr="00D51D9E">
              <w:rPr>
                <w:i/>
                <w:iCs/>
                <w:sz w:val="24"/>
                <w:szCs w:val="24"/>
              </w:rPr>
              <w:t>ada X tkwiła w rzeczy</w:t>
            </w:r>
            <w:r w:rsidRPr="00683B17" w:rsidDel="00683B17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47" w:type="dxa"/>
          </w:tcPr>
          <w:p w14:paraId="306194E5" w14:textId="7A188106" w:rsidR="009931A8" w:rsidRPr="00D51D9E" w:rsidRDefault="009931A8" w:rsidP="00407DA6">
            <w:pPr>
              <w:spacing w:before="60" w:after="60"/>
              <w:ind w:left="0" w:firstLine="0"/>
              <w:jc w:val="left"/>
              <w:rPr>
                <w:rFonts w:cs="Times New Roman"/>
                <w:i/>
                <w:iCs/>
                <w:sz w:val="24"/>
                <w:szCs w:val="24"/>
              </w:rPr>
            </w:pPr>
            <w:r w:rsidRPr="00D51D9E">
              <w:rPr>
                <w:rFonts w:cs="Times New Roman"/>
                <w:i/>
                <w:iCs/>
                <w:sz w:val="24"/>
                <w:szCs w:val="24"/>
              </w:rPr>
              <w:t>np.</w:t>
            </w:r>
            <w:r>
              <w:rPr>
                <w:rFonts w:cs="Times New Roman"/>
                <w:i/>
                <w:iCs/>
                <w:sz w:val="24"/>
                <w:szCs w:val="24"/>
              </w:rPr>
              <w:t xml:space="preserve"> d</w:t>
            </w:r>
            <w:r w:rsidRPr="00D51D9E">
              <w:rPr>
                <w:i/>
                <w:iCs/>
                <w:sz w:val="24"/>
                <w:szCs w:val="24"/>
              </w:rPr>
              <w:t>okumentacja fotograficzna załącznik n</w:t>
            </w:r>
            <w:r w:rsidR="00D10FB7">
              <w:rPr>
                <w:i/>
                <w:iCs/>
                <w:sz w:val="24"/>
                <w:szCs w:val="24"/>
              </w:rPr>
              <w:t xml:space="preserve">r </w:t>
            </w:r>
            <w:r w:rsidR="00434588">
              <w:rPr>
                <w:rFonts w:cs="Times New Roman"/>
                <w:i/>
                <w:iCs/>
                <w:sz w:val="24"/>
                <w:szCs w:val="24"/>
              </w:rPr>
              <w:t>[●]</w:t>
            </w:r>
            <w:r w:rsidRPr="00D51D9E">
              <w:rPr>
                <w:i/>
                <w:iCs/>
                <w:sz w:val="24"/>
                <w:szCs w:val="24"/>
              </w:rPr>
              <w:t xml:space="preserve"> do odpowiedzi na pozew, protokół stwierdzenia wady załącznik nr </w:t>
            </w:r>
            <w:r w:rsidR="00434588">
              <w:rPr>
                <w:rFonts w:cs="Times New Roman"/>
                <w:i/>
                <w:iCs/>
                <w:sz w:val="24"/>
                <w:szCs w:val="24"/>
              </w:rPr>
              <w:t>[●]</w:t>
            </w:r>
            <w:r w:rsidR="00D10FB7">
              <w:rPr>
                <w:i/>
                <w:iCs/>
                <w:sz w:val="24"/>
                <w:szCs w:val="24"/>
              </w:rPr>
              <w:t xml:space="preserve"> </w:t>
            </w:r>
            <w:r w:rsidRPr="00D51D9E">
              <w:rPr>
                <w:i/>
                <w:iCs/>
                <w:sz w:val="24"/>
                <w:szCs w:val="24"/>
              </w:rPr>
              <w:t>do odpowiedzi na pozew, dowód z</w:t>
            </w:r>
            <w:r w:rsidRPr="00D51D9E">
              <w:rPr>
                <w:sz w:val="24"/>
                <w:szCs w:val="24"/>
              </w:rPr>
              <w:t xml:space="preserve"> </w:t>
            </w:r>
            <w:r w:rsidRPr="00D51D9E">
              <w:rPr>
                <w:i/>
                <w:iCs/>
                <w:sz w:val="24"/>
                <w:szCs w:val="24"/>
              </w:rPr>
              <w:t>opinii biegłego wskazany w pkt 1</w:t>
            </w:r>
            <w:r>
              <w:rPr>
                <w:i/>
                <w:iCs/>
                <w:sz w:val="24"/>
                <w:szCs w:val="24"/>
              </w:rPr>
              <w:t>8</w:t>
            </w:r>
            <w:r w:rsidRPr="00D51D9E">
              <w:rPr>
                <w:i/>
                <w:iCs/>
                <w:sz w:val="24"/>
                <w:szCs w:val="24"/>
              </w:rPr>
              <w:t xml:space="preserve"> planu rozprawy</w:t>
            </w:r>
          </w:p>
        </w:tc>
      </w:tr>
      <w:tr w:rsidR="00387F2F" w:rsidRPr="00683B17" w14:paraId="20E26267" w14:textId="77777777" w:rsidTr="00387F2F">
        <w:tc>
          <w:tcPr>
            <w:tcW w:w="655" w:type="dxa"/>
          </w:tcPr>
          <w:p w14:paraId="69F8EB2D" w14:textId="0D95C06C" w:rsidR="00F62587" w:rsidRPr="00D51D9E" w:rsidRDefault="00F62587" w:rsidP="00F62587">
            <w:pPr>
              <w:spacing w:before="60" w:after="60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0D6317C9" w14:textId="3E5F4439" w:rsidR="00F62587" w:rsidRPr="00D51D9E" w:rsidRDefault="00F62587" w:rsidP="00F62587">
            <w:pPr>
              <w:spacing w:before="60" w:after="60"/>
              <w:ind w:left="0" w:firstLine="0"/>
              <w:jc w:val="left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2D9425DB" w14:textId="647AB2D0" w:rsidR="00F62587" w:rsidRPr="00D51D9E" w:rsidRDefault="00F62587" w:rsidP="00F62587">
            <w:pPr>
              <w:spacing w:before="60" w:after="60"/>
              <w:ind w:left="0" w:firstLine="0"/>
              <w:jc w:val="left"/>
              <w:rPr>
                <w:rFonts w:cs="Times New Roman"/>
                <w:i/>
                <w:iCs/>
                <w:sz w:val="24"/>
                <w:szCs w:val="24"/>
              </w:rPr>
            </w:pPr>
            <w:r w:rsidRPr="00D51D9E">
              <w:rPr>
                <w:rFonts w:cs="Times New Roman"/>
                <w:i/>
                <w:iCs/>
                <w:sz w:val="24"/>
                <w:szCs w:val="24"/>
              </w:rPr>
              <w:t>np.</w:t>
            </w:r>
            <w:r>
              <w:rPr>
                <w:rFonts w:cs="Times New Roman"/>
                <w:i/>
                <w:iCs/>
                <w:sz w:val="24"/>
                <w:szCs w:val="24"/>
              </w:rPr>
              <w:t xml:space="preserve"> p</w:t>
            </w:r>
            <w:r w:rsidRPr="00D51D9E">
              <w:rPr>
                <w:i/>
                <w:iCs/>
                <w:sz w:val="24"/>
                <w:szCs w:val="24"/>
              </w:rPr>
              <w:t>race na obiekcie wykonywały ekipy podwykonawców J</w:t>
            </w:r>
            <w:r w:rsidR="00D10FB7">
              <w:rPr>
                <w:i/>
                <w:iCs/>
                <w:sz w:val="24"/>
                <w:szCs w:val="24"/>
              </w:rPr>
              <w:t>.</w:t>
            </w:r>
            <w:r w:rsidRPr="00D51D9E">
              <w:rPr>
                <w:i/>
                <w:iCs/>
                <w:sz w:val="24"/>
                <w:szCs w:val="24"/>
              </w:rPr>
              <w:t xml:space="preserve"> i K</w:t>
            </w:r>
            <w:r w:rsidR="00D10FB7">
              <w:rPr>
                <w:i/>
                <w:iCs/>
                <w:sz w:val="24"/>
                <w:szCs w:val="24"/>
              </w:rPr>
              <w:t>.</w:t>
            </w:r>
            <w:r w:rsidRPr="00D51D9E">
              <w:rPr>
                <w:i/>
                <w:iCs/>
                <w:sz w:val="24"/>
                <w:szCs w:val="24"/>
              </w:rPr>
              <w:t xml:space="preserve"> i te prace spowodowały wadę X</w:t>
            </w:r>
            <w:r w:rsidRPr="009931A8" w:rsidDel="009931A8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6F572462" w14:textId="6147ACCE" w:rsidR="00F62587" w:rsidRPr="00683B17" w:rsidRDefault="00F62587" w:rsidP="00F62587">
            <w:pPr>
              <w:spacing w:before="60" w:after="60"/>
              <w:ind w:left="0" w:firstLine="0"/>
              <w:jc w:val="left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 xml:space="preserve">np. </w:t>
            </w:r>
            <w:r w:rsidRPr="009931A8">
              <w:rPr>
                <w:rFonts w:cs="Times New Roman"/>
                <w:i/>
                <w:iCs/>
                <w:sz w:val="24"/>
                <w:szCs w:val="24"/>
              </w:rPr>
              <w:t xml:space="preserve">zobowiązanie inwestora do przedstawienia dziennika budowy zgodnie z pkt </w:t>
            </w:r>
            <w:r w:rsidR="00687AFC">
              <w:rPr>
                <w:rFonts w:cs="Times New Roman"/>
                <w:i/>
                <w:iCs/>
                <w:sz w:val="24"/>
                <w:szCs w:val="24"/>
              </w:rPr>
              <w:t>[●]</w:t>
            </w:r>
            <w:r w:rsidRPr="009931A8">
              <w:rPr>
                <w:rFonts w:cs="Times New Roman"/>
                <w:i/>
                <w:iCs/>
                <w:sz w:val="24"/>
                <w:szCs w:val="24"/>
              </w:rPr>
              <w:t xml:space="preserve"> planu rozprawy, zeznania świadków: inspektora nadzoru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A.B.</w:t>
            </w:r>
            <w:r w:rsidRPr="009931A8">
              <w:rPr>
                <w:rFonts w:cs="Times New Roman"/>
                <w:i/>
                <w:iCs/>
                <w:sz w:val="24"/>
                <w:szCs w:val="24"/>
              </w:rPr>
              <w:t xml:space="preserve"> i kierownika budowy</w:t>
            </w:r>
            <w:r>
              <w:rPr>
                <w:rFonts w:cs="Times New Roman"/>
                <w:i/>
                <w:iCs/>
                <w:sz w:val="24"/>
                <w:szCs w:val="24"/>
              </w:rPr>
              <w:t xml:space="preserve"> C.D.</w:t>
            </w:r>
          </w:p>
        </w:tc>
        <w:tc>
          <w:tcPr>
            <w:tcW w:w="0" w:type="auto"/>
          </w:tcPr>
          <w:p w14:paraId="277D0000" w14:textId="01C5EA24" w:rsidR="00F62587" w:rsidRPr="00D51D9E" w:rsidRDefault="00F62587" w:rsidP="00F62587">
            <w:pPr>
              <w:spacing w:before="60" w:after="60"/>
              <w:ind w:left="0" w:firstLine="0"/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np. p</w:t>
            </w:r>
            <w:r w:rsidRPr="00D51D9E">
              <w:rPr>
                <w:i/>
                <w:sz w:val="24"/>
                <w:szCs w:val="24"/>
              </w:rPr>
              <w:t xml:space="preserve">race ekip </w:t>
            </w:r>
            <w:r>
              <w:rPr>
                <w:i/>
                <w:sz w:val="24"/>
                <w:szCs w:val="24"/>
              </w:rPr>
              <w:t>J</w:t>
            </w:r>
            <w:r w:rsidR="00D10FB7">
              <w:rPr>
                <w:i/>
                <w:sz w:val="24"/>
                <w:szCs w:val="24"/>
              </w:rPr>
              <w:t>.</w:t>
            </w:r>
            <w:r w:rsidRPr="00D51D9E">
              <w:rPr>
                <w:i/>
                <w:sz w:val="24"/>
                <w:szCs w:val="24"/>
              </w:rPr>
              <w:t xml:space="preserve"> i K</w:t>
            </w:r>
            <w:r w:rsidR="00D10FB7">
              <w:rPr>
                <w:i/>
                <w:sz w:val="24"/>
                <w:szCs w:val="24"/>
              </w:rPr>
              <w:t>.</w:t>
            </w:r>
            <w:r w:rsidRPr="00D51D9E">
              <w:rPr>
                <w:i/>
                <w:sz w:val="24"/>
                <w:szCs w:val="24"/>
              </w:rPr>
              <w:t xml:space="preserve"> były wykonywane w innej części obiektu i nie mogły spowodować wady X </w:t>
            </w:r>
          </w:p>
        </w:tc>
        <w:tc>
          <w:tcPr>
            <w:tcW w:w="2147" w:type="dxa"/>
          </w:tcPr>
          <w:p w14:paraId="63168AD9" w14:textId="29D36742" w:rsidR="00F62587" w:rsidRPr="00D51D9E" w:rsidRDefault="00F62587" w:rsidP="00F62587">
            <w:pPr>
              <w:spacing w:before="60" w:after="60"/>
              <w:ind w:left="0" w:firstLine="0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np. </w:t>
            </w:r>
            <w:r w:rsidRPr="00D51D9E">
              <w:rPr>
                <w:i/>
                <w:iCs/>
                <w:sz w:val="24"/>
                <w:szCs w:val="24"/>
              </w:rPr>
              <w:t>zeznania świadków: inspektora nadzoru A</w:t>
            </w:r>
            <w:r w:rsidR="00387F2F">
              <w:rPr>
                <w:i/>
                <w:iCs/>
                <w:sz w:val="24"/>
                <w:szCs w:val="24"/>
              </w:rPr>
              <w:t>.</w:t>
            </w:r>
            <w:r w:rsidRPr="00D51D9E">
              <w:rPr>
                <w:i/>
                <w:iCs/>
                <w:sz w:val="24"/>
                <w:szCs w:val="24"/>
              </w:rPr>
              <w:t>B</w:t>
            </w:r>
            <w:r w:rsidR="00387F2F">
              <w:rPr>
                <w:i/>
                <w:iCs/>
                <w:sz w:val="24"/>
                <w:szCs w:val="24"/>
              </w:rPr>
              <w:t>.</w:t>
            </w:r>
            <w:r w:rsidRPr="00D51D9E">
              <w:rPr>
                <w:i/>
                <w:iCs/>
                <w:sz w:val="24"/>
                <w:szCs w:val="24"/>
              </w:rPr>
              <w:t xml:space="preserve"> i kierownika budowy C</w:t>
            </w:r>
            <w:r w:rsidR="00387F2F">
              <w:rPr>
                <w:i/>
                <w:iCs/>
                <w:sz w:val="24"/>
                <w:szCs w:val="24"/>
              </w:rPr>
              <w:t>.</w:t>
            </w:r>
            <w:r w:rsidRPr="00D51D9E">
              <w:rPr>
                <w:i/>
                <w:iCs/>
                <w:sz w:val="24"/>
                <w:szCs w:val="24"/>
              </w:rPr>
              <w:t>D</w:t>
            </w:r>
            <w:r w:rsidR="00387F2F">
              <w:rPr>
                <w:i/>
                <w:iCs/>
                <w:sz w:val="24"/>
                <w:szCs w:val="24"/>
              </w:rPr>
              <w:t>.</w:t>
            </w:r>
            <w:r w:rsidRPr="00D51D9E">
              <w:rPr>
                <w:i/>
                <w:iCs/>
                <w:sz w:val="24"/>
                <w:szCs w:val="24"/>
              </w:rPr>
              <w:t xml:space="preserve">, dowód z opinii biegłego wskazany w pkt </w:t>
            </w:r>
            <w:r w:rsidR="00434588">
              <w:rPr>
                <w:rFonts w:cs="Times New Roman"/>
                <w:i/>
                <w:iCs/>
                <w:sz w:val="24"/>
                <w:szCs w:val="24"/>
              </w:rPr>
              <w:t>[●]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D51D9E">
              <w:rPr>
                <w:i/>
                <w:iCs/>
                <w:sz w:val="24"/>
                <w:szCs w:val="24"/>
              </w:rPr>
              <w:t>planu rozprawy</w:t>
            </w:r>
          </w:p>
          <w:p w14:paraId="0175D7BF" w14:textId="67ECBE59" w:rsidR="00F62587" w:rsidRPr="00D51D9E" w:rsidRDefault="00F62587" w:rsidP="00F62587">
            <w:pPr>
              <w:spacing w:before="60" w:after="60"/>
              <w:ind w:left="0" w:firstLine="0"/>
              <w:jc w:val="left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</w:tr>
      <w:tr w:rsidR="00387F2F" w:rsidRPr="00683B17" w14:paraId="644F60A3" w14:textId="77777777" w:rsidTr="00387F2F">
        <w:tc>
          <w:tcPr>
            <w:tcW w:w="655" w:type="dxa"/>
          </w:tcPr>
          <w:p w14:paraId="6215CD0D" w14:textId="004F4AEE" w:rsidR="00F62587" w:rsidRPr="00D51D9E" w:rsidRDefault="008A4A32" w:rsidP="00F62587">
            <w:pPr>
              <w:spacing w:before="60" w:after="60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616" w:type="dxa"/>
          </w:tcPr>
          <w:p w14:paraId="79686388" w14:textId="0E0CAE2D" w:rsidR="00F62587" w:rsidRPr="00D51D9E" w:rsidRDefault="00F62587" w:rsidP="00F62587">
            <w:pPr>
              <w:spacing w:before="60" w:after="60"/>
              <w:ind w:left="0" w:firstLine="0"/>
              <w:jc w:val="left"/>
              <w:rPr>
                <w:rFonts w:cs="Times New Roman"/>
                <w:i/>
                <w:iCs/>
                <w:sz w:val="24"/>
                <w:szCs w:val="24"/>
              </w:rPr>
            </w:pPr>
            <w:r w:rsidRPr="00D51D9E">
              <w:rPr>
                <w:rFonts w:cs="Times New Roman"/>
                <w:i/>
                <w:iCs/>
                <w:sz w:val="24"/>
                <w:szCs w:val="24"/>
              </w:rPr>
              <w:t xml:space="preserve">np. </w:t>
            </w:r>
            <w:r w:rsidR="002B4EEC">
              <w:rPr>
                <w:rFonts w:cs="Times New Roman"/>
                <w:i/>
                <w:iCs/>
                <w:sz w:val="24"/>
                <w:szCs w:val="24"/>
              </w:rPr>
              <w:t>koszt</w:t>
            </w:r>
            <w:r w:rsidRPr="00F62587">
              <w:rPr>
                <w:rFonts w:cs="Times New Roman"/>
                <w:i/>
                <w:iCs/>
                <w:sz w:val="24"/>
                <w:szCs w:val="24"/>
              </w:rPr>
              <w:t xml:space="preserve"> usunięcia wady</w:t>
            </w:r>
            <w:r w:rsidRPr="00F62587" w:rsidDel="00F62587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34BF4341" w14:textId="697C2D00" w:rsidR="00F62587" w:rsidRPr="00D51D9E" w:rsidRDefault="00F62587" w:rsidP="00F62587">
            <w:pPr>
              <w:spacing w:before="60" w:after="60"/>
              <w:ind w:left="0" w:firstLine="0"/>
              <w:jc w:val="left"/>
              <w:rPr>
                <w:rFonts w:cs="Times New Roman"/>
                <w:i/>
                <w:iCs/>
                <w:sz w:val="24"/>
                <w:szCs w:val="24"/>
              </w:rPr>
            </w:pPr>
            <w:r w:rsidRPr="00D51D9E">
              <w:rPr>
                <w:rFonts w:cs="Times New Roman"/>
                <w:i/>
                <w:iCs/>
                <w:sz w:val="24"/>
                <w:szCs w:val="24"/>
              </w:rPr>
              <w:t xml:space="preserve">np.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m</w:t>
            </w:r>
            <w:r w:rsidRPr="00F62587">
              <w:rPr>
                <w:rFonts w:cs="Times New Roman"/>
                <w:i/>
                <w:iCs/>
                <w:sz w:val="24"/>
                <w:szCs w:val="24"/>
              </w:rPr>
              <w:t>aksymalnie 80 000 zł</w:t>
            </w:r>
            <w:r w:rsidRPr="00F62587" w:rsidDel="00F62587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2D78847B" w14:textId="00AEE2CE" w:rsidR="00F62587" w:rsidRPr="00387F2F" w:rsidRDefault="00387F2F" w:rsidP="00F62587">
            <w:pPr>
              <w:spacing w:before="60" w:after="60"/>
              <w:ind w:left="0" w:firstLine="0"/>
              <w:jc w:val="left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b</w:t>
            </w:r>
            <w:r w:rsidR="00F62587" w:rsidRPr="00D51D9E">
              <w:rPr>
                <w:i/>
                <w:iCs/>
                <w:sz w:val="24"/>
                <w:szCs w:val="24"/>
              </w:rPr>
              <w:t>rak, z uwagi na ciężar dowodu</w:t>
            </w:r>
          </w:p>
        </w:tc>
        <w:tc>
          <w:tcPr>
            <w:tcW w:w="0" w:type="auto"/>
          </w:tcPr>
          <w:p w14:paraId="2883EF5A" w14:textId="6B1F3B42" w:rsidR="00F62587" w:rsidRPr="00D51D9E" w:rsidRDefault="00F62587" w:rsidP="00F62587">
            <w:pPr>
              <w:spacing w:before="60" w:after="60"/>
              <w:ind w:left="0" w:firstLine="0"/>
              <w:jc w:val="left"/>
              <w:rPr>
                <w:rFonts w:cs="Times New Roman"/>
                <w:i/>
                <w:iCs/>
                <w:sz w:val="24"/>
                <w:szCs w:val="24"/>
              </w:rPr>
            </w:pPr>
            <w:r w:rsidRPr="00D51D9E">
              <w:rPr>
                <w:rFonts w:cs="Times New Roman"/>
                <w:i/>
                <w:iCs/>
                <w:sz w:val="24"/>
                <w:szCs w:val="24"/>
              </w:rPr>
              <w:t xml:space="preserve">np. </w:t>
            </w:r>
            <w:r w:rsidR="00387F2F">
              <w:rPr>
                <w:rFonts w:cs="Times New Roman"/>
                <w:i/>
                <w:iCs/>
                <w:sz w:val="24"/>
                <w:szCs w:val="24"/>
              </w:rPr>
              <w:t>150.000 zł</w:t>
            </w:r>
          </w:p>
        </w:tc>
        <w:tc>
          <w:tcPr>
            <w:tcW w:w="2147" w:type="dxa"/>
          </w:tcPr>
          <w:p w14:paraId="68822842" w14:textId="6F03303B" w:rsidR="00F62587" w:rsidRPr="00D51D9E" w:rsidRDefault="00F62587" w:rsidP="00F62587">
            <w:pPr>
              <w:spacing w:before="60" w:after="60"/>
              <w:ind w:left="0" w:firstLine="0"/>
              <w:jc w:val="left"/>
              <w:rPr>
                <w:rFonts w:cs="Times New Roman"/>
                <w:i/>
                <w:iCs/>
                <w:sz w:val="24"/>
                <w:szCs w:val="24"/>
              </w:rPr>
            </w:pPr>
            <w:r w:rsidRPr="00D51D9E">
              <w:rPr>
                <w:rFonts w:cs="Times New Roman"/>
                <w:i/>
                <w:iCs/>
                <w:sz w:val="24"/>
                <w:szCs w:val="24"/>
              </w:rPr>
              <w:t xml:space="preserve">np. </w:t>
            </w:r>
            <w:r w:rsidR="00387F2F">
              <w:rPr>
                <w:rFonts w:cs="Times New Roman"/>
                <w:i/>
                <w:iCs/>
                <w:sz w:val="24"/>
                <w:szCs w:val="24"/>
              </w:rPr>
              <w:t>k</w:t>
            </w:r>
            <w:r w:rsidR="00387F2F" w:rsidRPr="00387F2F">
              <w:rPr>
                <w:rFonts w:cs="Times New Roman"/>
                <w:i/>
                <w:iCs/>
                <w:sz w:val="24"/>
                <w:szCs w:val="24"/>
              </w:rPr>
              <w:t>osztorys ofertowy przedsiębiorstwa Z na usunięcie wady załącznik nr</w:t>
            </w:r>
            <w:r w:rsidR="00D10FB7">
              <w:rPr>
                <w:rFonts w:cs="Times New Roman"/>
                <w:i/>
                <w:iCs/>
                <w:sz w:val="24"/>
                <w:szCs w:val="24"/>
              </w:rPr>
              <w:t xml:space="preserve"> 6</w:t>
            </w:r>
            <w:r w:rsidR="00387F2F" w:rsidRPr="00387F2F">
              <w:rPr>
                <w:rFonts w:cs="Times New Roman"/>
                <w:i/>
                <w:iCs/>
                <w:sz w:val="24"/>
                <w:szCs w:val="24"/>
              </w:rPr>
              <w:t xml:space="preserve"> do odpowiedzi na pozew, dowód z opinii biegłego zgodnie z pkt 1</w:t>
            </w:r>
            <w:r w:rsidR="00387F2F">
              <w:rPr>
                <w:rFonts w:cs="Times New Roman"/>
                <w:i/>
                <w:iCs/>
                <w:sz w:val="24"/>
                <w:szCs w:val="24"/>
              </w:rPr>
              <w:t xml:space="preserve">8 </w:t>
            </w:r>
            <w:r w:rsidR="00387F2F" w:rsidRPr="00387F2F">
              <w:rPr>
                <w:rFonts w:cs="Times New Roman"/>
                <w:i/>
                <w:iCs/>
                <w:sz w:val="24"/>
                <w:szCs w:val="24"/>
              </w:rPr>
              <w:t>planu rozprawy</w:t>
            </w:r>
            <w:r w:rsidR="00387F2F" w:rsidRPr="00387F2F" w:rsidDel="00387F2F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01C8FAE6" w14:textId="213F6DFE" w:rsidR="00EB7A04" w:rsidRPr="00D51D9E" w:rsidRDefault="00EB7A04" w:rsidP="00941CD4">
      <w:pPr>
        <w:rPr>
          <w:rFonts w:cs="Times New Roman"/>
          <w:sz w:val="24"/>
          <w:szCs w:val="24"/>
        </w:rPr>
      </w:pPr>
    </w:p>
    <w:p w14:paraId="2439CC1F" w14:textId="77777777" w:rsidR="00293D0F" w:rsidRPr="00D51D9E" w:rsidRDefault="00293D0F" w:rsidP="00551347">
      <w:pPr>
        <w:pStyle w:val="Nagwek1"/>
      </w:pPr>
      <w:r w:rsidRPr="009F3948">
        <w:t>[Sporne oceny prawne]</w:t>
      </w:r>
    </w:p>
    <w:p w14:paraId="585882D3" w14:textId="32618C46" w:rsidR="00293D0F" w:rsidRPr="00683B17" w:rsidRDefault="00293D0F" w:rsidP="00551347">
      <w:pPr>
        <w:pStyle w:val="MW1"/>
      </w:pPr>
      <w:r w:rsidRPr="00683B17">
        <w:t xml:space="preserve">Strony wskazują następujące </w:t>
      </w:r>
      <w:r w:rsidR="0004502C" w:rsidRPr="00683B17">
        <w:t>zdarzenia</w:t>
      </w:r>
      <w:r w:rsidRPr="00683B17">
        <w:t>, co do których pozostają w sporze w zakresie oceny prawnej:</w:t>
      </w:r>
    </w:p>
    <w:tbl>
      <w:tblPr>
        <w:tblStyle w:val="Tabela-Siatk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3303"/>
        <w:gridCol w:w="2816"/>
        <w:gridCol w:w="2464"/>
      </w:tblGrid>
      <w:tr w:rsidR="00314455" w:rsidRPr="00683B17" w14:paraId="345BE108" w14:textId="77777777" w:rsidTr="00D51D9E">
        <w:tc>
          <w:tcPr>
            <w:tcW w:w="767" w:type="dxa"/>
            <w:shd w:val="clear" w:color="auto" w:fill="A6A6A6" w:themeFill="background1" w:themeFillShade="A6"/>
            <w:vAlign w:val="center"/>
          </w:tcPr>
          <w:p w14:paraId="0C9F76EF" w14:textId="77777777" w:rsidR="00D92A1C" w:rsidRPr="00D51D9E" w:rsidRDefault="00D92A1C" w:rsidP="00711501">
            <w:pPr>
              <w:spacing w:before="60" w:after="60"/>
              <w:ind w:left="0"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51D9E">
              <w:rPr>
                <w:rFonts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303" w:type="dxa"/>
            <w:shd w:val="clear" w:color="auto" w:fill="A6A6A6" w:themeFill="background1" w:themeFillShade="A6"/>
            <w:vAlign w:val="center"/>
          </w:tcPr>
          <w:p w14:paraId="5CA2793A" w14:textId="7FF28CB8" w:rsidR="00D92A1C" w:rsidRPr="00D51D9E" w:rsidRDefault="00D92A1C" w:rsidP="00711501">
            <w:pPr>
              <w:spacing w:before="60" w:after="60"/>
              <w:ind w:left="0"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51D9E">
              <w:rPr>
                <w:rFonts w:cs="Times New Roman"/>
                <w:b/>
                <w:bCs/>
                <w:sz w:val="24"/>
                <w:szCs w:val="24"/>
              </w:rPr>
              <w:t>Zdarzenie</w:t>
            </w:r>
          </w:p>
        </w:tc>
        <w:tc>
          <w:tcPr>
            <w:tcW w:w="2816" w:type="dxa"/>
            <w:shd w:val="clear" w:color="auto" w:fill="A6A6A6" w:themeFill="background1" w:themeFillShade="A6"/>
            <w:vAlign w:val="center"/>
          </w:tcPr>
          <w:p w14:paraId="1C8426E0" w14:textId="61A5BD18" w:rsidR="00D92A1C" w:rsidRPr="00D51D9E" w:rsidRDefault="00D92A1C" w:rsidP="00711501">
            <w:pPr>
              <w:spacing w:before="60" w:after="60"/>
              <w:ind w:left="0"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51D9E">
              <w:rPr>
                <w:rFonts w:cs="Times New Roman"/>
                <w:b/>
                <w:bCs/>
                <w:sz w:val="24"/>
                <w:szCs w:val="24"/>
              </w:rPr>
              <w:t xml:space="preserve">Ocena prawna </w:t>
            </w:r>
            <w:r w:rsidR="009931A8">
              <w:rPr>
                <w:rFonts w:cs="Times New Roman"/>
                <w:b/>
                <w:bCs/>
                <w:sz w:val="24"/>
                <w:szCs w:val="24"/>
              </w:rPr>
              <w:t>p</w:t>
            </w:r>
            <w:r w:rsidRPr="00D51D9E">
              <w:rPr>
                <w:rFonts w:cs="Times New Roman"/>
                <w:b/>
                <w:bCs/>
                <w:sz w:val="24"/>
                <w:szCs w:val="24"/>
              </w:rPr>
              <w:t>owoda</w:t>
            </w:r>
          </w:p>
        </w:tc>
        <w:tc>
          <w:tcPr>
            <w:tcW w:w="2464" w:type="dxa"/>
            <w:shd w:val="clear" w:color="auto" w:fill="A6A6A6" w:themeFill="background1" w:themeFillShade="A6"/>
            <w:vAlign w:val="center"/>
          </w:tcPr>
          <w:p w14:paraId="2AD4F97A" w14:textId="2E543DCD" w:rsidR="00D92A1C" w:rsidRPr="00D51D9E" w:rsidRDefault="00D92A1C" w:rsidP="00711501">
            <w:pPr>
              <w:spacing w:before="60" w:after="60"/>
              <w:ind w:left="0"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51D9E">
              <w:rPr>
                <w:rFonts w:cs="Times New Roman"/>
                <w:b/>
                <w:bCs/>
                <w:sz w:val="24"/>
                <w:szCs w:val="24"/>
              </w:rPr>
              <w:t xml:space="preserve">Ocena prawna </w:t>
            </w:r>
            <w:r w:rsidR="00683B17" w:rsidRPr="00D51D9E">
              <w:rPr>
                <w:rFonts w:cs="Times New Roman"/>
                <w:b/>
                <w:bCs/>
                <w:sz w:val="24"/>
                <w:szCs w:val="24"/>
              </w:rPr>
              <w:t>p</w:t>
            </w:r>
            <w:r w:rsidRPr="00D51D9E">
              <w:rPr>
                <w:rFonts w:cs="Times New Roman"/>
                <w:b/>
                <w:bCs/>
                <w:sz w:val="24"/>
                <w:szCs w:val="24"/>
              </w:rPr>
              <w:t>ozwanego</w:t>
            </w:r>
          </w:p>
        </w:tc>
      </w:tr>
      <w:tr w:rsidR="00314455" w:rsidRPr="00683B17" w14:paraId="49B85938" w14:textId="77777777" w:rsidTr="00D51D9E">
        <w:tc>
          <w:tcPr>
            <w:tcW w:w="767" w:type="dxa"/>
          </w:tcPr>
          <w:p w14:paraId="43D4B331" w14:textId="77777777" w:rsidR="00D92A1C" w:rsidRPr="00D51D9E" w:rsidRDefault="00D92A1C" w:rsidP="00711501">
            <w:pPr>
              <w:spacing w:before="60" w:after="60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D51D9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03" w:type="dxa"/>
          </w:tcPr>
          <w:p w14:paraId="51EB3CFC" w14:textId="70D3B384" w:rsidR="00D92A1C" w:rsidRPr="00D51D9E" w:rsidRDefault="00D92A1C" w:rsidP="00711501">
            <w:pPr>
              <w:spacing w:before="60" w:after="60"/>
              <w:ind w:left="0" w:firstLine="0"/>
              <w:jc w:val="left"/>
              <w:rPr>
                <w:rFonts w:cs="Times New Roman"/>
                <w:i/>
                <w:iCs/>
                <w:sz w:val="24"/>
                <w:szCs w:val="24"/>
              </w:rPr>
            </w:pPr>
            <w:r w:rsidRPr="00D51D9E">
              <w:rPr>
                <w:rFonts w:cs="Times New Roman"/>
                <w:i/>
                <w:iCs/>
                <w:sz w:val="24"/>
                <w:szCs w:val="24"/>
              </w:rPr>
              <w:t xml:space="preserve">np. </w:t>
            </w:r>
            <w:r w:rsidR="00A93FFA" w:rsidRPr="00D51D9E">
              <w:rPr>
                <w:rFonts w:cs="Times New Roman"/>
                <w:i/>
                <w:iCs/>
                <w:sz w:val="24"/>
                <w:szCs w:val="24"/>
              </w:rPr>
              <w:t xml:space="preserve">zawarcie umowy Y (fakt niesporny wskazany w punkcie </w:t>
            </w:r>
            <w:r w:rsidR="00387F2F">
              <w:rPr>
                <w:rFonts w:cs="Times New Roman"/>
                <w:i/>
                <w:iCs/>
                <w:sz w:val="24"/>
                <w:szCs w:val="24"/>
              </w:rPr>
              <w:t>12</w:t>
            </w:r>
            <w:r w:rsidR="00A93FFA" w:rsidRPr="00D51D9E">
              <w:rPr>
                <w:rFonts w:cs="Times New Roman"/>
                <w:i/>
                <w:iCs/>
                <w:sz w:val="24"/>
                <w:szCs w:val="24"/>
              </w:rPr>
              <w:t>.1</w:t>
            </w:r>
            <w:r w:rsidR="00D10FB7">
              <w:rPr>
                <w:rFonts w:cs="Times New Roman"/>
                <w:i/>
                <w:iCs/>
                <w:sz w:val="24"/>
                <w:szCs w:val="24"/>
              </w:rPr>
              <w:t xml:space="preserve"> planu rozprawy</w:t>
            </w:r>
            <w:r w:rsidR="00A93FFA" w:rsidRPr="00D51D9E">
              <w:rPr>
                <w:rFonts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816" w:type="dxa"/>
          </w:tcPr>
          <w:p w14:paraId="42A5174C" w14:textId="049ACB30" w:rsidR="00D92A1C" w:rsidRPr="00D51D9E" w:rsidRDefault="00716BF7" w:rsidP="00711501">
            <w:pPr>
              <w:spacing w:before="60" w:after="60"/>
              <w:ind w:left="0" w:firstLine="0"/>
              <w:jc w:val="left"/>
              <w:rPr>
                <w:rFonts w:cs="Times New Roman"/>
                <w:i/>
                <w:iCs/>
                <w:sz w:val="24"/>
                <w:szCs w:val="24"/>
              </w:rPr>
            </w:pPr>
            <w:r w:rsidRPr="00D51D9E">
              <w:rPr>
                <w:rFonts w:cs="Times New Roman"/>
                <w:i/>
                <w:iCs/>
                <w:sz w:val="24"/>
                <w:szCs w:val="24"/>
              </w:rPr>
              <w:t xml:space="preserve">np. </w:t>
            </w:r>
            <w:r w:rsidR="00A93FFA" w:rsidRPr="00D51D9E">
              <w:rPr>
                <w:rFonts w:cs="Times New Roman"/>
                <w:i/>
                <w:iCs/>
                <w:sz w:val="24"/>
                <w:szCs w:val="24"/>
              </w:rPr>
              <w:t xml:space="preserve">umowa Y to umowa o roboty budowlane </w:t>
            </w:r>
            <w:r w:rsidR="0054500F" w:rsidRPr="00D51D9E">
              <w:rPr>
                <w:rFonts w:cs="Times New Roman"/>
                <w:i/>
                <w:iCs/>
                <w:sz w:val="24"/>
                <w:szCs w:val="24"/>
              </w:rPr>
              <w:t>(argumenty w piśmie z dnia</w:t>
            </w:r>
            <w:r w:rsidR="00387F2F">
              <w:rPr>
                <w:rFonts w:cs="Times New Roman"/>
                <w:i/>
                <w:iCs/>
                <w:sz w:val="24"/>
                <w:szCs w:val="24"/>
              </w:rPr>
              <w:t xml:space="preserve"> [●]</w:t>
            </w:r>
            <w:r w:rsidR="0054500F" w:rsidRPr="00D51D9E">
              <w:rPr>
                <w:rFonts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64" w:type="dxa"/>
          </w:tcPr>
          <w:p w14:paraId="6C1853FD" w14:textId="4171AA35" w:rsidR="00D92A1C" w:rsidRPr="00D51D9E" w:rsidRDefault="00716BF7" w:rsidP="00711501">
            <w:pPr>
              <w:spacing w:before="60" w:after="60"/>
              <w:ind w:left="0" w:firstLine="0"/>
              <w:jc w:val="left"/>
              <w:rPr>
                <w:rFonts w:cs="Times New Roman"/>
                <w:i/>
                <w:iCs/>
                <w:sz w:val="24"/>
                <w:szCs w:val="24"/>
              </w:rPr>
            </w:pPr>
            <w:r w:rsidRPr="00D51D9E">
              <w:rPr>
                <w:rFonts w:cs="Times New Roman"/>
                <w:i/>
                <w:iCs/>
                <w:sz w:val="24"/>
                <w:szCs w:val="24"/>
              </w:rPr>
              <w:t xml:space="preserve">np. </w:t>
            </w:r>
            <w:r w:rsidR="0054500F" w:rsidRPr="00D51D9E">
              <w:rPr>
                <w:rFonts w:cs="Times New Roman"/>
                <w:i/>
                <w:iCs/>
                <w:sz w:val="24"/>
                <w:szCs w:val="24"/>
              </w:rPr>
              <w:t xml:space="preserve">umowa Y to umowa o dzieło (argumenty w piśmie z dnia </w:t>
            </w:r>
            <w:r w:rsidR="00387F2F">
              <w:rPr>
                <w:rFonts w:cs="Times New Roman"/>
                <w:i/>
                <w:iCs/>
                <w:sz w:val="24"/>
                <w:szCs w:val="24"/>
              </w:rPr>
              <w:t>[●]</w:t>
            </w:r>
            <w:r w:rsidR="0054500F" w:rsidRPr="00D51D9E">
              <w:rPr>
                <w:rFonts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314455" w:rsidRPr="00683B17" w14:paraId="6CF41E1C" w14:textId="77777777" w:rsidTr="00D51D9E">
        <w:tc>
          <w:tcPr>
            <w:tcW w:w="767" w:type="dxa"/>
          </w:tcPr>
          <w:p w14:paraId="4D720FB7" w14:textId="5EFE028F" w:rsidR="00D92A1C" w:rsidRPr="00D51D9E" w:rsidRDefault="00D92A1C" w:rsidP="00711501">
            <w:pPr>
              <w:spacing w:before="60" w:after="60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D51D9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303" w:type="dxa"/>
          </w:tcPr>
          <w:p w14:paraId="2BD1CC81" w14:textId="5614F1BB" w:rsidR="00D92A1C" w:rsidRPr="00D51D9E" w:rsidRDefault="00965C40" w:rsidP="00711501">
            <w:pPr>
              <w:spacing w:before="60" w:after="60"/>
              <w:ind w:left="0" w:firstLine="0"/>
              <w:jc w:val="left"/>
              <w:rPr>
                <w:rFonts w:cs="Times New Roman"/>
                <w:i/>
                <w:iCs/>
                <w:sz w:val="24"/>
                <w:szCs w:val="24"/>
              </w:rPr>
            </w:pPr>
            <w:r w:rsidRPr="00D51D9E">
              <w:rPr>
                <w:rFonts w:cs="Times New Roman"/>
                <w:i/>
                <w:iCs/>
                <w:sz w:val="24"/>
                <w:szCs w:val="24"/>
              </w:rPr>
              <w:t xml:space="preserve">np. </w:t>
            </w:r>
            <w:r w:rsidR="008D3A16" w:rsidRPr="00D51D9E">
              <w:rPr>
                <w:rFonts w:cs="Times New Roman"/>
                <w:i/>
                <w:iCs/>
                <w:sz w:val="24"/>
                <w:szCs w:val="24"/>
              </w:rPr>
              <w:t xml:space="preserve">naliczenie kary umownej przez </w:t>
            </w:r>
            <w:r w:rsidR="00683B17" w:rsidRPr="00D51D9E">
              <w:rPr>
                <w:rFonts w:cs="Times New Roman"/>
                <w:i/>
                <w:iCs/>
                <w:sz w:val="24"/>
                <w:szCs w:val="24"/>
              </w:rPr>
              <w:t>p</w:t>
            </w:r>
            <w:r w:rsidR="008D3A16" w:rsidRPr="00D51D9E">
              <w:rPr>
                <w:rFonts w:cs="Times New Roman"/>
                <w:i/>
                <w:iCs/>
                <w:sz w:val="24"/>
                <w:szCs w:val="24"/>
              </w:rPr>
              <w:t xml:space="preserve">ozwanego w kwocie </w:t>
            </w:r>
            <w:r w:rsidR="00387F2F">
              <w:rPr>
                <w:rFonts w:cs="Times New Roman"/>
                <w:i/>
                <w:iCs/>
                <w:sz w:val="24"/>
                <w:szCs w:val="24"/>
              </w:rPr>
              <w:t xml:space="preserve">[●] zł </w:t>
            </w:r>
            <w:r w:rsidR="008D3A16" w:rsidRPr="00D51D9E">
              <w:rPr>
                <w:rFonts w:cs="Times New Roman"/>
                <w:i/>
                <w:iCs/>
                <w:sz w:val="24"/>
                <w:szCs w:val="24"/>
              </w:rPr>
              <w:t xml:space="preserve">(fakt niesporny wskazany w punkcie </w:t>
            </w:r>
            <w:r w:rsidR="00387F2F">
              <w:rPr>
                <w:rFonts w:cs="Times New Roman"/>
                <w:i/>
                <w:iCs/>
                <w:sz w:val="24"/>
                <w:szCs w:val="24"/>
              </w:rPr>
              <w:t>12</w:t>
            </w:r>
            <w:r w:rsidR="008D3A16" w:rsidRPr="00D51D9E">
              <w:rPr>
                <w:rFonts w:cs="Times New Roman"/>
                <w:i/>
                <w:iCs/>
                <w:sz w:val="24"/>
                <w:szCs w:val="24"/>
              </w:rPr>
              <w:t xml:space="preserve">.2 </w:t>
            </w:r>
            <w:r w:rsidR="00683B17" w:rsidRPr="00D51D9E">
              <w:rPr>
                <w:rFonts w:cs="Times New Roman"/>
                <w:i/>
                <w:iCs/>
                <w:sz w:val="24"/>
                <w:szCs w:val="24"/>
              </w:rPr>
              <w:t>p</w:t>
            </w:r>
            <w:r w:rsidR="008D3A16" w:rsidRPr="00D51D9E">
              <w:rPr>
                <w:rFonts w:cs="Times New Roman"/>
                <w:i/>
                <w:iCs/>
                <w:sz w:val="24"/>
                <w:szCs w:val="24"/>
              </w:rPr>
              <w:t>lanu rozprawy)</w:t>
            </w:r>
          </w:p>
        </w:tc>
        <w:tc>
          <w:tcPr>
            <w:tcW w:w="2816" w:type="dxa"/>
          </w:tcPr>
          <w:p w14:paraId="2A9F2F5B" w14:textId="7C8A80C6" w:rsidR="00D92A1C" w:rsidRPr="00D51D9E" w:rsidRDefault="008D3A16" w:rsidP="00711501">
            <w:pPr>
              <w:spacing w:before="60" w:after="60"/>
              <w:ind w:left="0" w:firstLine="0"/>
              <w:jc w:val="left"/>
              <w:rPr>
                <w:rFonts w:cs="Times New Roman"/>
                <w:i/>
                <w:iCs/>
                <w:sz w:val="24"/>
                <w:szCs w:val="24"/>
              </w:rPr>
            </w:pPr>
            <w:r w:rsidRPr="00D51D9E">
              <w:rPr>
                <w:rFonts w:cs="Times New Roman"/>
                <w:i/>
                <w:iCs/>
                <w:sz w:val="24"/>
                <w:szCs w:val="24"/>
              </w:rPr>
              <w:t xml:space="preserve">np. </w:t>
            </w:r>
            <w:r w:rsidR="005C502A" w:rsidRPr="00D51D9E">
              <w:rPr>
                <w:rFonts w:cs="Times New Roman"/>
                <w:i/>
                <w:iCs/>
                <w:sz w:val="24"/>
                <w:szCs w:val="24"/>
              </w:rPr>
              <w:t>naliczenie kary umownej jest niedopuszczalne</w:t>
            </w:r>
            <w:r w:rsidR="00BC5401" w:rsidRPr="00D51D9E">
              <w:rPr>
                <w:rFonts w:cs="Times New Roman"/>
                <w:i/>
                <w:iCs/>
                <w:sz w:val="24"/>
                <w:szCs w:val="24"/>
              </w:rPr>
              <w:t>,</w:t>
            </w:r>
            <w:r w:rsidR="005C502A" w:rsidRPr="00D51D9E">
              <w:rPr>
                <w:rFonts w:cs="Times New Roman"/>
                <w:i/>
                <w:iCs/>
                <w:sz w:val="24"/>
                <w:szCs w:val="24"/>
              </w:rPr>
              <w:t xml:space="preserve"> jeżeli </w:t>
            </w:r>
            <w:r w:rsidR="00683B17" w:rsidRPr="00D51D9E">
              <w:rPr>
                <w:rFonts w:cs="Times New Roman"/>
                <w:i/>
                <w:iCs/>
                <w:sz w:val="24"/>
                <w:szCs w:val="24"/>
              </w:rPr>
              <w:t>p</w:t>
            </w:r>
            <w:r w:rsidR="005C502A" w:rsidRPr="00D51D9E">
              <w:rPr>
                <w:rFonts w:cs="Times New Roman"/>
                <w:i/>
                <w:iCs/>
                <w:sz w:val="24"/>
                <w:szCs w:val="24"/>
              </w:rPr>
              <w:t>owodowi nie można zarzucić nienależytego wykonania zobowiązania będącego podstawą naliczenia kary</w:t>
            </w:r>
          </w:p>
        </w:tc>
        <w:tc>
          <w:tcPr>
            <w:tcW w:w="2464" w:type="dxa"/>
          </w:tcPr>
          <w:p w14:paraId="37E87C44" w14:textId="687B3712" w:rsidR="00D92A1C" w:rsidRPr="00D51D9E" w:rsidRDefault="005C502A" w:rsidP="00711501">
            <w:pPr>
              <w:spacing w:before="60" w:after="60"/>
              <w:ind w:left="0" w:firstLine="0"/>
              <w:jc w:val="left"/>
              <w:rPr>
                <w:rFonts w:cs="Times New Roman"/>
                <w:i/>
                <w:iCs/>
                <w:sz w:val="24"/>
                <w:szCs w:val="24"/>
              </w:rPr>
            </w:pPr>
            <w:r w:rsidRPr="00D51D9E">
              <w:rPr>
                <w:rFonts w:cs="Times New Roman"/>
                <w:i/>
                <w:iCs/>
                <w:sz w:val="24"/>
                <w:szCs w:val="24"/>
              </w:rPr>
              <w:t xml:space="preserve">np. </w:t>
            </w:r>
            <w:r w:rsidR="000C08B8" w:rsidRPr="00D51D9E">
              <w:rPr>
                <w:rFonts w:cs="Times New Roman"/>
                <w:i/>
                <w:iCs/>
                <w:sz w:val="24"/>
                <w:szCs w:val="24"/>
              </w:rPr>
              <w:t xml:space="preserve">należyte wykonanie umowy przez </w:t>
            </w:r>
            <w:r w:rsidR="00683B17" w:rsidRPr="00D51D9E">
              <w:rPr>
                <w:rFonts w:cs="Times New Roman"/>
                <w:i/>
                <w:iCs/>
                <w:sz w:val="24"/>
                <w:szCs w:val="24"/>
              </w:rPr>
              <w:t>p</w:t>
            </w:r>
            <w:r w:rsidR="000C08B8" w:rsidRPr="00D51D9E">
              <w:rPr>
                <w:rFonts w:cs="Times New Roman"/>
                <w:i/>
                <w:iCs/>
                <w:sz w:val="24"/>
                <w:szCs w:val="24"/>
              </w:rPr>
              <w:t xml:space="preserve">owoda </w:t>
            </w:r>
            <w:r w:rsidR="005F6DD8" w:rsidRPr="00D51D9E">
              <w:rPr>
                <w:rFonts w:cs="Times New Roman"/>
                <w:i/>
                <w:iCs/>
                <w:sz w:val="24"/>
                <w:szCs w:val="24"/>
              </w:rPr>
              <w:t>nie ma znaczenia dla naliczenia kary umownej</w:t>
            </w:r>
            <w:r w:rsidR="008E2A4D" w:rsidRPr="00D51D9E">
              <w:rPr>
                <w:rFonts w:cs="Times New Roman"/>
                <w:i/>
                <w:iCs/>
                <w:sz w:val="24"/>
                <w:szCs w:val="24"/>
              </w:rPr>
              <w:t xml:space="preserve"> za opóźnienie</w:t>
            </w:r>
          </w:p>
        </w:tc>
      </w:tr>
    </w:tbl>
    <w:p w14:paraId="634F2089" w14:textId="77777777" w:rsidR="0080648D" w:rsidRPr="00D51D9E" w:rsidRDefault="0080648D" w:rsidP="00407DA6">
      <w:pPr>
        <w:rPr>
          <w:rFonts w:cs="Times New Roman"/>
          <w:sz w:val="24"/>
          <w:szCs w:val="24"/>
        </w:rPr>
      </w:pPr>
    </w:p>
    <w:p w14:paraId="2AED116A" w14:textId="77777777" w:rsidR="00DF6480" w:rsidRPr="00D51D9E" w:rsidRDefault="00DF6480" w:rsidP="00551347">
      <w:pPr>
        <w:pStyle w:val="Nagwek1"/>
      </w:pPr>
      <w:r w:rsidRPr="009F3948">
        <w:t>[Uprzedzenie stron o możliwości podjęcia rozstrzygnięcia na innej podstawie prawnej]</w:t>
      </w:r>
    </w:p>
    <w:p w14:paraId="50BE1BBD" w14:textId="38F0941E" w:rsidR="00DF6480" w:rsidRPr="00683B17" w:rsidRDefault="00DF6480" w:rsidP="00551347">
      <w:pPr>
        <w:pStyle w:val="MW1"/>
        <w:rPr>
          <w:b/>
        </w:rPr>
      </w:pPr>
      <w:r w:rsidRPr="00683B17">
        <w:t>Na podstawie art. 156</w:t>
      </w:r>
      <w:r w:rsidR="00683B17" w:rsidRPr="00683B17">
        <w:t xml:space="preserve"> </w:t>
      </w:r>
      <w:r w:rsidR="00DB43EC" w:rsidRPr="00683B17">
        <w:t xml:space="preserve">(2) </w:t>
      </w:r>
      <w:r w:rsidRPr="00683B17">
        <w:t xml:space="preserve">k.p.c. </w:t>
      </w:r>
      <w:r w:rsidR="00DB43EC" w:rsidRPr="00683B17">
        <w:t>s</w:t>
      </w:r>
      <w:r w:rsidRPr="00683B17">
        <w:t xml:space="preserve">ąd informuje </w:t>
      </w:r>
      <w:r w:rsidR="00155CF1" w:rsidRPr="00683B17">
        <w:t>s</w:t>
      </w:r>
      <w:r w:rsidRPr="00683B17">
        <w:t xml:space="preserve">trony, że w ocenie </w:t>
      </w:r>
      <w:r w:rsidR="00DB43EC" w:rsidRPr="00683B17">
        <w:t>s</w:t>
      </w:r>
      <w:r w:rsidRPr="00683B17">
        <w:t xml:space="preserve">ądu żądanie </w:t>
      </w:r>
      <w:r w:rsidR="00DB43EC" w:rsidRPr="00D51D9E">
        <w:t>[</w:t>
      </w:r>
      <w:r w:rsidR="00DB43EC" w:rsidRPr="00683B17">
        <w:rPr>
          <w:i/>
          <w:iCs/>
        </w:rPr>
        <w:t>p</w:t>
      </w:r>
      <w:r w:rsidRPr="00683B17">
        <w:rPr>
          <w:i/>
          <w:iCs/>
        </w:rPr>
        <w:t xml:space="preserve">owoda / </w:t>
      </w:r>
      <w:r w:rsidR="00DB43EC" w:rsidRPr="00683B17">
        <w:rPr>
          <w:i/>
          <w:iCs/>
        </w:rPr>
        <w:t>p</w:t>
      </w:r>
      <w:r w:rsidRPr="00683B17">
        <w:rPr>
          <w:i/>
          <w:iCs/>
        </w:rPr>
        <w:t>ozwanego</w:t>
      </w:r>
      <w:r w:rsidRPr="00683B17">
        <w:t>] może zostać rozstrzygnięte na innej podstawie prawnej, niż została przez niego wskazana w punkcie [</w:t>
      </w:r>
      <w:r w:rsidRPr="00683B17">
        <w:rPr>
          <w:i/>
          <w:iCs/>
        </w:rPr>
        <w:t>odpowiedni punkt</w:t>
      </w:r>
      <w:r w:rsidRPr="00683B17">
        <w:rPr>
          <w:iCs/>
        </w:rPr>
        <w:t>]</w:t>
      </w:r>
      <w:r w:rsidRPr="00683B17">
        <w:t xml:space="preserve"> </w:t>
      </w:r>
      <w:r w:rsidR="00DB43EC" w:rsidRPr="00683B17">
        <w:t>pl</w:t>
      </w:r>
      <w:r w:rsidRPr="00683B17">
        <w:t>anu rozprawy, tj. na podstawie [</w:t>
      </w:r>
      <w:r w:rsidRPr="00683B17">
        <w:rPr>
          <w:i/>
          <w:iCs/>
        </w:rPr>
        <w:t>podstaw</w:t>
      </w:r>
      <w:r w:rsidR="00F83F61">
        <w:rPr>
          <w:i/>
          <w:iCs/>
        </w:rPr>
        <w:t xml:space="preserve">a </w:t>
      </w:r>
      <w:r w:rsidRPr="00683B17">
        <w:rPr>
          <w:i/>
          <w:iCs/>
        </w:rPr>
        <w:t>prawn</w:t>
      </w:r>
      <w:r w:rsidR="00F83F61">
        <w:rPr>
          <w:i/>
          <w:iCs/>
        </w:rPr>
        <w:t>a</w:t>
      </w:r>
      <w:r w:rsidRPr="00683B17">
        <w:t>].</w:t>
      </w:r>
    </w:p>
    <w:p w14:paraId="74AF9796" w14:textId="1CB0B7B6" w:rsidR="00734E61" w:rsidRPr="00683B17" w:rsidRDefault="00734E61" w:rsidP="00551347">
      <w:pPr>
        <w:pStyle w:val="Nagwek1"/>
      </w:pPr>
      <w:r w:rsidRPr="00683B17">
        <w:t>[Dowody z dokumentu]</w:t>
      </w:r>
    </w:p>
    <w:p w14:paraId="4284805B" w14:textId="2BE056DB" w:rsidR="00B84677" w:rsidRPr="00D10FB7" w:rsidRDefault="00B84677" w:rsidP="00551347">
      <w:pPr>
        <w:pStyle w:val="MW1"/>
      </w:pPr>
      <w:r w:rsidRPr="00683B17">
        <w:t>Dla wykazania faktów spornych pomiędzy stronami zostaną przeprowadzone następujące dowody</w:t>
      </w:r>
      <w:r w:rsidR="00A04F39" w:rsidRPr="00683B17">
        <w:t xml:space="preserve"> z</w:t>
      </w:r>
      <w:r w:rsidRPr="00683B17">
        <w:t xml:space="preserve"> dokumentów:</w:t>
      </w:r>
    </w:p>
    <w:p w14:paraId="283B1174" w14:textId="45B3EE8E" w:rsidR="00DF6480" w:rsidRPr="00683B17" w:rsidRDefault="00DF6480" w:rsidP="00393EE0">
      <w:pPr>
        <w:pStyle w:val="MW2"/>
        <w:ind w:left="1134" w:hanging="708"/>
      </w:pPr>
      <w:r w:rsidRPr="00683B17">
        <w:t>dowód z [</w:t>
      </w:r>
      <w:r w:rsidRPr="00683B17">
        <w:rPr>
          <w:i/>
          <w:iCs/>
        </w:rPr>
        <w:t>dokument</w:t>
      </w:r>
      <w:r w:rsidRPr="00683B17">
        <w:t>], znajdującego się w aktach sprawy na kartach od [</w:t>
      </w:r>
      <w:r w:rsidRPr="00683B17">
        <w:rPr>
          <w:i/>
          <w:iCs/>
        </w:rPr>
        <w:t>karta początkowa</w:t>
      </w:r>
      <w:r w:rsidRPr="00683B17">
        <w:t>] do [</w:t>
      </w:r>
      <w:r w:rsidRPr="00683B17">
        <w:rPr>
          <w:i/>
          <w:iCs/>
        </w:rPr>
        <w:t>karta końcowa</w:t>
      </w:r>
      <w:r w:rsidRPr="00683B17">
        <w:t>] co do faktów z punktów [</w:t>
      </w:r>
      <w:r w:rsidRPr="00683B17">
        <w:rPr>
          <w:i/>
          <w:iCs/>
        </w:rPr>
        <w:t>odpowiednie punkty</w:t>
      </w:r>
      <w:r w:rsidRPr="00683B17">
        <w:t xml:space="preserve">] </w:t>
      </w:r>
      <w:r w:rsidR="00212CE7" w:rsidRPr="00683B17">
        <w:t xml:space="preserve">tabeli z punktu </w:t>
      </w:r>
      <w:r w:rsidR="00DB43EC" w:rsidRPr="00683B17">
        <w:t>13</w:t>
      </w:r>
      <w:r w:rsidR="00212CE7" w:rsidRPr="00683B17">
        <w:t xml:space="preserve"> </w:t>
      </w:r>
      <w:r w:rsidR="00DB43EC" w:rsidRPr="00683B17">
        <w:t>p</w:t>
      </w:r>
      <w:r w:rsidRPr="00683B17">
        <w:t xml:space="preserve">lanu </w:t>
      </w:r>
      <w:r w:rsidR="00DB43EC" w:rsidRPr="00683B17">
        <w:t>r</w:t>
      </w:r>
      <w:r w:rsidRPr="00683B17">
        <w:t>ozprawy;</w:t>
      </w:r>
    </w:p>
    <w:p w14:paraId="7D196947" w14:textId="529039E1" w:rsidR="00DF6480" w:rsidRPr="00683B17" w:rsidRDefault="00DF6480" w:rsidP="00393EE0">
      <w:pPr>
        <w:pStyle w:val="MW2"/>
        <w:ind w:left="1134" w:hanging="708"/>
      </w:pPr>
      <w:r w:rsidRPr="00683B17">
        <w:t>dowód z [</w:t>
      </w:r>
      <w:r w:rsidRPr="00683B17">
        <w:rPr>
          <w:i/>
          <w:iCs/>
        </w:rPr>
        <w:t>dokument</w:t>
      </w:r>
      <w:r w:rsidRPr="00683B17">
        <w:t>], znajdującego się w posiadaniu [</w:t>
      </w:r>
      <w:r w:rsidRPr="00683B17">
        <w:rPr>
          <w:i/>
          <w:iCs/>
        </w:rPr>
        <w:t>stron</w:t>
      </w:r>
      <w:r w:rsidR="00683B17" w:rsidRPr="00683B17">
        <w:rPr>
          <w:i/>
          <w:iCs/>
        </w:rPr>
        <w:t>y</w:t>
      </w:r>
      <w:r w:rsidRPr="00683B17">
        <w:rPr>
          <w:i/>
          <w:iCs/>
        </w:rPr>
        <w:t xml:space="preserve"> </w:t>
      </w:r>
      <w:r w:rsidR="00683B17" w:rsidRPr="00683B17">
        <w:rPr>
          <w:i/>
          <w:iCs/>
        </w:rPr>
        <w:t>/</w:t>
      </w:r>
      <w:r w:rsidRPr="00683B17">
        <w:rPr>
          <w:i/>
          <w:iCs/>
        </w:rPr>
        <w:t xml:space="preserve"> osob</w:t>
      </w:r>
      <w:r w:rsidR="00683B17" w:rsidRPr="00683B17">
        <w:rPr>
          <w:i/>
          <w:iCs/>
        </w:rPr>
        <w:t>y</w:t>
      </w:r>
      <w:r w:rsidRPr="00683B17">
        <w:rPr>
          <w:i/>
          <w:iCs/>
        </w:rPr>
        <w:t xml:space="preserve"> trzeci</w:t>
      </w:r>
      <w:r w:rsidR="00683B17" w:rsidRPr="00683B17">
        <w:rPr>
          <w:i/>
          <w:iCs/>
        </w:rPr>
        <w:t>ej</w:t>
      </w:r>
      <w:r w:rsidRPr="00683B17">
        <w:t>], adres do doręczeń: [</w:t>
      </w:r>
      <w:r w:rsidRPr="00683B17">
        <w:rPr>
          <w:i/>
          <w:iCs/>
        </w:rPr>
        <w:t>powoda</w:t>
      </w:r>
      <w:r w:rsidR="00683B17" w:rsidRPr="00683B17">
        <w:rPr>
          <w:i/>
          <w:iCs/>
        </w:rPr>
        <w:t xml:space="preserve"> </w:t>
      </w:r>
      <w:r w:rsidRPr="00683B17">
        <w:rPr>
          <w:i/>
          <w:iCs/>
        </w:rPr>
        <w:t>/</w:t>
      </w:r>
      <w:r w:rsidR="00683B17" w:rsidRPr="00683B17">
        <w:rPr>
          <w:i/>
          <w:iCs/>
        </w:rPr>
        <w:t xml:space="preserve"> </w:t>
      </w:r>
      <w:r w:rsidRPr="00683B17">
        <w:rPr>
          <w:i/>
          <w:iCs/>
        </w:rPr>
        <w:t xml:space="preserve">pozwanego </w:t>
      </w:r>
      <w:r w:rsidR="00683B17" w:rsidRPr="00683B17">
        <w:rPr>
          <w:i/>
          <w:iCs/>
        </w:rPr>
        <w:t>/</w:t>
      </w:r>
      <w:r w:rsidRPr="00683B17">
        <w:rPr>
          <w:i/>
          <w:iCs/>
        </w:rPr>
        <w:t xml:space="preserve"> osoby trzeciej</w:t>
      </w:r>
      <w:r w:rsidRPr="00683B17">
        <w:t>], co do faktów z punktów [</w:t>
      </w:r>
      <w:r w:rsidRPr="00683B17">
        <w:rPr>
          <w:i/>
          <w:iCs/>
        </w:rPr>
        <w:t>odpowiednie punkty</w:t>
      </w:r>
      <w:r w:rsidRPr="00683B17">
        <w:t>]</w:t>
      </w:r>
      <w:r w:rsidR="00212CE7" w:rsidRPr="00683B17">
        <w:t xml:space="preserve"> tabeli z punktu </w:t>
      </w:r>
      <w:r w:rsidR="00DB43EC" w:rsidRPr="00683B17">
        <w:t>13</w:t>
      </w:r>
      <w:r w:rsidRPr="00683B17">
        <w:t xml:space="preserve"> </w:t>
      </w:r>
      <w:r w:rsidR="00DB43EC" w:rsidRPr="00683B17">
        <w:t>p</w:t>
      </w:r>
      <w:r w:rsidRPr="00683B17">
        <w:t xml:space="preserve">lanu </w:t>
      </w:r>
      <w:r w:rsidR="00DB43EC" w:rsidRPr="00683B17">
        <w:t>r</w:t>
      </w:r>
      <w:r w:rsidRPr="00683B17">
        <w:t>ozprawy;</w:t>
      </w:r>
    </w:p>
    <w:p w14:paraId="52E8B656" w14:textId="054AA7C6" w:rsidR="0017202E" w:rsidRPr="00683B17" w:rsidRDefault="00F81DE3" w:rsidP="00393EE0">
      <w:pPr>
        <w:pStyle w:val="MW2"/>
        <w:ind w:left="1134" w:hanging="708"/>
      </w:pPr>
      <w:r w:rsidRPr="00683B17">
        <w:t xml:space="preserve">dowód z </w:t>
      </w:r>
      <w:r w:rsidR="006D0C64" w:rsidRPr="00683B17">
        <w:t>[</w:t>
      </w:r>
      <w:r w:rsidR="006D0C64" w:rsidRPr="00683B17">
        <w:rPr>
          <w:i/>
          <w:iCs/>
        </w:rPr>
        <w:t>dokument</w:t>
      </w:r>
      <w:r w:rsidR="006D0C64" w:rsidRPr="00683B17">
        <w:t xml:space="preserve">] znajdującego </w:t>
      </w:r>
      <w:r w:rsidRPr="00683B17">
        <w:t xml:space="preserve">się w aktach sprawy </w:t>
      </w:r>
      <w:r w:rsidR="00DB43EC" w:rsidRPr="00683B17">
        <w:t>s</w:t>
      </w:r>
      <w:r w:rsidRPr="00683B17">
        <w:t>ądu [</w:t>
      </w:r>
      <w:r w:rsidRPr="00683B17">
        <w:rPr>
          <w:i/>
          <w:iCs/>
        </w:rPr>
        <w:t>nazwa sądu</w:t>
      </w:r>
      <w:r w:rsidRPr="00683B17">
        <w:t>] o sygnaturze akt [</w:t>
      </w:r>
      <w:r w:rsidRPr="00683B17">
        <w:rPr>
          <w:i/>
          <w:iCs/>
        </w:rPr>
        <w:t>sygnatur</w:t>
      </w:r>
      <w:r w:rsidR="00476D34" w:rsidRPr="00683B17">
        <w:rPr>
          <w:i/>
          <w:iCs/>
        </w:rPr>
        <w:t>a</w:t>
      </w:r>
      <w:r w:rsidRPr="00683B17">
        <w:t>], co do faktów z punktów [</w:t>
      </w:r>
      <w:r w:rsidRPr="00683B17">
        <w:rPr>
          <w:i/>
          <w:iCs/>
        </w:rPr>
        <w:t>odpowiednie punkty</w:t>
      </w:r>
      <w:r w:rsidRPr="00683B17">
        <w:t>]</w:t>
      </w:r>
      <w:r w:rsidR="00212CE7" w:rsidRPr="00683B17">
        <w:t xml:space="preserve"> tabeli z punktu </w:t>
      </w:r>
      <w:r w:rsidR="00DB43EC" w:rsidRPr="00683B17">
        <w:t>13</w:t>
      </w:r>
      <w:r w:rsidRPr="00683B17">
        <w:t xml:space="preserve"> </w:t>
      </w:r>
      <w:r w:rsidR="00DB43EC" w:rsidRPr="00683B17">
        <w:t>p</w:t>
      </w:r>
      <w:r w:rsidRPr="00683B17">
        <w:t xml:space="preserve">lanu </w:t>
      </w:r>
      <w:r w:rsidR="00DB43EC" w:rsidRPr="00683B17">
        <w:t>r</w:t>
      </w:r>
      <w:r w:rsidRPr="00683B17">
        <w:t>ozprawy;</w:t>
      </w:r>
    </w:p>
    <w:p w14:paraId="5F0FE9AD" w14:textId="4CA593B0" w:rsidR="00EF5F08" w:rsidRPr="00683B17" w:rsidRDefault="00EF5F08" w:rsidP="00551347">
      <w:pPr>
        <w:pStyle w:val="Nagwek1"/>
      </w:pPr>
      <w:r w:rsidRPr="00683B17">
        <w:t>[Dowód z zeznań świadka]</w:t>
      </w:r>
    </w:p>
    <w:p w14:paraId="674C54C3" w14:textId="024F35A2" w:rsidR="00C4606E" w:rsidRPr="00683B17" w:rsidRDefault="003D2229" w:rsidP="00551347">
      <w:pPr>
        <w:pStyle w:val="MW1"/>
      </w:pPr>
      <w:r w:rsidRPr="00683B17">
        <w:t>Dla wykazania faktów spornych pomiędzy stronami zostaną przeprowadzone następujące dowody</w:t>
      </w:r>
      <w:r w:rsidR="00B84677" w:rsidRPr="00683B17">
        <w:t xml:space="preserve"> z zeznań świadków</w:t>
      </w:r>
      <w:r w:rsidR="00D1261B" w:rsidRPr="00683B17">
        <w:t>:</w:t>
      </w:r>
    </w:p>
    <w:p w14:paraId="3C4FFCC4" w14:textId="6160F791" w:rsidR="00F96844" w:rsidRPr="00C30221" w:rsidRDefault="00C4606E" w:rsidP="00393EE0">
      <w:pPr>
        <w:pStyle w:val="Nagwek2"/>
      </w:pPr>
      <w:r w:rsidRPr="00C30221">
        <w:t>[</w:t>
      </w:r>
      <w:r w:rsidR="00F96844" w:rsidRPr="00C30221">
        <w:t>Przesłuchanie na rozprawie]</w:t>
      </w:r>
    </w:p>
    <w:p w14:paraId="4AC94403" w14:textId="2FDF1864" w:rsidR="00DB0F28" w:rsidRPr="00683B17" w:rsidRDefault="003A5BCE" w:rsidP="00393EE0">
      <w:pPr>
        <w:pStyle w:val="MW2"/>
        <w:ind w:left="1134" w:hanging="708"/>
      </w:pPr>
      <w:r w:rsidRPr="00683B17">
        <w:t>Na rozprawie w dniu [</w:t>
      </w:r>
      <w:r w:rsidRPr="00683B17">
        <w:rPr>
          <w:i/>
          <w:iCs/>
        </w:rPr>
        <w:t>data</w:t>
      </w:r>
      <w:r w:rsidRPr="00683B17">
        <w:t>] o godz. [</w:t>
      </w:r>
      <w:r w:rsidRPr="00683B17">
        <w:rPr>
          <w:i/>
          <w:iCs/>
        </w:rPr>
        <w:t>godzina</w:t>
      </w:r>
      <w:r w:rsidRPr="00683B17">
        <w:t>]</w:t>
      </w:r>
      <w:r w:rsidR="004C679C">
        <w:t xml:space="preserve">, </w:t>
      </w:r>
      <w:r w:rsidRPr="00683B17">
        <w:t>sala [</w:t>
      </w:r>
      <w:r w:rsidRPr="00683B17">
        <w:rPr>
          <w:i/>
          <w:iCs/>
        </w:rPr>
        <w:t>numer sali</w:t>
      </w:r>
      <w:r w:rsidRPr="00683B17">
        <w:t>]</w:t>
      </w:r>
      <w:r w:rsidR="00741B2F">
        <w:t xml:space="preserve"> / [</w:t>
      </w:r>
      <w:r w:rsidR="00741B2F" w:rsidRPr="0067773A">
        <w:rPr>
          <w:i/>
        </w:rPr>
        <w:t>przy użyciu środków porozumiewania się na odległość</w:t>
      </w:r>
      <w:r w:rsidR="00741B2F">
        <w:rPr>
          <w:iCs/>
        </w:rPr>
        <w:t>]</w:t>
      </w:r>
      <w:r w:rsidR="004C679C">
        <w:t>,</w:t>
      </w:r>
      <w:r w:rsidRPr="00683B17">
        <w:t xml:space="preserve"> przeprowadzić </w:t>
      </w:r>
      <w:r w:rsidR="0004502C" w:rsidRPr="00683B17">
        <w:t>dowód z zeznań świadka [</w:t>
      </w:r>
      <w:r w:rsidR="0004502C" w:rsidRPr="00683B17">
        <w:rPr>
          <w:i/>
          <w:iCs/>
        </w:rPr>
        <w:t>imię i nazwisko</w:t>
      </w:r>
      <w:r w:rsidR="00025468" w:rsidRPr="00683B17">
        <w:rPr>
          <w:i/>
          <w:iCs/>
        </w:rPr>
        <w:t xml:space="preserve"> świadka</w:t>
      </w:r>
      <w:r w:rsidR="0004502C" w:rsidRPr="00683B17">
        <w:t>], adres do doręczeń wskazany przez [</w:t>
      </w:r>
      <w:r w:rsidR="0004502C" w:rsidRPr="00683B17">
        <w:rPr>
          <w:i/>
          <w:iCs/>
        </w:rPr>
        <w:t>powoda</w:t>
      </w:r>
      <w:r w:rsidR="002F5E0B" w:rsidRPr="00683B17">
        <w:rPr>
          <w:i/>
          <w:iCs/>
        </w:rPr>
        <w:t xml:space="preserve"> </w:t>
      </w:r>
      <w:r w:rsidR="0004502C" w:rsidRPr="00683B17">
        <w:rPr>
          <w:i/>
          <w:iCs/>
        </w:rPr>
        <w:t>/</w:t>
      </w:r>
      <w:r w:rsidR="002F5E0B" w:rsidRPr="00683B17">
        <w:rPr>
          <w:i/>
          <w:iCs/>
        </w:rPr>
        <w:t xml:space="preserve"> </w:t>
      </w:r>
      <w:r w:rsidR="0004502C" w:rsidRPr="00683B17">
        <w:rPr>
          <w:i/>
          <w:iCs/>
        </w:rPr>
        <w:t>pozwanego</w:t>
      </w:r>
      <w:r w:rsidR="0004502C" w:rsidRPr="00683B17">
        <w:t>]: [</w:t>
      </w:r>
      <w:r w:rsidR="0004502C" w:rsidRPr="00683B17">
        <w:rPr>
          <w:i/>
          <w:iCs/>
        </w:rPr>
        <w:t>adres świadka do doręczeń</w:t>
      </w:r>
      <w:r w:rsidR="0004502C" w:rsidRPr="00683B17">
        <w:t>]</w:t>
      </w:r>
      <w:r w:rsidR="00835249" w:rsidRPr="00683B17">
        <w:t xml:space="preserve">, </w:t>
      </w:r>
      <w:r w:rsidR="0004502C" w:rsidRPr="00683B17">
        <w:t>co do faktów z punktów [</w:t>
      </w:r>
      <w:r w:rsidR="0004502C" w:rsidRPr="00683B17">
        <w:rPr>
          <w:i/>
          <w:iCs/>
        </w:rPr>
        <w:t>odpowiednie punkty</w:t>
      </w:r>
      <w:r w:rsidR="0004502C" w:rsidRPr="00683B17">
        <w:t xml:space="preserve">] </w:t>
      </w:r>
      <w:r w:rsidR="00212CE7" w:rsidRPr="00683B17">
        <w:t xml:space="preserve">tabeli z punktu </w:t>
      </w:r>
      <w:r w:rsidR="00DB43EC" w:rsidRPr="00683B17">
        <w:t>13</w:t>
      </w:r>
      <w:r w:rsidR="00212CE7" w:rsidRPr="00683B17">
        <w:t xml:space="preserve"> </w:t>
      </w:r>
      <w:r w:rsidR="00DB43EC" w:rsidRPr="00683B17">
        <w:t>p</w:t>
      </w:r>
      <w:r w:rsidR="0004502C" w:rsidRPr="00683B17">
        <w:t xml:space="preserve">lanu </w:t>
      </w:r>
      <w:r w:rsidR="00DB43EC" w:rsidRPr="00683B17">
        <w:t>r</w:t>
      </w:r>
      <w:r w:rsidR="0004502C" w:rsidRPr="00683B17">
        <w:t>ozprawy</w:t>
      </w:r>
      <w:r w:rsidR="00F33000" w:rsidRPr="00683B17">
        <w:t>, szacowany czas przesłuchania świadka: [</w:t>
      </w:r>
      <w:r w:rsidR="005B467A" w:rsidRPr="00683B17">
        <w:rPr>
          <w:i/>
          <w:iCs/>
        </w:rPr>
        <w:t>szacowany czas przesłuchania</w:t>
      </w:r>
      <w:r w:rsidR="00C37D10" w:rsidRPr="00683B17">
        <w:t>]).</w:t>
      </w:r>
    </w:p>
    <w:p w14:paraId="0851AE69" w14:textId="661A31DE" w:rsidR="00025468" w:rsidRPr="00683B17" w:rsidRDefault="003A5BCE" w:rsidP="00393EE0">
      <w:pPr>
        <w:pStyle w:val="MW2"/>
        <w:ind w:left="1134" w:hanging="708"/>
      </w:pPr>
      <w:r w:rsidRPr="00683B17">
        <w:t>Na rozprawie w dniu [</w:t>
      </w:r>
      <w:r w:rsidRPr="00683B17">
        <w:rPr>
          <w:i/>
          <w:iCs/>
        </w:rPr>
        <w:t>data</w:t>
      </w:r>
      <w:r w:rsidRPr="00683B17">
        <w:t>] o godz. [</w:t>
      </w:r>
      <w:r w:rsidRPr="00683B17">
        <w:rPr>
          <w:i/>
          <w:iCs/>
        </w:rPr>
        <w:t>godzina</w:t>
      </w:r>
      <w:r w:rsidRPr="00683B17">
        <w:t>]</w:t>
      </w:r>
      <w:r w:rsidR="004C679C">
        <w:t xml:space="preserve">, </w:t>
      </w:r>
      <w:r w:rsidRPr="00683B17">
        <w:t>sala [</w:t>
      </w:r>
      <w:r w:rsidRPr="00683B17">
        <w:rPr>
          <w:i/>
          <w:iCs/>
        </w:rPr>
        <w:t>numer sali</w:t>
      </w:r>
      <w:r w:rsidRPr="00683B17">
        <w:t>]</w:t>
      </w:r>
      <w:r w:rsidR="00741B2F" w:rsidRPr="00741B2F">
        <w:t xml:space="preserve"> </w:t>
      </w:r>
      <w:r w:rsidR="00741B2F">
        <w:t>/ [</w:t>
      </w:r>
      <w:r w:rsidR="00741B2F" w:rsidRPr="0067773A">
        <w:rPr>
          <w:i/>
        </w:rPr>
        <w:t>przy użyciu środków porozumiewania się na odległość</w:t>
      </w:r>
      <w:r w:rsidR="00741B2F">
        <w:rPr>
          <w:iCs/>
        </w:rPr>
        <w:t>]</w:t>
      </w:r>
      <w:r w:rsidR="004C679C">
        <w:t>,</w:t>
      </w:r>
      <w:r w:rsidRPr="00683B17">
        <w:t xml:space="preserve"> przeprowadzić </w:t>
      </w:r>
      <w:r w:rsidR="00025468" w:rsidRPr="00683B17">
        <w:t>dowód z zeznań świadka [</w:t>
      </w:r>
      <w:r w:rsidR="00025468" w:rsidRPr="00683B17">
        <w:rPr>
          <w:i/>
          <w:iCs/>
        </w:rPr>
        <w:t>imię i nazwisko świadka</w:t>
      </w:r>
      <w:r w:rsidR="00025468" w:rsidRPr="00683B17">
        <w:t>]</w:t>
      </w:r>
      <w:r w:rsidR="00FE117C" w:rsidRPr="00683B17">
        <w:t>, adres do doręczeń wskazany przez [</w:t>
      </w:r>
      <w:r w:rsidR="00FE117C" w:rsidRPr="00683B17">
        <w:rPr>
          <w:i/>
          <w:iCs/>
        </w:rPr>
        <w:t>powoda</w:t>
      </w:r>
      <w:r w:rsidR="002F5E0B" w:rsidRPr="00683B17">
        <w:rPr>
          <w:i/>
          <w:iCs/>
        </w:rPr>
        <w:t xml:space="preserve"> </w:t>
      </w:r>
      <w:r w:rsidR="00FE117C" w:rsidRPr="00683B17">
        <w:rPr>
          <w:i/>
          <w:iCs/>
        </w:rPr>
        <w:t>/</w:t>
      </w:r>
      <w:r w:rsidR="002F5E0B" w:rsidRPr="00683B17">
        <w:rPr>
          <w:i/>
          <w:iCs/>
        </w:rPr>
        <w:t xml:space="preserve"> </w:t>
      </w:r>
      <w:r w:rsidR="00FE117C" w:rsidRPr="00683B17">
        <w:rPr>
          <w:i/>
          <w:iCs/>
        </w:rPr>
        <w:t>pozwanego</w:t>
      </w:r>
      <w:r w:rsidR="00FE117C" w:rsidRPr="00683B17">
        <w:t>]: [</w:t>
      </w:r>
      <w:r w:rsidR="00FE117C" w:rsidRPr="00683B17">
        <w:rPr>
          <w:i/>
          <w:iCs/>
        </w:rPr>
        <w:t>adres świadka do doręczeń</w:t>
      </w:r>
      <w:r w:rsidR="00FE117C" w:rsidRPr="00683B17">
        <w:t>], co do faktów z punktów [</w:t>
      </w:r>
      <w:r w:rsidR="00FE117C" w:rsidRPr="00683B17">
        <w:rPr>
          <w:i/>
          <w:iCs/>
        </w:rPr>
        <w:t>odpowiednie punkty</w:t>
      </w:r>
      <w:r w:rsidR="00FE117C" w:rsidRPr="00683B17">
        <w:t>]</w:t>
      </w:r>
      <w:r w:rsidR="00212CE7" w:rsidRPr="00683B17">
        <w:t xml:space="preserve"> tabeli z punktu </w:t>
      </w:r>
      <w:r w:rsidR="00DB43EC" w:rsidRPr="00683B17">
        <w:t>13 p</w:t>
      </w:r>
      <w:r w:rsidR="00FE117C" w:rsidRPr="00683B17">
        <w:t xml:space="preserve">lanu </w:t>
      </w:r>
      <w:r w:rsidR="00DB43EC" w:rsidRPr="00683B17">
        <w:t>r</w:t>
      </w:r>
      <w:r w:rsidR="00FE117C" w:rsidRPr="00683B17">
        <w:t>ozprawy,</w:t>
      </w:r>
      <w:r w:rsidR="00025468" w:rsidRPr="00683B17">
        <w:t xml:space="preserve"> </w:t>
      </w:r>
      <w:r w:rsidR="00DB43EC" w:rsidRPr="00D10FB7">
        <w:t xml:space="preserve">przy </w:t>
      </w:r>
      <w:r w:rsidR="00B6111B" w:rsidRPr="00D10FB7">
        <w:t>użyciu</w:t>
      </w:r>
      <w:r w:rsidR="00DB43EC" w:rsidRPr="00D10FB7">
        <w:t xml:space="preserve"> </w:t>
      </w:r>
      <w:r w:rsidR="00B6111B" w:rsidRPr="00D10FB7">
        <w:t>urządze</w:t>
      </w:r>
      <w:r w:rsidR="00B6111B">
        <w:t>ń</w:t>
      </w:r>
      <w:r w:rsidR="00DB43EC" w:rsidRPr="00D10FB7">
        <w:t xml:space="preserve"> technicznych umo</w:t>
      </w:r>
      <w:r w:rsidR="00B6111B">
        <w:t>ż</w:t>
      </w:r>
      <w:r w:rsidR="00DB43EC" w:rsidRPr="00D10FB7">
        <w:t>liwiaj</w:t>
      </w:r>
      <w:r w:rsidR="00B6111B">
        <w:t>ą</w:t>
      </w:r>
      <w:r w:rsidR="00DB43EC" w:rsidRPr="00D10FB7">
        <w:t>cych przeprowadzenie ich na odleg</w:t>
      </w:r>
      <w:r w:rsidR="00B6111B">
        <w:t>ł</w:t>
      </w:r>
      <w:r w:rsidR="00DB43EC" w:rsidRPr="00D10FB7">
        <w:t>o</w:t>
      </w:r>
      <w:r w:rsidR="00B6111B">
        <w:t>ść</w:t>
      </w:r>
      <w:r w:rsidR="00DB43EC" w:rsidRPr="00D10FB7">
        <w:t xml:space="preserve"> z jednoczesnym bezpo</w:t>
      </w:r>
      <w:r w:rsidR="00B6111B">
        <w:t>ś</w:t>
      </w:r>
      <w:r w:rsidR="00DB43EC" w:rsidRPr="00D10FB7">
        <w:t>rednim przekazem obrazu i d</w:t>
      </w:r>
      <w:r w:rsidR="00B6111B">
        <w:t>ź</w:t>
      </w:r>
      <w:r w:rsidR="00DB43EC" w:rsidRPr="00D10FB7">
        <w:t>wi</w:t>
      </w:r>
      <w:r w:rsidR="00B6111B">
        <w:t>ę</w:t>
      </w:r>
      <w:r w:rsidR="00DB43EC" w:rsidRPr="00D10FB7">
        <w:t>ku</w:t>
      </w:r>
      <w:r w:rsidR="0036725A" w:rsidRPr="00683B17">
        <w:t>, przy użyciu program</w:t>
      </w:r>
      <w:r w:rsidR="009F0989" w:rsidRPr="00683B17">
        <w:t>u [</w:t>
      </w:r>
      <w:r w:rsidR="009F0989" w:rsidRPr="00683B17">
        <w:rPr>
          <w:i/>
          <w:iCs/>
        </w:rPr>
        <w:t xml:space="preserve">nazwa </w:t>
      </w:r>
      <w:r w:rsidR="009F0989" w:rsidRPr="00D51D9E">
        <w:rPr>
          <w:i/>
          <w:iCs/>
        </w:rPr>
        <w:t>programu</w:t>
      </w:r>
      <w:r w:rsidR="009F0989" w:rsidRPr="00683B17">
        <w:t>]</w:t>
      </w:r>
      <w:r w:rsidR="00C37D10" w:rsidRPr="00683B17">
        <w:t xml:space="preserve">. </w:t>
      </w:r>
      <w:r w:rsidR="00162438" w:rsidRPr="00683B17">
        <w:t>Ś</w:t>
      </w:r>
      <w:r w:rsidR="008D0626" w:rsidRPr="00683B17">
        <w:t>wiadek [</w:t>
      </w:r>
      <w:r w:rsidR="008D0626" w:rsidRPr="00683B17">
        <w:rPr>
          <w:i/>
          <w:iCs/>
        </w:rPr>
        <w:t>imię i nazwisko świadka</w:t>
      </w:r>
      <w:r w:rsidR="008D0626" w:rsidRPr="00683B17">
        <w:t xml:space="preserve">] będzie znajdował się w Sądzie </w:t>
      </w:r>
      <w:r w:rsidR="00C37D10" w:rsidRPr="00683B17">
        <w:t>Rejonowym</w:t>
      </w:r>
      <w:r w:rsidR="008D0626" w:rsidRPr="00683B17">
        <w:t xml:space="preserve"> w [</w:t>
      </w:r>
      <w:r w:rsidR="008D0626" w:rsidRPr="00683B17">
        <w:rPr>
          <w:i/>
          <w:iCs/>
        </w:rPr>
        <w:t>miejscowość</w:t>
      </w:r>
      <w:r w:rsidR="008D0626" w:rsidRPr="00683B17">
        <w:t>]</w:t>
      </w:r>
      <w:r w:rsidR="00C37D10" w:rsidRPr="00683B17">
        <w:t>, szacowany czas przesłuchania świadka: [</w:t>
      </w:r>
      <w:r w:rsidR="00C37D10" w:rsidRPr="00683B17">
        <w:rPr>
          <w:i/>
          <w:iCs/>
        </w:rPr>
        <w:t>szacowany czas przesłuchania</w:t>
      </w:r>
      <w:r w:rsidR="00C37D10" w:rsidRPr="00683B17">
        <w:t>].</w:t>
      </w:r>
    </w:p>
    <w:p w14:paraId="5EAB205C" w14:textId="61FCAEAF" w:rsidR="00986373" w:rsidRPr="00683B17" w:rsidRDefault="00C37D10" w:rsidP="00393EE0">
      <w:pPr>
        <w:pStyle w:val="MW2"/>
        <w:ind w:left="1134" w:hanging="708"/>
      </w:pPr>
      <w:r w:rsidRPr="00683B17">
        <w:t>Ś</w:t>
      </w:r>
      <w:r w:rsidR="00986373" w:rsidRPr="00683B17">
        <w:t>wiadkowi [</w:t>
      </w:r>
      <w:r w:rsidR="00986373" w:rsidRPr="00393EE0">
        <w:rPr>
          <w:i/>
          <w:iCs/>
        </w:rPr>
        <w:t>imię i nazwisko świadka</w:t>
      </w:r>
      <w:r w:rsidR="00986373" w:rsidRPr="00683B17">
        <w:t>] przybrać tłumacza w osobie [</w:t>
      </w:r>
      <w:r w:rsidR="00986373" w:rsidRPr="00393EE0">
        <w:rPr>
          <w:i/>
          <w:iCs/>
        </w:rPr>
        <w:t>imię i nazwisko tłumacza</w:t>
      </w:r>
      <w:r w:rsidR="00986373" w:rsidRPr="00683B17">
        <w:t>]</w:t>
      </w:r>
      <w:r w:rsidRPr="00683B17">
        <w:t>.</w:t>
      </w:r>
    </w:p>
    <w:p w14:paraId="66054FEC" w14:textId="799A6582" w:rsidR="00986373" w:rsidRPr="00683B17" w:rsidRDefault="00C37D10" w:rsidP="00393EE0">
      <w:pPr>
        <w:pStyle w:val="MW2"/>
        <w:ind w:left="1134" w:hanging="708"/>
      </w:pPr>
      <w:r w:rsidRPr="00683B17">
        <w:t>P</w:t>
      </w:r>
      <w:r w:rsidR="00986373" w:rsidRPr="00683B17">
        <w:t xml:space="preserve">owód </w:t>
      </w:r>
      <w:r w:rsidR="00813E9A" w:rsidRPr="00683B17">
        <w:t>zobowiązuje się do podjęcia wszelkich starań, aby spowodować stawiennictw</w:t>
      </w:r>
      <w:r w:rsidR="00813E9A">
        <w:t>a</w:t>
      </w:r>
      <w:r w:rsidR="00813E9A" w:rsidRPr="00683B17">
        <w:t xml:space="preserve"> </w:t>
      </w:r>
      <w:r w:rsidR="00986373" w:rsidRPr="00683B17">
        <w:t>świadków: [</w:t>
      </w:r>
      <w:r w:rsidR="00986373" w:rsidRPr="00683B17">
        <w:rPr>
          <w:i/>
          <w:iCs/>
        </w:rPr>
        <w:t>imię i nazwisko świadka</w:t>
      </w:r>
      <w:r w:rsidR="00986373" w:rsidRPr="00683B17">
        <w:t>] i [</w:t>
      </w:r>
      <w:r w:rsidR="00986373" w:rsidRPr="00683B17">
        <w:rPr>
          <w:i/>
          <w:iCs/>
        </w:rPr>
        <w:t>imię i nazwisko świadka</w:t>
      </w:r>
      <w:r w:rsidR="00986373" w:rsidRPr="00683B17">
        <w:t>]</w:t>
      </w:r>
      <w:r w:rsidRPr="00683B17">
        <w:t>.</w:t>
      </w:r>
    </w:p>
    <w:p w14:paraId="74D7FD27" w14:textId="7BEE3315" w:rsidR="00986373" w:rsidRPr="00683B17" w:rsidRDefault="00C37D10" w:rsidP="00393EE0">
      <w:pPr>
        <w:pStyle w:val="MW2"/>
        <w:ind w:left="1134" w:hanging="708"/>
      </w:pPr>
      <w:r w:rsidRPr="00683B17">
        <w:t>P</w:t>
      </w:r>
      <w:r w:rsidR="00986373" w:rsidRPr="00683B17">
        <w:t>ozwany zobowiązuje się do zapewnienia stawiennictwa świadków: [</w:t>
      </w:r>
      <w:r w:rsidR="00986373" w:rsidRPr="00683B17">
        <w:rPr>
          <w:i/>
          <w:iCs/>
        </w:rPr>
        <w:t>imię i nazwisko świadka</w:t>
      </w:r>
      <w:r w:rsidR="00986373" w:rsidRPr="00683B17">
        <w:t>] i [</w:t>
      </w:r>
      <w:r w:rsidR="00986373" w:rsidRPr="00683B17">
        <w:rPr>
          <w:i/>
          <w:iCs/>
        </w:rPr>
        <w:t>imię i nazwisko świadka</w:t>
      </w:r>
      <w:r w:rsidR="00986373" w:rsidRPr="00683B17">
        <w:t xml:space="preserve">]. </w:t>
      </w:r>
    </w:p>
    <w:p w14:paraId="6967913E" w14:textId="23D0EAB6" w:rsidR="00986373" w:rsidRPr="00D10FB7" w:rsidRDefault="00F96844" w:rsidP="00393EE0">
      <w:pPr>
        <w:pStyle w:val="Nagwek2"/>
      </w:pPr>
      <w:r w:rsidRPr="00D10FB7">
        <w:t>[</w:t>
      </w:r>
      <w:r w:rsidR="00EB3CC3" w:rsidRPr="00D10FB7">
        <w:t>Przesłuchanie przed sądem wezwanym</w:t>
      </w:r>
      <w:r w:rsidRPr="00D10FB7">
        <w:t>]</w:t>
      </w:r>
    </w:p>
    <w:p w14:paraId="20AD987C" w14:textId="2F6CE68B" w:rsidR="00A2642E" w:rsidRPr="00683B17" w:rsidRDefault="00C37D10" w:rsidP="00393EE0">
      <w:pPr>
        <w:pStyle w:val="MW2"/>
        <w:ind w:left="1134" w:hanging="708"/>
      </w:pPr>
      <w:r w:rsidRPr="00683B17">
        <w:t>Z</w:t>
      </w:r>
      <w:r w:rsidR="00A2642E" w:rsidRPr="00683B17">
        <w:t xml:space="preserve">wrócić się do Sądu </w:t>
      </w:r>
      <w:r w:rsidR="00A51010" w:rsidRPr="00683B17">
        <w:t>Rejonowego</w:t>
      </w:r>
      <w:r w:rsidR="00A2642E" w:rsidRPr="00683B17">
        <w:t xml:space="preserve"> w [</w:t>
      </w:r>
      <w:r w:rsidR="00A2642E" w:rsidRPr="00683B17">
        <w:rPr>
          <w:i/>
          <w:iCs/>
        </w:rPr>
        <w:t>miejscowość</w:t>
      </w:r>
      <w:r w:rsidR="00A2642E" w:rsidRPr="00683B17">
        <w:t>] o przeprowadzenie dowodu z zeznań świadka [</w:t>
      </w:r>
      <w:r w:rsidR="00A2642E" w:rsidRPr="00683B17">
        <w:rPr>
          <w:i/>
          <w:iCs/>
        </w:rPr>
        <w:t>imię i nazwisko świadka</w:t>
      </w:r>
      <w:r w:rsidR="005F2B87" w:rsidRPr="00683B17">
        <w:t>], adres do doręczeń wskazany przez [</w:t>
      </w:r>
      <w:r w:rsidR="00DB43EC" w:rsidRPr="00683B17">
        <w:rPr>
          <w:i/>
          <w:iCs/>
        </w:rPr>
        <w:t>p</w:t>
      </w:r>
      <w:r w:rsidR="005F2B87" w:rsidRPr="00683B17">
        <w:rPr>
          <w:i/>
          <w:iCs/>
        </w:rPr>
        <w:t>owoda</w:t>
      </w:r>
      <w:r w:rsidR="00E12D7A" w:rsidRPr="00683B17">
        <w:rPr>
          <w:i/>
          <w:iCs/>
        </w:rPr>
        <w:t xml:space="preserve"> </w:t>
      </w:r>
      <w:r w:rsidR="005F2B87" w:rsidRPr="00683B17">
        <w:rPr>
          <w:i/>
          <w:iCs/>
        </w:rPr>
        <w:t>/</w:t>
      </w:r>
      <w:r w:rsidR="00E12D7A" w:rsidRPr="00683B17">
        <w:rPr>
          <w:i/>
          <w:iCs/>
        </w:rPr>
        <w:t xml:space="preserve"> </w:t>
      </w:r>
      <w:r w:rsidR="00DB43EC" w:rsidRPr="00683B17">
        <w:rPr>
          <w:i/>
          <w:iCs/>
        </w:rPr>
        <w:t>p</w:t>
      </w:r>
      <w:r w:rsidR="005F2B87" w:rsidRPr="00683B17">
        <w:rPr>
          <w:i/>
          <w:iCs/>
        </w:rPr>
        <w:t>ozwanego</w:t>
      </w:r>
      <w:r w:rsidR="005F2B87" w:rsidRPr="00683B17">
        <w:t>]: [</w:t>
      </w:r>
      <w:r w:rsidR="005F2B87" w:rsidRPr="00683B17">
        <w:rPr>
          <w:i/>
          <w:iCs/>
        </w:rPr>
        <w:t>adres świadka do doręczeń</w:t>
      </w:r>
      <w:r w:rsidR="005F2B87" w:rsidRPr="00683B17">
        <w:t>], co do faktów z punktów [</w:t>
      </w:r>
      <w:r w:rsidR="005F2B87" w:rsidRPr="00683B17">
        <w:rPr>
          <w:i/>
          <w:iCs/>
        </w:rPr>
        <w:t>odpowiednie punkty</w:t>
      </w:r>
      <w:r w:rsidR="005F2B87" w:rsidRPr="00683B17">
        <w:t>]</w:t>
      </w:r>
      <w:r w:rsidR="00212CE7" w:rsidRPr="00683B17">
        <w:t xml:space="preserve"> tabeli z punktu </w:t>
      </w:r>
      <w:r w:rsidR="00DB43EC" w:rsidRPr="00683B17">
        <w:t>13</w:t>
      </w:r>
      <w:r w:rsidR="005F2B87" w:rsidRPr="00683B17">
        <w:t xml:space="preserve"> </w:t>
      </w:r>
      <w:r w:rsidR="00DA0375" w:rsidRPr="00683B17">
        <w:t>p</w:t>
      </w:r>
      <w:r w:rsidR="005F2B87" w:rsidRPr="00683B17">
        <w:t xml:space="preserve">lanu </w:t>
      </w:r>
      <w:r w:rsidR="00DA0375" w:rsidRPr="00683B17">
        <w:t>r</w:t>
      </w:r>
      <w:r w:rsidR="005F2B87" w:rsidRPr="00683B17">
        <w:t xml:space="preserve">ozprawy, </w:t>
      </w:r>
      <w:r w:rsidR="00A2642E" w:rsidRPr="00683B17">
        <w:t>w szczególności poprzez zadanie pytań:</w:t>
      </w:r>
    </w:p>
    <w:p w14:paraId="453FB5D0" w14:textId="13BC44EA" w:rsidR="00F80179" w:rsidRPr="00683B17" w:rsidRDefault="00F80179" w:rsidP="00393EE0">
      <w:pPr>
        <w:pStyle w:val="MW3"/>
      </w:pPr>
      <w:r w:rsidRPr="00683B17">
        <w:t>[</w:t>
      </w:r>
      <w:r w:rsidRPr="00393EE0">
        <w:rPr>
          <w:i/>
          <w:iCs/>
        </w:rPr>
        <w:t xml:space="preserve">pytania </w:t>
      </w:r>
      <w:r w:rsidR="00A51010" w:rsidRPr="00393EE0">
        <w:rPr>
          <w:i/>
          <w:iCs/>
        </w:rPr>
        <w:t>przewodniczącego</w:t>
      </w:r>
      <w:r w:rsidRPr="00683B17">
        <w:t>]</w:t>
      </w:r>
      <w:r w:rsidR="00C30221">
        <w:t>;</w:t>
      </w:r>
    </w:p>
    <w:p w14:paraId="382EBA57" w14:textId="38AC71F7" w:rsidR="00F80179" w:rsidRPr="00683B17" w:rsidRDefault="00F80179" w:rsidP="00393EE0">
      <w:pPr>
        <w:pStyle w:val="MW3"/>
      </w:pPr>
      <w:r w:rsidRPr="00683B17">
        <w:t>[</w:t>
      </w:r>
      <w:r w:rsidRPr="00393EE0">
        <w:rPr>
          <w:i/>
          <w:iCs/>
        </w:rPr>
        <w:t>pytania strony powołującej świadka</w:t>
      </w:r>
      <w:r w:rsidRPr="00683B17">
        <w:t>]</w:t>
      </w:r>
      <w:r w:rsidR="00C30221">
        <w:t>;</w:t>
      </w:r>
    </w:p>
    <w:p w14:paraId="0FDDFC27" w14:textId="4A9CE9F8" w:rsidR="00F80179" w:rsidRPr="00683B17" w:rsidRDefault="00F80179" w:rsidP="00393EE0">
      <w:pPr>
        <w:pStyle w:val="MW3"/>
      </w:pPr>
      <w:r w:rsidRPr="00683B17">
        <w:t>[</w:t>
      </w:r>
      <w:r w:rsidRPr="00393EE0">
        <w:rPr>
          <w:i/>
          <w:iCs/>
        </w:rPr>
        <w:t>pytania strony przeciwnej</w:t>
      </w:r>
      <w:r w:rsidRPr="00683B17">
        <w:t>]</w:t>
      </w:r>
      <w:r w:rsidR="00C30221">
        <w:t>;</w:t>
      </w:r>
    </w:p>
    <w:p w14:paraId="5680AF5E" w14:textId="00C8B5C0" w:rsidR="006B4BBA" w:rsidRPr="00683B17" w:rsidRDefault="006B4BBA" w:rsidP="00393EE0">
      <w:pPr>
        <w:pStyle w:val="MW3"/>
      </w:pPr>
      <w:r w:rsidRPr="00683B17">
        <w:t>[</w:t>
      </w:r>
      <w:r w:rsidR="00DA0375" w:rsidRPr="00393EE0">
        <w:rPr>
          <w:i/>
          <w:iCs/>
        </w:rPr>
        <w:t xml:space="preserve">pytania </w:t>
      </w:r>
      <w:r w:rsidR="00FE4A46" w:rsidRPr="00393EE0">
        <w:rPr>
          <w:i/>
          <w:iCs/>
        </w:rPr>
        <w:t>z</w:t>
      </w:r>
      <w:r w:rsidR="00DA0375" w:rsidRPr="00393EE0">
        <w:rPr>
          <w:i/>
          <w:iCs/>
        </w:rPr>
        <w:t>a</w:t>
      </w:r>
      <w:r w:rsidR="00FE4A46" w:rsidRPr="00393EE0">
        <w:rPr>
          <w:i/>
          <w:iCs/>
        </w:rPr>
        <w:t xml:space="preserve">warte </w:t>
      </w:r>
      <w:r w:rsidRPr="00393EE0">
        <w:rPr>
          <w:i/>
          <w:iCs/>
        </w:rPr>
        <w:t>w pismach procesowych pełnomocników stron załączonych do odezwy</w:t>
      </w:r>
      <w:r w:rsidRPr="00683B17">
        <w:t>]</w:t>
      </w:r>
      <w:r w:rsidR="00C30221">
        <w:t>.</w:t>
      </w:r>
    </w:p>
    <w:p w14:paraId="4576BCB8" w14:textId="77777777" w:rsidR="00A51010" w:rsidRPr="00D10FB7" w:rsidRDefault="00A51010" w:rsidP="00393EE0">
      <w:pPr>
        <w:pStyle w:val="MW2"/>
        <w:ind w:left="1134" w:hanging="708"/>
      </w:pPr>
      <w:r w:rsidRPr="00D10FB7">
        <w:t>Poinformować sąd wezwany, że:</w:t>
      </w:r>
    </w:p>
    <w:p w14:paraId="158376F5" w14:textId="0B407B79" w:rsidR="00A51010" w:rsidRPr="00D51D9E" w:rsidRDefault="00A51010" w:rsidP="00393EE0">
      <w:pPr>
        <w:pStyle w:val="MW3"/>
      </w:pPr>
      <w:r w:rsidRPr="00D10FB7">
        <w:t>sprawa dotyczy [</w:t>
      </w:r>
      <w:r w:rsidR="00DA0375" w:rsidRPr="00393EE0">
        <w:rPr>
          <w:i/>
          <w:iCs/>
        </w:rPr>
        <w:t xml:space="preserve">zwięzły opis </w:t>
      </w:r>
      <w:r w:rsidRPr="00393EE0">
        <w:rPr>
          <w:i/>
          <w:iCs/>
        </w:rPr>
        <w:t>przedmiot</w:t>
      </w:r>
      <w:r w:rsidR="00DA0375" w:rsidRPr="00393EE0">
        <w:rPr>
          <w:i/>
          <w:iCs/>
        </w:rPr>
        <w:t>u</w:t>
      </w:r>
      <w:r w:rsidRPr="00393EE0">
        <w:rPr>
          <w:i/>
          <w:iCs/>
        </w:rPr>
        <w:t xml:space="preserve"> sprawy </w:t>
      </w:r>
      <w:r w:rsidR="00DA0375" w:rsidRPr="00393EE0">
        <w:rPr>
          <w:i/>
          <w:iCs/>
        </w:rPr>
        <w:t xml:space="preserve">/ </w:t>
      </w:r>
      <w:r w:rsidR="004C679C" w:rsidRPr="00393EE0">
        <w:rPr>
          <w:i/>
          <w:iCs/>
        </w:rPr>
        <w:t>odpowiednie</w:t>
      </w:r>
      <w:r w:rsidRPr="00393EE0">
        <w:rPr>
          <w:i/>
          <w:iCs/>
        </w:rPr>
        <w:t xml:space="preserve"> punkt</w:t>
      </w:r>
      <w:r w:rsidR="004C679C" w:rsidRPr="00393EE0">
        <w:rPr>
          <w:i/>
          <w:iCs/>
        </w:rPr>
        <w:t>y</w:t>
      </w:r>
      <w:r w:rsidRPr="00393EE0">
        <w:rPr>
          <w:i/>
          <w:iCs/>
        </w:rPr>
        <w:t xml:space="preserve"> </w:t>
      </w:r>
      <w:r w:rsidR="00DA0375" w:rsidRPr="00393EE0">
        <w:rPr>
          <w:i/>
          <w:iCs/>
        </w:rPr>
        <w:t>p</w:t>
      </w:r>
      <w:r w:rsidRPr="00393EE0">
        <w:rPr>
          <w:i/>
          <w:iCs/>
        </w:rPr>
        <w:t xml:space="preserve">lanu </w:t>
      </w:r>
      <w:r w:rsidR="00DA0375" w:rsidRPr="00393EE0">
        <w:rPr>
          <w:i/>
          <w:iCs/>
        </w:rPr>
        <w:t>r</w:t>
      </w:r>
      <w:r w:rsidRPr="00393EE0">
        <w:rPr>
          <w:i/>
          <w:iCs/>
        </w:rPr>
        <w:t>ozprawy przedmiot ten odpisując</w:t>
      </w:r>
      <w:r w:rsidR="004C679C" w:rsidRPr="00393EE0">
        <w:rPr>
          <w:i/>
          <w:iCs/>
        </w:rPr>
        <w:t>e</w:t>
      </w:r>
      <w:r w:rsidRPr="00D51D9E">
        <w:t>]</w:t>
      </w:r>
      <w:r w:rsidR="00C37D10" w:rsidRPr="00D51D9E">
        <w:t>;</w:t>
      </w:r>
    </w:p>
    <w:p w14:paraId="6D0F83D5" w14:textId="14998904" w:rsidR="00A51010" w:rsidRPr="00D51D9E" w:rsidRDefault="00A51010" w:rsidP="00393EE0">
      <w:pPr>
        <w:pStyle w:val="MW3"/>
      </w:pPr>
      <w:r w:rsidRPr="00D51D9E">
        <w:t>[</w:t>
      </w:r>
      <w:r w:rsidRPr="00393EE0">
        <w:rPr>
          <w:i/>
          <w:iCs/>
        </w:rPr>
        <w:t>od świadka należy odebrać przyrzecznie, jeżeli nie zajdą do tego przeszkody</w:t>
      </w:r>
      <w:r w:rsidR="00C17B7F" w:rsidRPr="00393EE0">
        <w:rPr>
          <w:i/>
          <w:iCs/>
        </w:rPr>
        <w:t xml:space="preserve"> </w:t>
      </w:r>
      <w:r w:rsidRPr="00393EE0">
        <w:rPr>
          <w:i/>
          <w:iCs/>
        </w:rPr>
        <w:t>/</w:t>
      </w:r>
      <w:r w:rsidR="00C17B7F" w:rsidRPr="00393EE0">
        <w:rPr>
          <w:i/>
          <w:iCs/>
        </w:rPr>
        <w:t xml:space="preserve"> </w:t>
      </w:r>
      <w:r w:rsidRPr="00393EE0">
        <w:rPr>
          <w:i/>
          <w:iCs/>
        </w:rPr>
        <w:t>strony zgodziły się na zwolnienie świadka z obowiązku składania przyrzeczenia</w:t>
      </w:r>
      <w:r w:rsidR="00F83F61">
        <w:t>]</w:t>
      </w:r>
      <w:r w:rsidR="00B049EB" w:rsidRPr="00D51D9E">
        <w:t>;</w:t>
      </w:r>
    </w:p>
    <w:p w14:paraId="5B346C63" w14:textId="2765F8F8" w:rsidR="00C17B7F" w:rsidRPr="00D51D9E" w:rsidRDefault="00C17B7F" w:rsidP="00393EE0">
      <w:pPr>
        <w:pStyle w:val="MW3"/>
      </w:pPr>
      <w:r w:rsidRPr="00D51D9E">
        <w:t xml:space="preserve">świadkowi należy okazać następujące dokumenty </w:t>
      </w:r>
      <w:r w:rsidR="00D654D4">
        <w:t>(</w:t>
      </w:r>
      <w:r w:rsidRPr="00D51D9E">
        <w:t>załączone do odezwy</w:t>
      </w:r>
      <w:r w:rsidR="00D654D4">
        <w:t>)</w:t>
      </w:r>
      <w:r w:rsidRPr="00D51D9E">
        <w:t>:</w:t>
      </w:r>
    </w:p>
    <w:p w14:paraId="69072C42" w14:textId="6947FBCB" w:rsidR="00C17B7F" w:rsidRPr="009F3948" w:rsidRDefault="00C17B7F" w:rsidP="00393EE0">
      <w:pPr>
        <w:pStyle w:val="MW4"/>
      </w:pPr>
      <w:r w:rsidRPr="00D51D9E">
        <w:t>[</w:t>
      </w:r>
      <w:r w:rsidRPr="00393EE0">
        <w:rPr>
          <w:i/>
          <w:iCs/>
        </w:rPr>
        <w:t>opis dokumentu</w:t>
      </w:r>
      <w:r w:rsidR="00F83F61" w:rsidRPr="00D51D9E">
        <w:t>], [</w:t>
      </w:r>
      <w:r w:rsidR="004C679C" w:rsidRPr="00393EE0">
        <w:rPr>
          <w:i/>
          <w:iCs/>
        </w:rPr>
        <w:t xml:space="preserve">odpowiednie </w:t>
      </w:r>
      <w:r w:rsidR="00D927E8" w:rsidRPr="00393EE0">
        <w:rPr>
          <w:i/>
          <w:iCs/>
        </w:rPr>
        <w:t>numer</w:t>
      </w:r>
      <w:r w:rsidR="004C679C" w:rsidRPr="00393EE0">
        <w:rPr>
          <w:i/>
          <w:iCs/>
        </w:rPr>
        <w:t>y</w:t>
      </w:r>
      <w:r w:rsidR="00D927E8" w:rsidRPr="00393EE0">
        <w:rPr>
          <w:i/>
          <w:iCs/>
        </w:rPr>
        <w:t xml:space="preserve"> </w:t>
      </w:r>
      <w:r w:rsidRPr="00393EE0">
        <w:rPr>
          <w:i/>
          <w:iCs/>
        </w:rPr>
        <w:t>kart akt, jeżeli wysyłane są całe akta</w:t>
      </w:r>
      <w:r w:rsidRPr="00D51D9E">
        <w:t>]</w:t>
      </w:r>
      <w:r w:rsidR="004C679C">
        <w:t>;</w:t>
      </w:r>
    </w:p>
    <w:p w14:paraId="66F97D87" w14:textId="70455128" w:rsidR="00C17B7F" w:rsidRPr="00D51D9E" w:rsidRDefault="00FE4A46" w:rsidP="00393EE0">
      <w:pPr>
        <w:pStyle w:val="MW3"/>
      </w:pPr>
      <w:r w:rsidRPr="00D51D9E">
        <w:t>o terminie przesłuchania świadka należy zawiadomić:</w:t>
      </w:r>
    </w:p>
    <w:p w14:paraId="33C012D9" w14:textId="32E229C6" w:rsidR="00FE4A46" w:rsidRPr="00C30221" w:rsidRDefault="004C679C" w:rsidP="00393EE0">
      <w:pPr>
        <w:pStyle w:val="MW4"/>
      </w:pPr>
      <w:r>
        <w:t>[</w:t>
      </w:r>
      <w:r w:rsidR="00FE4A46" w:rsidRPr="00393EE0">
        <w:rPr>
          <w:i/>
          <w:iCs/>
        </w:rPr>
        <w:t>pełnomocnika powoda / powoda</w:t>
      </w:r>
      <w:r w:rsidRPr="00C30221">
        <w:t>]</w:t>
      </w:r>
      <w:r w:rsidR="00FE4A46" w:rsidRPr="00C30221">
        <w:t xml:space="preserve"> [</w:t>
      </w:r>
      <w:r w:rsidR="00FE4A46" w:rsidRPr="00393EE0">
        <w:rPr>
          <w:i/>
          <w:iCs/>
        </w:rPr>
        <w:t>imię</w:t>
      </w:r>
      <w:r w:rsidR="00DA0375" w:rsidRPr="00393EE0">
        <w:rPr>
          <w:i/>
          <w:iCs/>
        </w:rPr>
        <w:t xml:space="preserve"> i</w:t>
      </w:r>
      <w:r w:rsidR="00FE4A46" w:rsidRPr="00393EE0">
        <w:rPr>
          <w:i/>
          <w:iCs/>
        </w:rPr>
        <w:t xml:space="preserve"> nazwisko pełnomocnika / dane strony</w:t>
      </w:r>
      <w:r w:rsidR="00FE4A46" w:rsidRPr="00C30221">
        <w:t>] na adres [</w:t>
      </w:r>
      <w:r w:rsidR="00FE4A46" w:rsidRPr="00393EE0">
        <w:rPr>
          <w:i/>
          <w:iCs/>
        </w:rPr>
        <w:t>adres do korespondencji</w:t>
      </w:r>
      <w:r w:rsidR="00FE4A46" w:rsidRPr="00C30221">
        <w:t>]</w:t>
      </w:r>
      <w:r w:rsidR="009613B0" w:rsidRPr="00C30221">
        <w:t>;</w:t>
      </w:r>
    </w:p>
    <w:p w14:paraId="300BC4E4" w14:textId="3B36396B" w:rsidR="00FE4A46" w:rsidRPr="00C30221" w:rsidRDefault="004C679C" w:rsidP="00393EE0">
      <w:pPr>
        <w:pStyle w:val="MW4"/>
      </w:pPr>
      <w:r w:rsidRPr="00C30221">
        <w:t>[</w:t>
      </w:r>
      <w:r w:rsidR="00FE4A46" w:rsidRPr="00393EE0">
        <w:rPr>
          <w:i/>
          <w:iCs/>
        </w:rPr>
        <w:t>pełnomocnika pozwanego / pozwanego</w:t>
      </w:r>
      <w:r w:rsidRPr="00C30221">
        <w:t>]</w:t>
      </w:r>
      <w:r w:rsidR="00FE4A46" w:rsidRPr="00C30221">
        <w:t xml:space="preserve"> [</w:t>
      </w:r>
      <w:r w:rsidR="00FE4A46" w:rsidRPr="00393EE0">
        <w:rPr>
          <w:i/>
          <w:iCs/>
        </w:rPr>
        <w:t>imię</w:t>
      </w:r>
      <w:r w:rsidR="00DA0375" w:rsidRPr="00393EE0">
        <w:rPr>
          <w:i/>
          <w:iCs/>
        </w:rPr>
        <w:t xml:space="preserve"> i</w:t>
      </w:r>
      <w:r w:rsidR="00FE4A46" w:rsidRPr="00393EE0">
        <w:rPr>
          <w:i/>
          <w:iCs/>
        </w:rPr>
        <w:t xml:space="preserve"> nazwisko pełnomocnika / dane strony</w:t>
      </w:r>
      <w:r w:rsidR="00FE4A46" w:rsidRPr="00C30221">
        <w:t>] na adres [</w:t>
      </w:r>
      <w:r w:rsidR="00FE4A46" w:rsidRPr="00393EE0">
        <w:rPr>
          <w:i/>
          <w:iCs/>
        </w:rPr>
        <w:t>adres do korespondencji</w:t>
      </w:r>
      <w:r w:rsidR="00FE4A46" w:rsidRPr="00C30221">
        <w:t>]</w:t>
      </w:r>
      <w:r w:rsidR="009613B0" w:rsidRPr="00C30221">
        <w:t>;</w:t>
      </w:r>
    </w:p>
    <w:p w14:paraId="1A73B039" w14:textId="4C47025D" w:rsidR="00FE4A46" w:rsidRPr="00D51D9E" w:rsidRDefault="004C679C" w:rsidP="00393EE0">
      <w:pPr>
        <w:pStyle w:val="MW4"/>
      </w:pPr>
      <w:r w:rsidRPr="00C30221">
        <w:t>[</w:t>
      </w:r>
      <w:r w:rsidR="00FE4A46" w:rsidRPr="00393EE0">
        <w:rPr>
          <w:i/>
          <w:iCs/>
        </w:rPr>
        <w:t>pełnomocnika interwenienta ubocznego / interwenienta ubocznego</w:t>
      </w:r>
      <w:r w:rsidRPr="00D51D9E">
        <w:t>]</w:t>
      </w:r>
      <w:r w:rsidR="00FE4A46" w:rsidRPr="009F3948">
        <w:t xml:space="preserve"> [</w:t>
      </w:r>
      <w:r w:rsidR="00FE4A46" w:rsidRPr="00393EE0">
        <w:rPr>
          <w:i/>
          <w:iCs/>
        </w:rPr>
        <w:t>imię</w:t>
      </w:r>
      <w:r w:rsidR="00DA0375" w:rsidRPr="00393EE0">
        <w:rPr>
          <w:i/>
          <w:iCs/>
        </w:rPr>
        <w:t xml:space="preserve"> i</w:t>
      </w:r>
      <w:r w:rsidR="00FE4A46" w:rsidRPr="00393EE0">
        <w:rPr>
          <w:i/>
          <w:iCs/>
        </w:rPr>
        <w:t xml:space="preserve"> nazwisko pełnomocnika / dane strony</w:t>
      </w:r>
      <w:r w:rsidR="00FE4A46" w:rsidRPr="00D51D9E">
        <w:t>] na adres [</w:t>
      </w:r>
      <w:r w:rsidR="00FE4A46" w:rsidRPr="00393EE0">
        <w:rPr>
          <w:i/>
          <w:iCs/>
        </w:rPr>
        <w:t>adres do korespondencji</w:t>
      </w:r>
      <w:r w:rsidR="00FE4A46" w:rsidRPr="00D51D9E">
        <w:t>]</w:t>
      </w:r>
      <w:r w:rsidR="009613B0" w:rsidRPr="00D51D9E">
        <w:t>.</w:t>
      </w:r>
    </w:p>
    <w:p w14:paraId="747B6AA5" w14:textId="13FA0ED2" w:rsidR="00A63A5F" w:rsidRPr="009F3948" w:rsidRDefault="00F96844" w:rsidP="00393EE0">
      <w:pPr>
        <w:pStyle w:val="Nagwek2"/>
      </w:pPr>
      <w:r w:rsidRPr="00D10FB7">
        <w:t>[</w:t>
      </w:r>
      <w:r w:rsidR="00A63A5F" w:rsidRPr="00D10FB7">
        <w:t>Zeznania na piśmie</w:t>
      </w:r>
      <w:r w:rsidRPr="00D10FB7">
        <w:t>]</w:t>
      </w:r>
    </w:p>
    <w:p w14:paraId="352F3231" w14:textId="525B3D50" w:rsidR="00A81549" w:rsidRPr="00683B17" w:rsidRDefault="009613B0" w:rsidP="00393EE0">
      <w:pPr>
        <w:pStyle w:val="MW2"/>
        <w:ind w:left="1134" w:hanging="708"/>
      </w:pPr>
      <w:r w:rsidRPr="00683B17">
        <w:t>D</w:t>
      </w:r>
      <w:r w:rsidR="00A81549" w:rsidRPr="00683B17">
        <w:t>owód z zeznań świadka [</w:t>
      </w:r>
      <w:r w:rsidR="00A81549" w:rsidRPr="00683B17">
        <w:rPr>
          <w:i/>
          <w:iCs/>
        </w:rPr>
        <w:t>imię i nazwisko świadka</w:t>
      </w:r>
      <w:r w:rsidR="00A81549" w:rsidRPr="00683B17">
        <w:t>] przeprowadzić na piśmie zadając świadkowi następujące pytania:</w:t>
      </w:r>
    </w:p>
    <w:p w14:paraId="41D423C8" w14:textId="4FFE3612" w:rsidR="00393EE0" w:rsidRDefault="00393EE0" w:rsidP="00393EE0">
      <w:pPr>
        <w:pStyle w:val="MW3"/>
      </w:pPr>
      <w:r>
        <w:t>Czy wie [</w:t>
      </w:r>
      <w:r>
        <w:rPr>
          <w:i/>
          <w:iCs/>
        </w:rPr>
        <w:t>Pani / Pan</w:t>
      </w:r>
      <w:r>
        <w:t>], czego dotyczy spór?</w:t>
      </w:r>
    </w:p>
    <w:p w14:paraId="16D0F2E1" w14:textId="21512A65" w:rsidR="00D61227" w:rsidRPr="00683B17" w:rsidRDefault="00D61227" w:rsidP="00393EE0">
      <w:pPr>
        <w:pStyle w:val="MW3"/>
      </w:pPr>
      <w:r w:rsidRPr="00683B17">
        <w:t xml:space="preserve">Czy był </w:t>
      </w:r>
      <w:r w:rsidR="00E12D7A" w:rsidRPr="00683B17">
        <w:t>[</w:t>
      </w:r>
      <w:r w:rsidRPr="00683B17">
        <w:rPr>
          <w:i/>
          <w:iCs/>
        </w:rPr>
        <w:t>Pan</w:t>
      </w:r>
      <w:r w:rsidR="00E12D7A" w:rsidRPr="00683B17">
        <w:rPr>
          <w:i/>
          <w:iCs/>
        </w:rPr>
        <w:t xml:space="preserve"> </w:t>
      </w:r>
      <w:r w:rsidRPr="00683B17">
        <w:rPr>
          <w:i/>
          <w:iCs/>
        </w:rPr>
        <w:t>/</w:t>
      </w:r>
      <w:r w:rsidR="00E12D7A" w:rsidRPr="00683B17">
        <w:rPr>
          <w:i/>
          <w:iCs/>
        </w:rPr>
        <w:t xml:space="preserve"> </w:t>
      </w:r>
      <w:r w:rsidRPr="00683B17">
        <w:rPr>
          <w:i/>
          <w:iCs/>
        </w:rPr>
        <w:t>Pani</w:t>
      </w:r>
      <w:r w:rsidR="00E12D7A" w:rsidRPr="00683B17">
        <w:t>]</w:t>
      </w:r>
      <w:r w:rsidRPr="00683B17">
        <w:t xml:space="preserve"> </w:t>
      </w:r>
      <w:r w:rsidR="00E12D7A" w:rsidRPr="00683B17">
        <w:t>[</w:t>
      </w:r>
      <w:r w:rsidRPr="00683B17">
        <w:rPr>
          <w:i/>
          <w:iCs/>
        </w:rPr>
        <w:t>karany</w:t>
      </w:r>
      <w:r w:rsidR="00E12D7A" w:rsidRPr="00683B17">
        <w:rPr>
          <w:i/>
          <w:iCs/>
        </w:rPr>
        <w:t xml:space="preserve"> </w:t>
      </w:r>
      <w:r w:rsidRPr="00683B17">
        <w:rPr>
          <w:i/>
          <w:iCs/>
        </w:rPr>
        <w:t>/</w:t>
      </w:r>
      <w:r w:rsidR="00E12D7A" w:rsidRPr="00683B17">
        <w:rPr>
          <w:i/>
          <w:iCs/>
        </w:rPr>
        <w:t xml:space="preserve"> </w:t>
      </w:r>
      <w:r w:rsidRPr="00683B17">
        <w:rPr>
          <w:i/>
          <w:iCs/>
        </w:rPr>
        <w:t>karana</w:t>
      </w:r>
      <w:r w:rsidR="00E12D7A" w:rsidRPr="00683B17">
        <w:t>]</w:t>
      </w:r>
      <w:r w:rsidRPr="00683B17">
        <w:t xml:space="preserve"> za składanie fałszywych zeznań?</w:t>
      </w:r>
    </w:p>
    <w:p w14:paraId="690271D6" w14:textId="3E2D034B" w:rsidR="00D61227" w:rsidRPr="00683B17" w:rsidRDefault="00D61227" w:rsidP="00393EE0">
      <w:pPr>
        <w:pStyle w:val="MW3"/>
      </w:pPr>
      <w:r w:rsidRPr="00683B17">
        <w:t xml:space="preserve">Jaki jest </w:t>
      </w:r>
      <w:r w:rsidR="00E12D7A" w:rsidRPr="00683B17">
        <w:t>[</w:t>
      </w:r>
      <w:r w:rsidRPr="00683B17">
        <w:rPr>
          <w:i/>
          <w:iCs/>
        </w:rPr>
        <w:t>Pan</w:t>
      </w:r>
      <w:r w:rsidR="00E12D7A" w:rsidRPr="00683B17">
        <w:rPr>
          <w:i/>
          <w:iCs/>
        </w:rPr>
        <w:t xml:space="preserve"> </w:t>
      </w:r>
      <w:r w:rsidRPr="00683B17">
        <w:rPr>
          <w:i/>
          <w:iCs/>
        </w:rPr>
        <w:t>/</w:t>
      </w:r>
      <w:r w:rsidR="00E12D7A" w:rsidRPr="00683B17">
        <w:rPr>
          <w:i/>
          <w:iCs/>
        </w:rPr>
        <w:t xml:space="preserve"> </w:t>
      </w:r>
      <w:r w:rsidRPr="00683B17">
        <w:rPr>
          <w:i/>
          <w:iCs/>
        </w:rPr>
        <w:t>Pani</w:t>
      </w:r>
      <w:r w:rsidR="00E12D7A" w:rsidRPr="00683B17">
        <w:t>]</w:t>
      </w:r>
      <w:r w:rsidRPr="00683B17">
        <w:t xml:space="preserve"> stosunek do stron?</w:t>
      </w:r>
    </w:p>
    <w:p w14:paraId="1DD5FF41" w14:textId="65BCB6C3" w:rsidR="00D61227" w:rsidRPr="00683B17" w:rsidRDefault="00D61227" w:rsidP="00393EE0">
      <w:pPr>
        <w:pStyle w:val="MW3"/>
      </w:pPr>
      <w:r w:rsidRPr="00683B17">
        <w:t>[</w:t>
      </w:r>
      <w:r w:rsidRPr="00393EE0">
        <w:rPr>
          <w:i/>
          <w:iCs/>
        </w:rPr>
        <w:t>pytania sądu</w:t>
      </w:r>
      <w:r w:rsidRPr="00683B17">
        <w:t>]</w:t>
      </w:r>
      <w:r w:rsidR="00C30221">
        <w:t>;</w:t>
      </w:r>
    </w:p>
    <w:p w14:paraId="35AE124B" w14:textId="0A89DBAA" w:rsidR="00D61227" w:rsidRPr="00683B17" w:rsidRDefault="00D61227" w:rsidP="00393EE0">
      <w:pPr>
        <w:pStyle w:val="MW3"/>
      </w:pPr>
      <w:r w:rsidRPr="00683B17">
        <w:t>[</w:t>
      </w:r>
      <w:r w:rsidRPr="00393EE0">
        <w:rPr>
          <w:i/>
          <w:iCs/>
        </w:rPr>
        <w:t>pytania strony powołującej świadka</w:t>
      </w:r>
      <w:r w:rsidRPr="00683B17">
        <w:t>]</w:t>
      </w:r>
      <w:r w:rsidR="00C30221">
        <w:t>;</w:t>
      </w:r>
    </w:p>
    <w:p w14:paraId="72008B21" w14:textId="0E20C1DB" w:rsidR="00D61227" w:rsidRPr="00683B17" w:rsidRDefault="00D61227" w:rsidP="00393EE0">
      <w:pPr>
        <w:pStyle w:val="MW3"/>
      </w:pPr>
      <w:r w:rsidRPr="00683B17">
        <w:t>[</w:t>
      </w:r>
      <w:r w:rsidRPr="00393EE0">
        <w:rPr>
          <w:i/>
          <w:iCs/>
        </w:rPr>
        <w:t>pytania strony przeciwnej</w:t>
      </w:r>
      <w:r w:rsidRPr="00683B17">
        <w:t>]</w:t>
      </w:r>
      <w:r w:rsidR="009613B0" w:rsidRPr="00683B17">
        <w:t>.</w:t>
      </w:r>
    </w:p>
    <w:p w14:paraId="6BDA7C91" w14:textId="114C054D" w:rsidR="0012213F" w:rsidRPr="00683B17" w:rsidRDefault="0012213F" w:rsidP="00393EE0">
      <w:pPr>
        <w:pStyle w:val="MW2"/>
        <w:ind w:left="1134" w:hanging="708"/>
      </w:pPr>
      <w:r w:rsidRPr="00683B17">
        <w:t xml:space="preserve">Termin dla świadka na sporządzenie zeznań na piśmie wyznaczy </w:t>
      </w:r>
      <w:r w:rsidR="00DA0375" w:rsidRPr="00683B17">
        <w:t>p</w:t>
      </w:r>
      <w:r w:rsidRPr="00683B17">
        <w:t>rzewodniczący.</w:t>
      </w:r>
    </w:p>
    <w:p w14:paraId="37D59621" w14:textId="56162427" w:rsidR="006702B2" w:rsidRPr="00683B17" w:rsidRDefault="006702B2" w:rsidP="00393EE0">
      <w:pPr>
        <w:pStyle w:val="MW2"/>
        <w:ind w:left="1134" w:hanging="708"/>
      </w:pPr>
      <w:r w:rsidRPr="00683B17">
        <w:t>W związku z pytaniem nr [</w:t>
      </w:r>
      <w:r w:rsidRPr="00683B17">
        <w:rPr>
          <w:i/>
        </w:rPr>
        <w:t>numer pytania</w:t>
      </w:r>
      <w:r w:rsidRPr="00683B17">
        <w:t>] przesłać świadkowi kopię następujących dokumentów: karta n</w:t>
      </w:r>
      <w:r w:rsidR="00DA0375" w:rsidRPr="00683B17">
        <w:t>ume</w:t>
      </w:r>
      <w:r w:rsidRPr="00683B17">
        <w:t>r [</w:t>
      </w:r>
      <w:r w:rsidRPr="00683B17">
        <w:rPr>
          <w:i/>
        </w:rPr>
        <w:t>numer karty</w:t>
      </w:r>
      <w:r w:rsidRPr="00683B17">
        <w:t>].</w:t>
      </w:r>
    </w:p>
    <w:p w14:paraId="59C801EE" w14:textId="2C740948" w:rsidR="00C60F5A" w:rsidRPr="00683B17" w:rsidRDefault="009613B0" w:rsidP="00393EE0">
      <w:pPr>
        <w:pStyle w:val="MW2"/>
        <w:ind w:left="1134" w:hanging="708"/>
      </w:pPr>
      <w:r w:rsidRPr="00683B17">
        <w:t>S</w:t>
      </w:r>
      <w:r w:rsidR="00C60F5A" w:rsidRPr="00683B17">
        <w:t>trony zobowiązują się do złożenia oświadczenia, w terminie [</w:t>
      </w:r>
      <w:r w:rsidR="00C60F5A" w:rsidRPr="00683B17">
        <w:rPr>
          <w:i/>
          <w:iCs/>
        </w:rPr>
        <w:t>termin</w:t>
      </w:r>
      <w:r w:rsidR="00C60F5A" w:rsidRPr="00683B17">
        <w:t>] tygodni od doręczenia im zeznań świadka przez sąd, czy wnoszą o:</w:t>
      </w:r>
    </w:p>
    <w:p w14:paraId="33525332" w14:textId="4E67A7C6" w:rsidR="00C60F5A" w:rsidRPr="00683B17" w:rsidRDefault="002E74E6" w:rsidP="00393EE0">
      <w:pPr>
        <w:pStyle w:val="MW3"/>
      </w:pPr>
      <w:r w:rsidRPr="00683B17">
        <w:t xml:space="preserve"> </w:t>
      </w:r>
      <w:r w:rsidR="00FE29A7" w:rsidRPr="00683B17">
        <w:t>uzupełnienie dowodu z zeznań takiego świadka na piśmie, a jeżeli tak – złożenia listy pytań uzupełniających, albo</w:t>
      </w:r>
    </w:p>
    <w:p w14:paraId="737A273F" w14:textId="3129F2B3" w:rsidR="000B3A0D" w:rsidRPr="00683B17" w:rsidRDefault="002E74E6" w:rsidP="00393EE0">
      <w:pPr>
        <w:pStyle w:val="MW3"/>
      </w:pPr>
      <w:r w:rsidRPr="00683B17">
        <w:t xml:space="preserve"> </w:t>
      </w:r>
      <w:r w:rsidR="003F4A87" w:rsidRPr="00683B17">
        <w:t xml:space="preserve">przesłuchanie świadka na rozprawie co do faktów </w:t>
      </w:r>
      <w:r w:rsidR="006702B2" w:rsidRPr="00683B17">
        <w:t xml:space="preserve">objętych tezą dowodową </w:t>
      </w:r>
    </w:p>
    <w:p w14:paraId="3AE4D783" w14:textId="7A656394" w:rsidR="00FE29A7" w:rsidRPr="00683B17" w:rsidRDefault="000B3A0D" w:rsidP="00393EE0">
      <w:pPr>
        <w:pStyle w:val="MW3"/>
        <w:numPr>
          <w:ilvl w:val="0"/>
          <w:numId w:val="0"/>
        </w:numPr>
        <w:ind w:left="2127"/>
      </w:pPr>
      <w:r w:rsidRPr="00683B17">
        <w:t xml:space="preserve">– </w:t>
      </w:r>
      <w:r w:rsidR="003F4A87" w:rsidRPr="00683B17">
        <w:t>po</w:t>
      </w:r>
      <w:r w:rsidR="006702B2" w:rsidRPr="00683B17">
        <w:t>d</w:t>
      </w:r>
      <w:r w:rsidR="003F4A87" w:rsidRPr="00683B17">
        <w:t xml:space="preserve"> rygorem </w:t>
      </w:r>
      <w:r w:rsidR="003F4A87" w:rsidRPr="00C30221">
        <w:t>pominięcia</w:t>
      </w:r>
      <w:r w:rsidR="002D0234" w:rsidRPr="00683B17">
        <w:t>.</w:t>
      </w:r>
    </w:p>
    <w:p w14:paraId="47D55D49" w14:textId="14940E31" w:rsidR="00CF01D4" w:rsidRPr="00D51D9E" w:rsidRDefault="00CF01D4" w:rsidP="00551347">
      <w:pPr>
        <w:pStyle w:val="Nagwek1"/>
      </w:pPr>
      <w:r w:rsidRPr="00D51D9E">
        <w:t>[Dowód z opinii biegłego]</w:t>
      </w:r>
    </w:p>
    <w:p w14:paraId="0EF12D91" w14:textId="085DA1A6" w:rsidR="00CF01D4" w:rsidRPr="00683B17" w:rsidRDefault="000B0CAC" w:rsidP="00551347">
      <w:pPr>
        <w:pStyle w:val="MW1"/>
      </w:pPr>
      <w:r w:rsidRPr="00683B17">
        <w:t xml:space="preserve">Na sporny fakt </w:t>
      </w:r>
      <w:r w:rsidRPr="00683B17">
        <w:rPr>
          <w:iCs/>
        </w:rPr>
        <w:t>[</w:t>
      </w:r>
      <w:r w:rsidR="00FE772A" w:rsidRPr="00683B17">
        <w:rPr>
          <w:i/>
        </w:rPr>
        <w:t>fakt</w:t>
      </w:r>
      <w:r w:rsidRPr="00683B17">
        <w:rPr>
          <w:iCs/>
        </w:rPr>
        <w:t>]</w:t>
      </w:r>
      <w:r w:rsidR="00EF3688" w:rsidRPr="00683B17">
        <w:rPr>
          <w:iCs/>
        </w:rPr>
        <w:t xml:space="preserve"> </w:t>
      </w:r>
      <w:r w:rsidR="002E74E6" w:rsidRPr="00683B17">
        <w:rPr>
          <w:iCs/>
        </w:rPr>
        <w:t>z punktu [</w:t>
      </w:r>
      <w:r w:rsidR="00B77E46" w:rsidRPr="00D51D9E">
        <w:rPr>
          <w:i/>
        </w:rPr>
        <w:t>odpowiedni punkt</w:t>
      </w:r>
      <w:r w:rsidR="002E74E6" w:rsidRPr="00683B17">
        <w:rPr>
          <w:iCs/>
        </w:rPr>
        <w:t xml:space="preserve">] </w:t>
      </w:r>
      <w:r w:rsidR="00EF3688" w:rsidRPr="00683B17">
        <w:t xml:space="preserve">tabeli z punktu </w:t>
      </w:r>
      <w:r w:rsidR="00DA0375" w:rsidRPr="00683B17">
        <w:t>13</w:t>
      </w:r>
      <w:r w:rsidR="00EF3688" w:rsidRPr="00683B17">
        <w:t xml:space="preserve"> </w:t>
      </w:r>
      <w:r w:rsidR="00DA0375" w:rsidRPr="00683B17">
        <w:t>p</w:t>
      </w:r>
      <w:r w:rsidR="00EF3688" w:rsidRPr="00683B17">
        <w:t xml:space="preserve">lanu </w:t>
      </w:r>
      <w:r w:rsidR="00DA0375" w:rsidRPr="00683B17">
        <w:t>r</w:t>
      </w:r>
      <w:r w:rsidR="00EF3688" w:rsidRPr="00683B17">
        <w:t>ozprawy</w:t>
      </w:r>
      <w:r w:rsidRPr="00683B17">
        <w:rPr>
          <w:iCs/>
        </w:rPr>
        <w:t xml:space="preserve"> </w:t>
      </w:r>
      <w:r w:rsidRPr="00683B17">
        <w:t>– przeprowadzony będzie dowód z pisemnej opinii biegłego [</w:t>
      </w:r>
      <w:r w:rsidRPr="00683B17">
        <w:rPr>
          <w:i/>
        </w:rPr>
        <w:t>imię i nazwisko biegłego</w:t>
      </w:r>
      <w:r w:rsidRPr="00683B17">
        <w:rPr>
          <w:iCs/>
        </w:rPr>
        <w:t>]</w:t>
      </w:r>
      <w:r w:rsidR="00891DB8" w:rsidRPr="00683B17">
        <w:rPr>
          <w:iCs/>
        </w:rPr>
        <w:t xml:space="preserve"> z zakresu</w:t>
      </w:r>
      <w:r w:rsidR="00891DB8" w:rsidRPr="00683B17">
        <w:rPr>
          <w:i/>
        </w:rPr>
        <w:t xml:space="preserve"> </w:t>
      </w:r>
      <w:r w:rsidR="00891DB8" w:rsidRPr="00683B17">
        <w:rPr>
          <w:iCs/>
        </w:rPr>
        <w:t>[</w:t>
      </w:r>
      <w:r w:rsidR="00891DB8" w:rsidRPr="00683B17">
        <w:rPr>
          <w:i/>
        </w:rPr>
        <w:t>specjalizacja biegłego</w:t>
      </w:r>
      <w:r w:rsidR="00891DB8" w:rsidRPr="00683B17">
        <w:rPr>
          <w:iCs/>
        </w:rPr>
        <w:t>]</w:t>
      </w:r>
      <w:r w:rsidR="009613B0" w:rsidRPr="00683B17">
        <w:rPr>
          <w:iCs/>
        </w:rPr>
        <w:t>:</w:t>
      </w:r>
    </w:p>
    <w:p w14:paraId="6C042A20" w14:textId="2D1BFDDF" w:rsidR="00174A27" w:rsidRPr="00683B17" w:rsidRDefault="00767BDB" w:rsidP="00393EE0">
      <w:pPr>
        <w:pStyle w:val="MW2"/>
        <w:ind w:left="1134" w:hanging="708"/>
      </w:pPr>
      <w:r w:rsidRPr="000D51CE">
        <w:t>S</w:t>
      </w:r>
      <w:r w:rsidR="00174A27" w:rsidRPr="000D51CE">
        <w:t>trony zobowiązują się do wskazania w terminie [</w:t>
      </w:r>
      <w:r w:rsidR="00C53DF1" w:rsidRPr="000D51CE">
        <w:rPr>
          <w:i/>
          <w:iCs/>
        </w:rPr>
        <w:t>termin</w:t>
      </w:r>
      <w:r w:rsidR="00174A27" w:rsidRPr="000D51CE">
        <w:t>] wspólnego kandydata na biegłego</w:t>
      </w:r>
      <w:r w:rsidR="00FE4A46" w:rsidRPr="000D51CE">
        <w:t xml:space="preserve"> </w:t>
      </w:r>
      <w:r w:rsidR="00D927E8" w:rsidRPr="000D51CE">
        <w:t>(</w:t>
      </w:r>
      <w:r w:rsidR="00FE4A46" w:rsidRPr="000D51CE">
        <w:t>również nie wpisanego na listę</w:t>
      </w:r>
      <w:r w:rsidR="00D927E8" w:rsidRPr="000D51CE">
        <w:t>),</w:t>
      </w:r>
      <w:r w:rsidR="00174A27" w:rsidRPr="000D51CE">
        <w:t xml:space="preserve"> a gdyby to nie było możliwe</w:t>
      </w:r>
      <w:r w:rsidR="007C105E" w:rsidRPr="000D51CE">
        <w:t>,</w:t>
      </w:r>
      <w:r w:rsidR="00174A27" w:rsidRPr="000D51CE">
        <w:t xml:space="preserve"> każda ze </w:t>
      </w:r>
      <w:r w:rsidR="00155CF1" w:rsidRPr="000D51CE">
        <w:t>s</w:t>
      </w:r>
      <w:r w:rsidR="00174A27" w:rsidRPr="000D51CE">
        <w:t>tron wskaże w powyższym terminie swoich kandydatów na biegłych</w:t>
      </w:r>
      <w:r w:rsidR="00CE7962" w:rsidRPr="000D51CE">
        <w:t>.</w:t>
      </w:r>
    </w:p>
    <w:p w14:paraId="76D0ECB5" w14:textId="2CA6A61B" w:rsidR="00174A27" w:rsidRPr="00683B17" w:rsidRDefault="00174A27" w:rsidP="00393EE0">
      <w:pPr>
        <w:pStyle w:val="MW2"/>
        <w:ind w:left="1134" w:hanging="708"/>
      </w:pPr>
      <w:r w:rsidRPr="00683B17">
        <w:t xml:space="preserve">Sąd zwróci się do wskazanych kandydatów na biegłych i prześle </w:t>
      </w:r>
      <w:r w:rsidR="00155CF1" w:rsidRPr="00683B17">
        <w:t>s</w:t>
      </w:r>
      <w:r w:rsidR="00180463" w:rsidRPr="00683B17">
        <w:t xml:space="preserve">tronom </w:t>
      </w:r>
      <w:r w:rsidRPr="00683B17">
        <w:t>kopię zarządzenia z listą podmiotów, do których się zwrócił</w:t>
      </w:r>
      <w:r w:rsidR="00C973B1" w:rsidRPr="00683B17">
        <w:t xml:space="preserve">, </w:t>
      </w:r>
      <w:r w:rsidRPr="00683B17">
        <w:t xml:space="preserve">na adresy poczty elektronicznej </w:t>
      </w:r>
      <w:r w:rsidR="00180463" w:rsidRPr="00683B17">
        <w:t xml:space="preserve">stron </w:t>
      </w:r>
      <w:r w:rsidRPr="00683B17">
        <w:t xml:space="preserve">wskazane w </w:t>
      </w:r>
      <w:r w:rsidR="00DA0375" w:rsidRPr="00683B17">
        <w:t>p</w:t>
      </w:r>
      <w:r w:rsidRPr="00683B17">
        <w:t xml:space="preserve">lanie </w:t>
      </w:r>
      <w:r w:rsidR="00DA0375" w:rsidRPr="00683B17">
        <w:t>r</w:t>
      </w:r>
      <w:r w:rsidRPr="00683B17">
        <w:t>ozprawy</w:t>
      </w:r>
      <w:r w:rsidR="00CE7962" w:rsidRPr="00683B17">
        <w:t>.</w:t>
      </w:r>
    </w:p>
    <w:p w14:paraId="4815C8ED" w14:textId="61EF0753" w:rsidR="00174A27" w:rsidRPr="00683B17" w:rsidRDefault="00CE7962" w:rsidP="00393EE0">
      <w:pPr>
        <w:pStyle w:val="MW2"/>
        <w:ind w:left="1134" w:hanging="708"/>
      </w:pPr>
      <w:r w:rsidRPr="00683B17">
        <w:t>K</w:t>
      </w:r>
      <w:r w:rsidR="00174A27" w:rsidRPr="00683B17">
        <w:t xml:space="preserve">andydaci na biegłych, do których zwróci się </w:t>
      </w:r>
      <w:r w:rsidR="00DA0375" w:rsidRPr="00683B17">
        <w:t>s</w:t>
      </w:r>
      <w:r w:rsidR="00174A27" w:rsidRPr="00683B17">
        <w:t xml:space="preserve">ąd, zobowiązani są przedstawić w formie elektronicznej ofertę sporządzenia opinii, wskazując </w:t>
      </w:r>
      <w:r w:rsidR="00D12F7B" w:rsidRPr="00683B17">
        <w:t xml:space="preserve">w niej </w:t>
      </w:r>
      <w:r w:rsidR="00144B55" w:rsidRPr="00683B17">
        <w:t xml:space="preserve">prawdopodobny czas sporządzenia opinii oraz </w:t>
      </w:r>
      <w:r w:rsidR="00174A27" w:rsidRPr="00683B17">
        <w:t xml:space="preserve">kwotę </w:t>
      </w:r>
      <w:r w:rsidR="00FD6633" w:rsidRPr="00683B17">
        <w:t>ryczałtow</w:t>
      </w:r>
      <w:r w:rsidR="00174A27" w:rsidRPr="00683B17">
        <w:t xml:space="preserve">ego </w:t>
      </w:r>
      <w:r w:rsidR="00144B55" w:rsidRPr="00683B17">
        <w:t>wynagrodzenia obejmującego:</w:t>
      </w:r>
      <w:r w:rsidR="00144B55" w:rsidRPr="00D10FB7">
        <w:t xml:space="preserve"> (i) przygotowanie pisemnej opinii odpowiadającej zakresowi postanowienia dowodowego, (ii) złożenie wyjaśnień na rozprawie, (iii) wzięcie udziału w </w:t>
      </w:r>
      <w:r w:rsidR="00DA0375" w:rsidRPr="00D10FB7">
        <w:t>[</w:t>
      </w:r>
      <w:r w:rsidR="00144B55" w:rsidRPr="00D51D9E">
        <w:rPr>
          <w:i/>
          <w:iCs/>
        </w:rPr>
        <w:t>oględzinach</w:t>
      </w:r>
      <w:r w:rsidR="00DA0375" w:rsidRPr="00D51D9E">
        <w:rPr>
          <w:i/>
          <w:iCs/>
        </w:rPr>
        <w:t xml:space="preserve"> </w:t>
      </w:r>
      <w:r w:rsidR="00144B55" w:rsidRPr="00D51D9E">
        <w:rPr>
          <w:i/>
          <w:iCs/>
        </w:rPr>
        <w:t>/</w:t>
      </w:r>
      <w:r w:rsidR="00DA0375" w:rsidRPr="00D51D9E">
        <w:rPr>
          <w:i/>
          <w:iCs/>
        </w:rPr>
        <w:t xml:space="preserve"> </w:t>
      </w:r>
      <w:r w:rsidR="00144B55" w:rsidRPr="00D51D9E">
        <w:rPr>
          <w:i/>
          <w:iCs/>
        </w:rPr>
        <w:t>innym środku dowodowym</w:t>
      </w:r>
      <w:r w:rsidR="00DA0375" w:rsidRPr="00D10FB7">
        <w:t>]</w:t>
      </w:r>
      <w:r w:rsidR="00144B55" w:rsidRPr="00D10FB7">
        <w:t xml:space="preserve"> w postaci eksperymentu procesowego (w razie potrzeby), (iv) przygotowanie – jeśli sąd tak zarządzi – opinii uzupełniającej odpowiadającej na zarzuty stron</w:t>
      </w:r>
      <w:r w:rsidR="00174A27" w:rsidRPr="00683B17">
        <w:t xml:space="preserve">. Strony upoważniają kandydatów na biegłych do przesłania ofert również na ich adresy poczty elektronicznej wskazane w </w:t>
      </w:r>
      <w:r w:rsidR="00DA0375" w:rsidRPr="00683B17">
        <w:t>p</w:t>
      </w:r>
      <w:r w:rsidR="00174A27" w:rsidRPr="00683B17">
        <w:t xml:space="preserve">lanie </w:t>
      </w:r>
      <w:r w:rsidR="00DA0375" w:rsidRPr="00683B17">
        <w:t>r</w:t>
      </w:r>
      <w:r w:rsidR="00174A27" w:rsidRPr="00683B17">
        <w:t>ozprawy</w:t>
      </w:r>
      <w:r w:rsidRPr="00683B17">
        <w:t>.</w:t>
      </w:r>
    </w:p>
    <w:p w14:paraId="4FCC83A6" w14:textId="0C9C9151" w:rsidR="00065622" w:rsidRPr="00683B17" w:rsidRDefault="00065622" w:rsidP="00393EE0">
      <w:pPr>
        <w:pStyle w:val="Nagwek2"/>
      </w:pPr>
      <w:r w:rsidRPr="00683B17">
        <w:t>[Kandydaci na biegłego]</w:t>
      </w:r>
    </w:p>
    <w:p w14:paraId="2E595D27" w14:textId="00AADC12" w:rsidR="00174A27" w:rsidRPr="000D51CE" w:rsidRDefault="00ED2BFC" w:rsidP="00393EE0">
      <w:pPr>
        <w:pStyle w:val="MW2"/>
        <w:ind w:left="1134" w:hanging="708"/>
      </w:pPr>
      <w:r w:rsidRPr="000D51CE">
        <w:t>S</w:t>
      </w:r>
      <w:r w:rsidR="00174A27" w:rsidRPr="000D51CE">
        <w:t xml:space="preserve">trony zobowiązują się do wyboru </w:t>
      </w:r>
      <w:r w:rsidR="00420E14" w:rsidRPr="000D51CE">
        <w:t xml:space="preserve">wspólnego kandydata na biegłego </w:t>
      </w:r>
      <w:r w:rsidR="00174A27" w:rsidRPr="000D51CE">
        <w:t xml:space="preserve">w terminie </w:t>
      </w:r>
      <w:r w:rsidR="00D12F7B" w:rsidRPr="000D51CE">
        <w:t>[</w:t>
      </w:r>
      <w:r w:rsidR="00174A27" w:rsidRPr="000D51CE">
        <w:rPr>
          <w:i/>
          <w:iCs/>
        </w:rPr>
        <w:t>termin</w:t>
      </w:r>
      <w:r w:rsidR="00174A27" w:rsidRPr="000D51CE">
        <w:t>] dni od otrzymania ostatniej z ofert, pod rygorem dokonania wyboru</w:t>
      </w:r>
      <w:r w:rsidRPr="000D51CE">
        <w:t xml:space="preserve"> przez sąd</w:t>
      </w:r>
      <w:r w:rsidR="00174A27" w:rsidRPr="000D51CE">
        <w:t xml:space="preserve"> po bezskutecznym upływie terminu, z uwzględnieniem przede wszystkim kryterium wysokości zaproponowanego wynagrodzenia</w:t>
      </w:r>
      <w:r w:rsidR="00206A39" w:rsidRPr="000D51CE">
        <w:t xml:space="preserve">. W </w:t>
      </w:r>
      <w:r w:rsidR="00174A27" w:rsidRPr="000D51CE">
        <w:t>przypadku wskazania przez kandydatów wynagrodzeń w zbliżonej wysokości</w:t>
      </w:r>
      <w:r w:rsidR="00AA3FB8" w:rsidRPr="000D51CE">
        <w:t xml:space="preserve"> – nie</w:t>
      </w:r>
      <w:r w:rsidR="009D0F58" w:rsidRPr="000D51CE">
        <w:t xml:space="preserve">różniących się więcej niż o </w:t>
      </w:r>
      <w:r w:rsidR="00DA0375" w:rsidRPr="000D51CE">
        <w:rPr>
          <w:iCs/>
        </w:rPr>
        <w:t>[</w:t>
      </w:r>
      <w:r w:rsidR="009D0F58" w:rsidRPr="000D51CE">
        <w:rPr>
          <w:i/>
        </w:rPr>
        <w:t>procent</w:t>
      </w:r>
      <w:r w:rsidR="009D0F58" w:rsidRPr="000D51CE">
        <w:t>]%</w:t>
      </w:r>
      <w:r w:rsidR="00206A39" w:rsidRPr="000D51CE">
        <w:t xml:space="preserve">, </w:t>
      </w:r>
      <w:r w:rsidR="009D0F58" w:rsidRPr="000D51CE">
        <w:t xml:space="preserve">wybrana będzie oferta z krótszym </w:t>
      </w:r>
      <w:r w:rsidR="00AA3FB8" w:rsidRPr="000D51CE">
        <w:t>czasem sporządzenia opinii</w:t>
      </w:r>
      <w:r w:rsidR="00CE7962" w:rsidRPr="000D51CE">
        <w:t>.</w:t>
      </w:r>
    </w:p>
    <w:p w14:paraId="4DD1DF29" w14:textId="4F7460D0" w:rsidR="00065622" w:rsidRPr="000D51CE" w:rsidRDefault="00623A0E" w:rsidP="00393EE0">
      <w:pPr>
        <w:pStyle w:val="Nagwek2"/>
      </w:pPr>
      <w:r w:rsidRPr="000D51CE">
        <w:t>[Wynagrodzenie biegłego — zapytanie do jednego biegłego]</w:t>
      </w:r>
    </w:p>
    <w:p w14:paraId="0F571509" w14:textId="1170149F" w:rsidR="00AB6454" w:rsidRPr="00683B17" w:rsidRDefault="00CE7962" w:rsidP="00393EE0">
      <w:pPr>
        <w:pStyle w:val="MW2"/>
        <w:ind w:left="1134" w:hanging="708"/>
      </w:pPr>
      <w:r w:rsidRPr="000D51CE">
        <w:t>W</w:t>
      </w:r>
      <w:r w:rsidR="00AB6454" w:rsidRPr="000D51CE">
        <w:t xml:space="preserve">ysokość wynagrodzenia biegłego będzie ustalona ze </w:t>
      </w:r>
      <w:r w:rsidR="00155CF1" w:rsidRPr="000D51CE">
        <w:t>s</w:t>
      </w:r>
      <w:r w:rsidR="00AB6454" w:rsidRPr="000D51CE">
        <w:t>tronami w drodze korespondencji</w:t>
      </w:r>
      <w:r w:rsidR="00AB6454" w:rsidRPr="00683B17">
        <w:t xml:space="preserve"> elektronicznej</w:t>
      </w:r>
      <w:r w:rsidR="00B57CD9" w:rsidRPr="00683B17">
        <w:t xml:space="preserve">, na </w:t>
      </w:r>
      <w:r w:rsidR="00AB6454" w:rsidRPr="00683B17">
        <w:t xml:space="preserve">wskazane w </w:t>
      </w:r>
      <w:r w:rsidR="00DA0375" w:rsidRPr="00683B17">
        <w:t>p</w:t>
      </w:r>
      <w:r w:rsidR="00AB6454" w:rsidRPr="00683B17">
        <w:t xml:space="preserve">lanie </w:t>
      </w:r>
      <w:r w:rsidR="00DA0375" w:rsidRPr="00683B17">
        <w:t>r</w:t>
      </w:r>
      <w:r w:rsidR="00AB6454" w:rsidRPr="00683B17">
        <w:t>ozprawy adresy poczty</w:t>
      </w:r>
      <w:bookmarkStart w:id="0" w:name="_GoBack"/>
      <w:bookmarkEnd w:id="0"/>
      <w:r w:rsidR="00AB6454" w:rsidRPr="00683B17">
        <w:t xml:space="preserve"> elektronicznej</w:t>
      </w:r>
      <w:r w:rsidRPr="00683B17">
        <w:t>.</w:t>
      </w:r>
    </w:p>
    <w:p w14:paraId="1ACEBF6E" w14:textId="3E767CDA" w:rsidR="00AB6454" w:rsidRPr="00683B17" w:rsidRDefault="00CE7962" w:rsidP="00393EE0">
      <w:pPr>
        <w:pStyle w:val="MW2"/>
        <w:ind w:left="1134" w:hanging="708"/>
      </w:pPr>
      <w:r w:rsidRPr="00683B17">
        <w:t>P</w:t>
      </w:r>
      <w:r w:rsidR="00AB6454" w:rsidRPr="00683B17">
        <w:t>ełnomocnicy</w:t>
      </w:r>
      <w:r w:rsidR="00CE3A09" w:rsidRPr="00683B17">
        <w:t xml:space="preserve"> </w:t>
      </w:r>
      <w:r w:rsidR="00155CF1" w:rsidRPr="00683B17">
        <w:t>s</w:t>
      </w:r>
      <w:r w:rsidR="00CE3A09" w:rsidRPr="00683B17">
        <w:t>tron</w:t>
      </w:r>
      <w:r w:rsidR="00AB6454" w:rsidRPr="00683B17">
        <w:t xml:space="preserve"> zobowiązują się do zajęcia stanowiska </w:t>
      </w:r>
      <w:r w:rsidR="00CE3A09" w:rsidRPr="00683B17">
        <w:t xml:space="preserve">co do </w:t>
      </w:r>
      <w:r w:rsidR="00AB6454" w:rsidRPr="00683B17">
        <w:t xml:space="preserve">wysokości wynagrodzenia biegłego w terminie </w:t>
      </w:r>
      <w:r w:rsidR="00DA2409" w:rsidRPr="00683B17">
        <w:t>[</w:t>
      </w:r>
      <w:r w:rsidR="00DA2409" w:rsidRPr="00683B17">
        <w:rPr>
          <w:i/>
          <w:iCs/>
        </w:rPr>
        <w:t>termin</w:t>
      </w:r>
      <w:r w:rsidR="00DA2409" w:rsidRPr="00683B17">
        <w:t>]</w:t>
      </w:r>
      <w:r w:rsidR="00AB6454" w:rsidRPr="00683B17">
        <w:t xml:space="preserve"> od doręczenia im na </w:t>
      </w:r>
      <w:r w:rsidR="002D6E77" w:rsidRPr="00683B17">
        <w:t xml:space="preserve">wskazany w </w:t>
      </w:r>
      <w:r w:rsidR="00DA0375" w:rsidRPr="00683B17">
        <w:t>p</w:t>
      </w:r>
      <w:r w:rsidR="002D6E77" w:rsidRPr="00683B17">
        <w:t xml:space="preserve">lanie </w:t>
      </w:r>
      <w:r w:rsidR="00DA0375" w:rsidRPr="00683B17">
        <w:t>r</w:t>
      </w:r>
      <w:r w:rsidR="002D6E77" w:rsidRPr="00683B17">
        <w:t xml:space="preserve">ozprawy </w:t>
      </w:r>
      <w:r w:rsidR="00AB6454" w:rsidRPr="00683B17">
        <w:t>adres poczty elektronicznej informacji na temat oferty przedstawionej przez biegłego, w tym proponowanej kwoty wynagrodzenia, przewidyw</w:t>
      </w:r>
      <w:r w:rsidR="009D0F58" w:rsidRPr="00683B17">
        <w:t>anym czasie sporządzenia opinii,</w:t>
      </w:r>
      <w:r w:rsidR="0022551B" w:rsidRPr="00683B17">
        <w:t xml:space="preserve"> </w:t>
      </w:r>
      <w:r w:rsidR="00AB6454" w:rsidRPr="00683B17">
        <w:t>pod rygorem przyjęcia, że wyrażają zgodę na wysokość wynagrodzenia zaproponowaną przez biegłego</w:t>
      </w:r>
      <w:r w:rsidRPr="00683B17">
        <w:t>.</w:t>
      </w:r>
    </w:p>
    <w:p w14:paraId="3EB2F13E" w14:textId="62A0838C" w:rsidR="00AB6454" w:rsidRPr="000D51CE" w:rsidRDefault="00CE7962" w:rsidP="00393EE0">
      <w:pPr>
        <w:pStyle w:val="MW2"/>
        <w:ind w:left="1134" w:hanging="708"/>
      </w:pPr>
      <w:r w:rsidRPr="00683B17">
        <w:t>W</w:t>
      </w:r>
      <w:r w:rsidR="00AB6454" w:rsidRPr="00683B17">
        <w:t xml:space="preserve">ysokość zaliczki na poczet dowodu z opinii biegłego i termin na jej uiszczenie </w:t>
      </w:r>
      <w:r w:rsidR="00B77E46" w:rsidRPr="00683B17">
        <w:t>p</w:t>
      </w:r>
      <w:r w:rsidR="00AB6454" w:rsidRPr="00683B17">
        <w:t xml:space="preserve">rzewodniczący ustali w odrębnym </w:t>
      </w:r>
      <w:r w:rsidR="00AB6454" w:rsidRPr="000D51CE">
        <w:t>zarządzeniu.</w:t>
      </w:r>
    </w:p>
    <w:p w14:paraId="23DF5EF8" w14:textId="42E36F38" w:rsidR="005342FF" w:rsidRPr="000D51CE" w:rsidRDefault="005342FF" w:rsidP="00393EE0">
      <w:pPr>
        <w:pStyle w:val="Nagwek2"/>
      </w:pPr>
      <w:r w:rsidRPr="000D51CE">
        <w:t>[Udział biegłego w postępowaniu dowodowym np. przesłuchaniu świadków</w:t>
      </w:r>
      <w:r w:rsidR="00714002" w:rsidRPr="000D51CE">
        <w:t xml:space="preserve"> lub</w:t>
      </w:r>
      <w:r w:rsidR="00FB0E7F" w:rsidRPr="000D51CE">
        <w:t xml:space="preserve"> </w:t>
      </w:r>
      <w:r w:rsidR="009D0F58" w:rsidRPr="000D51CE">
        <w:t>innym środku dowodowym w postaci eksperymentu procesowego</w:t>
      </w:r>
      <w:r w:rsidRPr="000D51CE">
        <w:t>]</w:t>
      </w:r>
    </w:p>
    <w:p w14:paraId="1CBCE023" w14:textId="770D382B" w:rsidR="005B151C" w:rsidRPr="00683B17" w:rsidRDefault="00CE7962" w:rsidP="00393EE0">
      <w:pPr>
        <w:pStyle w:val="MW2"/>
        <w:ind w:left="1134" w:hanging="708"/>
      </w:pPr>
      <w:r w:rsidRPr="000D51CE">
        <w:t>B</w:t>
      </w:r>
      <w:r w:rsidR="005B151C" w:rsidRPr="000D51CE">
        <w:t>iegły, przed terminem rozprawy, zobowiązany będzie do zapoznania się z aktami</w:t>
      </w:r>
      <w:r w:rsidR="00C30221">
        <w:t xml:space="preserve"> sprawy</w:t>
      </w:r>
      <w:r w:rsidR="005B151C" w:rsidRPr="000D51CE">
        <w:t xml:space="preserve"> i dokonania oględzin </w:t>
      </w:r>
      <w:r w:rsidR="008C3D2D" w:rsidRPr="000D51CE">
        <w:t>[</w:t>
      </w:r>
      <w:r w:rsidR="005B151C" w:rsidRPr="000D51CE">
        <w:rPr>
          <w:i/>
          <w:iCs/>
        </w:rPr>
        <w:t>przedmiot oględzin</w:t>
      </w:r>
      <w:r w:rsidR="005B151C" w:rsidRPr="000D51CE">
        <w:t>]</w:t>
      </w:r>
      <w:r w:rsidR="008C3D2D" w:rsidRPr="00683B17">
        <w:t xml:space="preserve"> w [</w:t>
      </w:r>
      <w:r w:rsidR="008C3D2D" w:rsidRPr="00683B17">
        <w:rPr>
          <w:i/>
          <w:iCs/>
        </w:rPr>
        <w:t>miejsce oględzin</w:t>
      </w:r>
      <w:r w:rsidR="008C3D2D" w:rsidRPr="00683B17">
        <w:t>]</w:t>
      </w:r>
      <w:r w:rsidR="00813E9A">
        <w:t>. Biegły zostanie również zobowiązany do tego, aby wszelkie pytania i prośby o dokumenty kierować do wiadomości stron i sądu</w:t>
      </w:r>
      <w:r w:rsidRPr="00683B17">
        <w:t>.</w:t>
      </w:r>
    </w:p>
    <w:p w14:paraId="14EF5ACF" w14:textId="685F2394" w:rsidR="005B151C" w:rsidRPr="00683B17" w:rsidRDefault="00CE7962" w:rsidP="00393EE0">
      <w:pPr>
        <w:pStyle w:val="MW2"/>
        <w:ind w:left="1134" w:hanging="708"/>
      </w:pPr>
      <w:r w:rsidRPr="00683B17">
        <w:t>B</w:t>
      </w:r>
      <w:r w:rsidR="005B151C" w:rsidRPr="00683B17">
        <w:t>iegły zobowiązany będzie przedstawić ustnie wyniki oględzin</w:t>
      </w:r>
      <w:r w:rsidR="009D7BCA" w:rsidRPr="00683B17">
        <w:t xml:space="preserve"> na terminie rozprawy</w:t>
      </w:r>
      <w:r w:rsidR="005B151C" w:rsidRPr="00683B17">
        <w:t xml:space="preserve"> </w:t>
      </w:r>
      <w:r w:rsidR="001E7767" w:rsidRPr="00683B17">
        <w:t>[</w:t>
      </w:r>
      <w:r w:rsidR="001E7767" w:rsidRPr="00683B17">
        <w:rPr>
          <w:i/>
          <w:iCs/>
        </w:rPr>
        <w:t>termin rozprawy</w:t>
      </w:r>
      <w:r w:rsidR="001E7767" w:rsidRPr="00683B17">
        <w:t xml:space="preserve">] </w:t>
      </w:r>
      <w:r w:rsidR="005B151C" w:rsidRPr="00683B17">
        <w:t>i uczestniczyć w przesłuchaniu następujących świadków [</w:t>
      </w:r>
      <w:r w:rsidR="005B151C" w:rsidRPr="00683B17">
        <w:rPr>
          <w:i/>
          <w:iCs/>
        </w:rPr>
        <w:t>imiona i nazwiska świadków</w:t>
      </w:r>
      <w:r w:rsidR="006D3D2D" w:rsidRPr="00683B17">
        <w:t>]</w:t>
      </w:r>
      <w:r w:rsidRPr="00683B17">
        <w:t>.</w:t>
      </w:r>
    </w:p>
    <w:p w14:paraId="3D7B849A" w14:textId="2A2E9D9F" w:rsidR="005B151C" w:rsidRPr="00683B17" w:rsidRDefault="00CE7962" w:rsidP="00393EE0">
      <w:pPr>
        <w:pStyle w:val="MW2"/>
        <w:ind w:left="1134" w:hanging="708"/>
      </w:pPr>
      <w:r w:rsidRPr="00683B17">
        <w:t>P</w:t>
      </w:r>
      <w:r w:rsidR="005B151C" w:rsidRPr="00683B17">
        <w:t xml:space="preserve">rzeprowadzony </w:t>
      </w:r>
      <w:r w:rsidR="006D3D2D" w:rsidRPr="00683B17">
        <w:t xml:space="preserve">zostanie </w:t>
      </w:r>
      <w:r w:rsidR="005B151C" w:rsidRPr="00683B17">
        <w:t>eksperyment procesowy</w:t>
      </w:r>
      <w:r w:rsidR="006D3D2D" w:rsidRPr="00683B17">
        <w:t xml:space="preserve"> z udziałem biegłego</w:t>
      </w:r>
      <w:r w:rsidR="005B151C" w:rsidRPr="00683B17">
        <w:t>, który polegać będzie na zaprezentowaniu na terminie rozprawy [</w:t>
      </w:r>
      <w:r w:rsidR="005B151C" w:rsidRPr="00683B17">
        <w:rPr>
          <w:i/>
          <w:iCs/>
        </w:rPr>
        <w:t>termin rozprawy</w:t>
      </w:r>
      <w:r w:rsidR="005B151C" w:rsidRPr="00683B17">
        <w:t xml:space="preserve">] funkcjonowania </w:t>
      </w:r>
      <w:r w:rsidR="006D3D2D" w:rsidRPr="00683B17">
        <w:t>[</w:t>
      </w:r>
      <w:r w:rsidR="005B151C" w:rsidRPr="00683B17">
        <w:rPr>
          <w:i/>
          <w:iCs/>
        </w:rPr>
        <w:t>przedmiot eksperymentu</w:t>
      </w:r>
      <w:r w:rsidR="005B151C" w:rsidRPr="00683B17">
        <w:t>]</w:t>
      </w:r>
      <w:r w:rsidRPr="00683B17">
        <w:t>.</w:t>
      </w:r>
    </w:p>
    <w:p w14:paraId="08C8E321" w14:textId="2C5843FD" w:rsidR="005B151C" w:rsidRPr="00683B17" w:rsidRDefault="006D3D2D" w:rsidP="00393EE0">
      <w:pPr>
        <w:pStyle w:val="MW2"/>
        <w:ind w:left="1134" w:hanging="708"/>
      </w:pPr>
      <w:r w:rsidRPr="00683B17">
        <w:t>[</w:t>
      </w:r>
      <w:r w:rsidR="00ED5764" w:rsidRPr="00683B17">
        <w:rPr>
          <w:i/>
          <w:iCs/>
        </w:rPr>
        <w:t xml:space="preserve">Powód </w:t>
      </w:r>
      <w:r w:rsidR="005B151C" w:rsidRPr="00683B17">
        <w:rPr>
          <w:i/>
          <w:iCs/>
        </w:rPr>
        <w:t>/</w:t>
      </w:r>
      <w:r w:rsidR="007414F5" w:rsidRPr="00683B17">
        <w:rPr>
          <w:i/>
          <w:iCs/>
        </w:rPr>
        <w:t xml:space="preserve"> </w:t>
      </w:r>
      <w:r w:rsidR="00ED5764" w:rsidRPr="00683B17">
        <w:rPr>
          <w:i/>
          <w:iCs/>
        </w:rPr>
        <w:t>Pozwany</w:t>
      </w:r>
      <w:r w:rsidRPr="00683B17">
        <w:t>]</w:t>
      </w:r>
      <w:r w:rsidR="005B151C" w:rsidRPr="00683B17">
        <w:t xml:space="preserve"> zobowiązuje się do zapewnienia sprawnego przeprowadzania eksperymentu na terminie rozprawy, w tym do [</w:t>
      </w:r>
      <w:r w:rsidRPr="00683B17">
        <w:rPr>
          <w:i/>
          <w:iCs/>
        </w:rPr>
        <w:t>obowiązek strony</w:t>
      </w:r>
      <w:r w:rsidR="005B151C" w:rsidRPr="00683B17">
        <w:t>] pod rygorem pominięcia dowodu</w:t>
      </w:r>
      <w:r w:rsidR="00CE7962" w:rsidRPr="00683B17">
        <w:t>.</w:t>
      </w:r>
    </w:p>
    <w:p w14:paraId="5463AE9A" w14:textId="239C2BA0" w:rsidR="006D3D2D" w:rsidRPr="00C30221" w:rsidRDefault="006D3D2D" w:rsidP="00393EE0">
      <w:pPr>
        <w:pStyle w:val="Nagwek2"/>
        <w:rPr>
          <w:rStyle w:val="Wyrnieniedelikatne"/>
          <w:b/>
          <w:bCs/>
        </w:rPr>
      </w:pPr>
      <w:r w:rsidRPr="00C30221">
        <w:rPr>
          <w:rStyle w:val="Wyrnieniedelikatne"/>
          <w:b/>
          <w:bCs/>
        </w:rPr>
        <w:t>[Termin sporządzenia opinii oraz przesłania opinii]</w:t>
      </w:r>
    </w:p>
    <w:p w14:paraId="12EDEB5A" w14:textId="573CFB17" w:rsidR="006D3D2D" w:rsidRPr="00683B17" w:rsidRDefault="00CE7962" w:rsidP="00393EE0">
      <w:pPr>
        <w:pStyle w:val="MW2"/>
        <w:ind w:left="1134" w:hanging="708"/>
      </w:pPr>
      <w:r w:rsidRPr="00683B17">
        <w:t>T</w:t>
      </w:r>
      <w:r w:rsidR="006D3D2D" w:rsidRPr="00683B17">
        <w:t xml:space="preserve">ermin na sporządzenie opinii wyznaczy </w:t>
      </w:r>
      <w:r w:rsidR="00B77E46" w:rsidRPr="00683B17">
        <w:t>p</w:t>
      </w:r>
      <w:r w:rsidR="006D3D2D" w:rsidRPr="00683B17">
        <w:t xml:space="preserve">rzewodniczący. </w:t>
      </w:r>
      <w:r w:rsidR="00C30221">
        <w:t>P</w:t>
      </w:r>
      <w:r w:rsidR="006D3D2D" w:rsidRPr="00683B17">
        <w:t>rzewodniczący będzie uprawniony do przedłużania terminu na uzasadniony wniosek biegłego</w:t>
      </w:r>
      <w:r w:rsidRPr="00683B17">
        <w:t>.</w:t>
      </w:r>
    </w:p>
    <w:p w14:paraId="1565E29D" w14:textId="44DAB79E" w:rsidR="00DA2409" w:rsidRPr="00D51D9E" w:rsidRDefault="00DA2409" w:rsidP="00393EE0">
      <w:pPr>
        <w:pStyle w:val="MW2"/>
        <w:ind w:left="1134" w:hanging="708"/>
      </w:pPr>
      <w:r w:rsidRPr="00D10FB7">
        <w:t>Strony w</w:t>
      </w:r>
      <w:r w:rsidR="0012213F" w:rsidRPr="00D10FB7">
        <w:t>y</w:t>
      </w:r>
      <w:r w:rsidRPr="00D10FB7">
        <w:t xml:space="preserve">rażają zgodę na przesłanie opinii przez biegłego jedynie w wersji elektronicznej (w formie edytowalnej PDF </w:t>
      </w:r>
      <w:r w:rsidR="0012213F" w:rsidRPr="00D51D9E">
        <w:t xml:space="preserve">albo </w:t>
      </w:r>
      <w:r w:rsidRPr="00D51D9E">
        <w:t>w WORD oraz PDF</w:t>
      </w:r>
      <w:r w:rsidRPr="00D10FB7">
        <w:t>)</w:t>
      </w:r>
      <w:r w:rsidR="00B77E46" w:rsidRPr="00D10FB7">
        <w:t xml:space="preserve">, </w:t>
      </w:r>
      <w:r w:rsidRPr="00D51D9E">
        <w:t>na wyżej wskazane adresy poczty elektronicznej.</w:t>
      </w:r>
    </w:p>
    <w:p w14:paraId="39424B7A" w14:textId="15C30B02" w:rsidR="006D3D2D" w:rsidRPr="00683B17" w:rsidRDefault="00DA2409" w:rsidP="00393EE0">
      <w:pPr>
        <w:pStyle w:val="MW2"/>
        <w:ind w:left="1134" w:hanging="708"/>
      </w:pPr>
      <w:r w:rsidRPr="00D51D9E">
        <w:t>Biegły zobowiązany będzie do przesłania opinii na piśmie w jednym egzemplarzu do sądu wraz z dodatkową wersj</w:t>
      </w:r>
      <w:r w:rsidR="00B77E46" w:rsidRPr="00D51D9E">
        <w:t>ą</w:t>
      </w:r>
      <w:r w:rsidRPr="00D51D9E">
        <w:t xml:space="preserve"> elektroniczną (na płycie CD lub dysku pamięci zewnętrznej typu flash) oraz do przesłania elektronicznej wersji opinii stronom na wyżej wskazane adresy poczty elektronicznej (jedna wiadomość e</w:t>
      </w:r>
      <w:r w:rsidR="00B77E46" w:rsidRPr="00D51D9E">
        <w:t>-</w:t>
      </w:r>
      <w:r w:rsidRPr="00D51D9E">
        <w:t>mail wraz z załączoną opinią powinna zostać skierowana do stron oraz do sądu)</w:t>
      </w:r>
    </w:p>
    <w:p w14:paraId="4B634408" w14:textId="26119D8B" w:rsidR="006D3D2D" w:rsidRPr="00813E9A" w:rsidRDefault="006D3D2D" w:rsidP="00393EE0">
      <w:pPr>
        <w:pStyle w:val="Nagwek2"/>
        <w:rPr>
          <w:rStyle w:val="Wyrnieniedelikatne"/>
        </w:rPr>
      </w:pPr>
      <w:r w:rsidRPr="00683B17">
        <w:t>[Zarzuty do opinii biegłego]</w:t>
      </w:r>
    </w:p>
    <w:p w14:paraId="3A622880" w14:textId="2749BCFA" w:rsidR="006D3D2D" w:rsidRPr="00683B17" w:rsidRDefault="00A04191" w:rsidP="00393EE0">
      <w:pPr>
        <w:pStyle w:val="MW2"/>
        <w:ind w:left="1134" w:hanging="708"/>
      </w:pPr>
      <w:r w:rsidRPr="00683B17">
        <w:t>S</w:t>
      </w:r>
      <w:r w:rsidR="006D3D2D" w:rsidRPr="00683B17">
        <w:t>trony zobowiązują się wnieść ewentualne zarzuty do opinii biegłego w terminie [</w:t>
      </w:r>
      <w:r w:rsidR="006D3D2D" w:rsidRPr="00683B17">
        <w:rPr>
          <w:i/>
          <w:iCs/>
        </w:rPr>
        <w:t>termin</w:t>
      </w:r>
      <w:r w:rsidR="006D3D2D" w:rsidRPr="00683B17">
        <w:t xml:space="preserve">] od doręczenia im opinii drogą elektroniczną bezpośrednio na adres poczty elektronicznej biegłego (do wiadomości strony przeciwnej oraz </w:t>
      </w:r>
      <w:r w:rsidR="00B77E46" w:rsidRPr="00683B17">
        <w:t>s</w:t>
      </w:r>
      <w:r w:rsidR="006D3D2D" w:rsidRPr="00683B17">
        <w:t>ądu) oraz do sądu (w formie pisma procesowego) pod rygorem pominięcia</w:t>
      </w:r>
      <w:r w:rsidR="00CE7962" w:rsidRPr="00683B17">
        <w:t>.</w:t>
      </w:r>
    </w:p>
    <w:p w14:paraId="62B892CF" w14:textId="52E396AA" w:rsidR="006D3D2D" w:rsidRPr="00683B17" w:rsidRDefault="00A04191" w:rsidP="00393EE0">
      <w:pPr>
        <w:pStyle w:val="MW2"/>
        <w:ind w:left="1134" w:hanging="708"/>
      </w:pPr>
      <w:r w:rsidRPr="00683B17">
        <w:t>S</w:t>
      </w:r>
      <w:r w:rsidR="006D3D2D" w:rsidRPr="00683B17">
        <w:t xml:space="preserve">trony zobowiązują się, w powyższym terminie, zawiadomić biegłego i </w:t>
      </w:r>
      <w:r w:rsidR="00B77E46" w:rsidRPr="00683B17">
        <w:t>s</w:t>
      </w:r>
      <w:r w:rsidR="006D3D2D" w:rsidRPr="00683B17">
        <w:t>ąd drogą elektroniczną (do wiadomości strony przeciwnej), jeżeli nie będą wnosić zarzutów do opinii biegłego</w:t>
      </w:r>
      <w:r w:rsidR="00CE7962" w:rsidRPr="00683B17">
        <w:t>.</w:t>
      </w:r>
    </w:p>
    <w:p w14:paraId="5DE50702" w14:textId="37069A33" w:rsidR="006D3D2D" w:rsidRPr="00683B17" w:rsidRDefault="00CE7962" w:rsidP="00393EE0">
      <w:pPr>
        <w:pStyle w:val="MW2"/>
        <w:ind w:left="1134" w:hanging="708"/>
      </w:pPr>
      <w:r w:rsidRPr="00683B17">
        <w:t>P</w:t>
      </w:r>
      <w:r w:rsidR="006D3D2D" w:rsidRPr="00683B17">
        <w:t>o wpłynięciu zarzutów, biegły zobowiązany będzie do udzielenia odpowiedzi na zarzuty:</w:t>
      </w:r>
    </w:p>
    <w:p w14:paraId="364AC293" w14:textId="0017DB6B" w:rsidR="006D3D2D" w:rsidRPr="00683B17" w:rsidRDefault="006D3D2D" w:rsidP="00393EE0">
      <w:pPr>
        <w:pStyle w:val="MW3"/>
      </w:pPr>
      <w:r w:rsidRPr="00683B17">
        <w:t>na piśmie</w:t>
      </w:r>
      <w:r w:rsidR="00E56891" w:rsidRPr="00683B17">
        <w:t xml:space="preserve">, </w:t>
      </w:r>
      <w:r w:rsidRPr="00683B17">
        <w:t>w analogicznej formie jak w przypadku opinii głównej w terminie [</w:t>
      </w:r>
      <w:r w:rsidRPr="00683B17">
        <w:rPr>
          <w:i/>
          <w:iCs/>
        </w:rPr>
        <w:t>termin</w:t>
      </w:r>
      <w:r w:rsidRPr="00683B17">
        <w:t>];</w:t>
      </w:r>
    </w:p>
    <w:p w14:paraId="0CD59193" w14:textId="60FF8AAA" w:rsidR="006D3D2D" w:rsidRPr="00683B17" w:rsidRDefault="006D3D2D" w:rsidP="00393EE0">
      <w:pPr>
        <w:pStyle w:val="MW3"/>
      </w:pPr>
      <w:r w:rsidRPr="00683B17">
        <w:t>ustnie na rozprawie w dniu [</w:t>
      </w:r>
      <w:r w:rsidRPr="00683B17">
        <w:rPr>
          <w:i/>
          <w:iCs/>
        </w:rPr>
        <w:t>data</w:t>
      </w:r>
      <w:r w:rsidRPr="00683B17">
        <w:t>].</w:t>
      </w:r>
    </w:p>
    <w:p w14:paraId="467793A5" w14:textId="2E493B50" w:rsidR="006D3D2D" w:rsidRPr="00813E9A" w:rsidRDefault="006D3D2D" w:rsidP="00393EE0">
      <w:pPr>
        <w:pStyle w:val="Nagwek2"/>
        <w:rPr>
          <w:rStyle w:val="Wyrnieniedelikatne"/>
        </w:rPr>
      </w:pPr>
      <w:r w:rsidRPr="00683B17">
        <w:t>[</w:t>
      </w:r>
      <w:r w:rsidR="00292654" w:rsidRPr="00683B17">
        <w:t xml:space="preserve">Opinia zespołu </w:t>
      </w:r>
      <w:r w:rsidR="00292654" w:rsidRPr="00C30221">
        <w:t>biegłych</w:t>
      </w:r>
      <w:r w:rsidRPr="00683B17">
        <w:t>]</w:t>
      </w:r>
    </w:p>
    <w:p w14:paraId="439FE2CF" w14:textId="5432852D" w:rsidR="006D3D2D" w:rsidRPr="00683B17" w:rsidRDefault="00CE7962" w:rsidP="00393EE0">
      <w:pPr>
        <w:pStyle w:val="MW2"/>
        <w:ind w:left="1134" w:hanging="708"/>
      </w:pPr>
      <w:r w:rsidRPr="00683B17">
        <w:t>N</w:t>
      </w:r>
      <w:r w:rsidR="006D3D2D" w:rsidRPr="00683B17">
        <w:t xml:space="preserve">a wniosek </w:t>
      </w:r>
      <w:r w:rsidR="00067723" w:rsidRPr="00683B17">
        <w:t>powod</w:t>
      </w:r>
      <w:r w:rsidR="00183581" w:rsidRPr="00683B17">
        <w:t>a</w:t>
      </w:r>
      <w:r w:rsidRPr="00683B17">
        <w:t xml:space="preserve">, </w:t>
      </w:r>
      <w:r w:rsidR="006D3D2D" w:rsidRPr="00683B17">
        <w:t>przeprowadzony zostanie dowód z</w:t>
      </w:r>
      <w:r w:rsidR="00067723" w:rsidRPr="00683B17">
        <w:t xml:space="preserve"> opinii [</w:t>
      </w:r>
      <w:r w:rsidR="006D3D2D" w:rsidRPr="00683B17">
        <w:rPr>
          <w:i/>
          <w:iCs/>
        </w:rPr>
        <w:t>biegłego /</w:t>
      </w:r>
      <w:r w:rsidR="00067723" w:rsidRPr="00683B17">
        <w:rPr>
          <w:i/>
          <w:iCs/>
        </w:rPr>
        <w:t xml:space="preserve"> </w:t>
      </w:r>
      <w:r w:rsidR="006D3D2D" w:rsidRPr="00683B17">
        <w:rPr>
          <w:i/>
          <w:iCs/>
        </w:rPr>
        <w:t>zespołu biegłych</w:t>
      </w:r>
      <w:r w:rsidR="00067723" w:rsidRPr="00683B17">
        <w:t>]</w:t>
      </w:r>
      <w:r w:rsidR="006D3D2D" w:rsidRPr="00683B17">
        <w:t xml:space="preserve"> z zakresu [</w:t>
      </w:r>
      <w:r w:rsidR="00067723" w:rsidRPr="00683B17">
        <w:rPr>
          <w:i/>
          <w:iCs/>
        </w:rPr>
        <w:t xml:space="preserve">specjalizacja </w:t>
      </w:r>
      <w:r w:rsidR="006D3D2D" w:rsidRPr="00683B17">
        <w:rPr>
          <w:i/>
          <w:iCs/>
        </w:rPr>
        <w:t>biegłych</w:t>
      </w:r>
      <w:r w:rsidR="006D3D2D" w:rsidRPr="00683B17">
        <w:t xml:space="preserve">] na </w:t>
      </w:r>
      <w:r w:rsidR="0012213F" w:rsidRPr="00683B17">
        <w:t>fakt</w:t>
      </w:r>
      <w:r w:rsidR="00067723" w:rsidRPr="00683B17">
        <w:t xml:space="preserve"> </w:t>
      </w:r>
      <w:r w:rsidR="006D3D2D" w:rsidRPr="00683B17">
        <w:t>[</w:t>
      </w:r>
      <w:r w:rsidR="0012213F" w:rsidRPr="00683B17">
        <w:rPr>
          <w:i/>
          <w:iCs/>
        </w:rPr>
        <w:t>fakt</w:t>
      </w:r>
      <w:r w:rsidR="00B77E46" w:rsidRPr="00683B17">
        <w:rPr>
          <w:i/>
          <w:iCs/>
        </w:rPr>
        <w:t xml:space="preserve"> </w:t>
      </w:r>
      <w:r w:rsidR="0012213F" w:rsidRPr="00683B17">
        <w:rPr>
          <w:i/>
          <w:iCs/>
        </w:rPr>
        <w:t>/</w:t>
      </w:r>
      <w:r w:rsidR="00B77E46" w:rsidRPr="00683B17">
        <w:rPr>
          <w:i/>
          <w:iCs/>
        </w:rPr>
        <w:t xml:space="preserve"> </w:t>
      </w:r>
      <w:r w:rsidR="0012213F" w:rsidRPr="00683B17">
        <w:rPr>
          <w:i/>
          <w:iCs/>
        </w:rPr>
        <w:t>teza dowodowa</w:t>
      </w:r>
      <w:r w:rsidR="006D3D2D" w:rsidRPr="00683B17">
        <w:t>]</w:t>
      </w:r>
      <w:r w:rsidR="00183581" w:rsidRPr="00683B17">
        <w:t xml:space="preserve"> wskazan</w:t>
      </w:r>
      <w:r w:rsidR="0012213F" w:rsidRPr="00683B17">
        <w:t>y</w:t>
      </w:r>
      <w:r w:rsidR="00183581" w:rsidRPr="00683B17">
        <w:t xml:space="preserve"> w punkcie [</w:t>
      </w:r>
      <w:r w:rsidR="00B77E46" w:rsidRPr="00D51D9E">
        <w:rPr>
          <w:i/>
          <w:iCs/>
        </w:rPr>
        <w:t>odpowiedni punkt</w:t>
      </w:r>
      <w:r w:rsidR="00183581" w:rsidRPr="00683B17">
        <w:t xml:space="preserve">] tabeli z punktu </w:t>
      </w:r>
      <w:r w:rsidR="00B77E46" w:rsidRPr="00683B17">
        <w:t>13</w:t>
      </w:r>
      <w:r w:rsidR="00183581" w:rsidRPr="00683B17">
        <w:t xml:space="preserve"> </w:t>
      </w:r>
      <w:r w:rsidR="00DE3C91">
        <w:t>p</w:t>
      </w:r>
      <w:r w:rsidR="00183581" w:rsidRPr="00683B17">
        <w:t xml:space="preserve">lanu </w:t>
      </w:r>
      <w:r w:rsidR="00DE3C91">
        <w:t>r</w:t>
      </w:r>
      <w:r w:rsidR="00183581" w:rsidRPr="00683B17">
        <w:t>ozprawy</w:t>
      </w:r>
      <w:r w:rsidRPr="00683B17">
        <w:t>.</w:t>
      </w:r>
    </w:p>
    <w:p w14:paraId="67CCE52E" w14:textId="53494D9C" w:rsidR="006D3D2D" w:rsidRPr="00683B17" w:rsidRDefault="00CE7962" w:rsidP="00393EE0">
      <w:pPr>
        <w:pStyle w:val="MW2"/>
        <w:ind w:left="1134" w:hanging="708"/>
      </w:pPr>
      <w:r w:rsidRPr="00683B17">
        <w:t>N</w:t>
      </w:r>
      <w:r w:rsidR="006D3D2D" w:rsidRPr="00683B17">
        <w:t>a wniosek pozwane</w:t>
      </w:r>
      <w:r w:rsidR="0012213F" w:rsidRPr="00683B17">
        <w:t>go</w:t>
      </w:r>
      <w:r w:rsidRPr="00683B17">
        <w:t xml:space="preserve">, </w:t>
      </w:r>
      <w:r w:rsidR="006D3D2D" w:rsidRPr="00683B17">
        <w:t xml:space="preserve">przeprowadzony zostanie dowód z opinii </w:t>
      </w:r>
      <w:r w:rsidR="00067723" w:rsidRPr="00683B17">
        <w:t>[</w:t>
      </w:r>
      <w:r w:rsidR="006D3D2D" w:rsidRPr="00683B17">
        <w:rPr>
          <w:i/>
          <w:iCs/>
        </w:rPr>
        <w:t>biegłego /</w:t>
      </w:r>
      <w:r w:rsidR="00B77E46" w:rsidRPr="00683B17">
        <w:rPr>
          <w:i/>
          <w:iCs/>
        </w:rPr>
        <w:t xml:space="preserve"> </w:t>
      </w:r>
      <w:r w:rsidR="006D3D2D" w:rsidRPr="00683B17">
        <w:rPr>
          <w:i/>
          <w:iCs/>
        </w:rPr>
        <w:t>zespołu biegłych</w:t>
      </w:r>
      <w:r w:rsidR="00067723" w:rsidRPr="00683B17">
        <w:t>]</w:t>
      </w:r>
      <w:r w:rsidR="006D3D2D" w:rsidRPr="00683B17">
        <w:t xml:space="preserve"> z zakresu [</w:t>
      </w:r>
      <w:r w:rsidR="00067723" w:rsidRPr="00683B17">
        <w:rPr>
          <w:i/>
          <w:iCs/>
        </w:rPr>
        <w:t xml:space="preserve">specjalizacja </w:t>
      </w:r>
      <w:r w:rsidR="006D3D2D" w:rsidRPr="00683B17">
        <w:rPr>
          <w:i/>
          <w:iCs/>
        </w:rPr>
        <w:t>biegłych</w:t>
      </w:r>
      <w:r w:rsidR="006D3D2D" w:rsidRPr="00683B17">
        <w:t xml:space="preserve">] na </w:t>
      </w:r>
      <w:r w:rsidR="0012213F" w:rsidRPr="00683B17">
        <w:t>fakt</w:t>
      </w:r>
      <w:r w:rsidR="006D3D2D" w:rsidRPr="00683B17">
        <w:t xml:space="preserve"> </w:t>
      </w:r>
      <w:r w:rsidR="00067723" w:rsidRPr="00683B17">
        <w:t>[</w:t>
      </w:r>
      <w:r w:rsidR="0012213F" w:rsidRPr="00D51D9E">
        <w:rPr>
          <w:i/>
          <w:iCs/>
        </w:rPr>
        <w:t>fakt</w:t>
      </w:r>
      <w:r w:rsidR="00B77E46" w:rsidRPr="00683B17">
        <w:rPr>
          <w:i/>
          <w:iCs/>
        </w:rPr>
        <w:t xml:space="preserve"> </w:t>
      </w:r>
      <w:r w:rsidR="0012213F" w:rsidRPr="00683B17">
        <w:t>/</w:t>
      </w:r>
      <w:r w:rsidR="00B77E46" w:rsidRPr="00683B17">
        <w:t xml:space="preserve"> </w:t>
      </w:r>
      <w:r w:rsidR="006D3D2D" w:rsidRPr="00683B17">
        <w:rPr>
          <w:i/>
          <w:iCs/>
        </w:rPr>
        <w:t>tez</w:t>
      </w:r>
      <w:r w:rsidR="00067723" w:rsidRPr="00683B17">
        <w:rPr>
          <w:i/>
          <w:iCs/>
        </w:rPr>
        <w:t>a</w:t>
      </w:r>
      <w:r w:rsidR="006D3D2D" w:rsidRPr="00683B17">
        <w:rPr>
          <w:i/>
          <w:iCs/>
        </w:rPr>
        <w:t xml:space="preserve"> dowodow</w:t>
      </w:r>
      <w:r w:rsidR="00067723" w:rsidRPr="00683B17">
        <w:rPr>
          <w:i/>
          <w:iCs/>
        </w:rPr>
        <w:t>a</w:t>
      </w:r>
      <w:r w:rsidR="00067723" w:rsidRPr="00683B17">
        <w:t>]</w:t>
      </w:r>
      <w:r w:rsidRPr="00683B17">
        <w:t>.</w:t>
      </w:r>
    </w:p>
    <w:p w14:paraId="3A810894" w14:textId="13D0871E" w:rsidR="006D3D2D" w:rsidRPr="00683B17" w:rsidRDefault="00CE7962" w:rsidP="00393EE0">
      <w:pPr>
        <w:pStyle w:val="MW2"/>
        <w:ind w:left="1134" w:hanging="708"/>
      </w:pPr>
      <w:r w:rsidRPr="00683B17">
        <w:t>K</w:t>
      </w:r>
      <w:r w:rsidR="006D3D2D" w:rsidRPr="00683B17">
        <w:t xml:space="preserve">andydaci na biegłych, do których zwróci się </w:t>
      </w:r>
      <w:r w:rsidR="00B77E46" w:rsidRPr="00683B17">
        <w:t>s</w:t>
      </w:r>
      <w:r w:rsidR="006D3D2D" w:rsidRPr="00683B17">
        <w:t xml:space="preserve">ąd, zobowiązani są przedstawić w formie elektronicznej ofertę sporządzenia opinii, wskazując kwotę proponowanego wynagrodzenia w odniesieniu do każdej z tez dowodowych odrębnie dla każdego z podpunktów oraz prawdopodobnego czasu sporządzenia opinii, a także ze wskazaniem liczby osób sporządzających opinię i proponowanego składu osobowego zespołu, z wyszczególnieniem doświadczenia poszczególnych osób. Strony upoważniają kandydatów na biegłych do przesłania ofert również na ich adresy poczty elektronicznej wskazane w </w:t>
      </w:r>
      <w:r w:rsidR="00B77E46" w:rsidRPr="00683B17">
        <w:t>p</w:t>
      </w:r>
      <w:r w:rsidR="006D3D2D" w:rsidRPr="00683B17">
        <w:t xml:space="preserve">lanie </w:t>
      </w:r>
      <w:r w:rsidR="00B77E46" w:rsidRPr="00683B17">
        <w:t>r</w:t>
      </w:r>
      <w:r w:rsidR="006D3D2D" w:rsidRPr="00683B17">
        <w:t>ozprawy</w:t>
      </w:r>
      <w:r w:rsidRPr="00683B17">
        <w:t>.</w:t>
      </w:r>
    </w:p>
    <w:p w14:paraId="0332DAB4" w14:textId="3BA6A0F7" w:rsidR="006D3D2D" w:rsidRPr="00683B17" w:rsidRDefault="006D3D2D" w:rsidP="00393EE0">
      <w:pPr>
        <w:pStyle w:val="MW2"/>
        <w:ind w:left="1134" w:hanging="708"/>
      </w:pPr>
      <w:r w:rsidRPr="00683B17">
        <w:t>Sąd</w:t>
      </w:r>
      <w:r w:rsidR="00067723" w:rsidRPr="00683B17">
        <w:t xml:space="preserve"> prześle stronom kopię zarządzenia z listą podmiotów, </w:t>
      </w:r>
      <w:r w:rsidRPr="00683B17">
        <w:t>do których się zwrócił</w:t>
      </w:r>
      <w:r w:rsidR="00067723" w:rsidRPr="00683B17">
        <w:t xml:space="preserve">, </w:t>
      </w:r>
      <w:r w:rsidRPr="00683B17">
        <w:t xml:space="preserve">na adresy </w:t>
      </w:r>
      <w:r w:rsidR="009411BB" w:rsidRPr="00683B17">
        <w:t xml:space="preserve">poczty elektronicznej </w:t>
      </w:r>
      <w:r w:rsidRPr="00683B17">
        <w:t xml:space="preserve">wskazane w </w:t>
      </w:r>
      <w:r w:rsidR="00B77E46" w:rsidRPr="00683B17">
        <w:t>p</w:t>
      </w:r>
      <w:r w:rsidRPr="00683B17">
        <w:t xml:space="preserve">lanie </w:t>
      </w:r>
      <w:r w:rsidR="00B77E46" w:rsidRPr="00683B17">
        <w:t>r</w:t>
      </w:r>
      <w:r w:rsidRPr="00683B17">
        <w:t>ozprawy</w:t>
      </w:r>
      <w:r w:rsidR="00CE7962" w:rsidRPr="00683B17">
        <w:t>.</w:t>
      </w:r>
    </w:p>
    <w:p w14:paraId="50FCE310" w14:textId="1E6EAB4A" w:rsidR="006D3D2D" w:rsidRPr="00BD025D" w:rsidRDefault="001A56AD" w:rsidP="00393EE0">
      <w:pPr>
        <w:pStyle w:val="MW2"/>
        <w:ind w:left="1134" w:hanging="708"/>
      </w:pPr>
      <w:r w:rsidRPr="00BD025D">
        <w:t>S</w:t>
      </w:r>
      <w:r w:rsidR="006D3D2D" w:rsidRPr="00BD025D">
        <w:t>trony zobowiązują się do wyboru wspólnych kandydatów na biegłych tworzących zespół biegłych</w:t>
      </w:r>
      <w:r w:rsidR="00067723" w:rsidRPr="00BD025D">
        <w:t xml:space="preserve">, w terminie </w:t>
      </w:r>
      <w:r w:rsidR="00DA2409" w:rsidRPr="00BD025D">
        <w:t>[</w:t>
      </w:r>
      <w:r w:rsidR="00DA2409" w:rsidRPr="00BD025D">
        <w:rPr>
          <w:i/>
          <w:iCs/>
        </w:rPr>
        <w:t>termin</w:t>
      </w:r>
      <w:r w:rsidR="00DA2409" w:rsidRPr="00BD025D">
        <w:t>]</w:t>
      </w:r>
      <w:r w:rsidR="00067723" w:rsidRPr="00BD025D">
        <w:t xml:space="preserve"> od otrzymania ostatniej z ofert, </w:t>
      </w:r>
      <w:r w:rsidR="006D3D2D" w:rsidRPr="00BD025D">
        <w:t xml:space="preserve">pod rygorem dokonania wyboru przez </w:t>
      </w:r>
      <w:r w:rsidR="00B77E46" w:rsidRPr="00BD025D">
        <w:t>s</w:t>
      </w:r>
      <w:r w:rsidR="006D3D2D" w:rsidRPr="00BD025D">
        <w:t>ąd, z uwzględnieniem przede wszystkim kryterium wysokości zaproponowanego wynagrodzenia</w:t>
      </w:r>
      <w:r w:rsidR="001C454A" w:rsidRPr="00BD025D">
        <w:t>.</w:t>
      </w:r>
      <w:r w:rsidR="006D3D2D" w:rsidRPr="00BD025D">
        <w:t xml:space="preserve"> </w:t>
      </w:r>
      <w:r w:rsidR="00B46EFE" w:rsidRPr="00BD025D">
        <w:t>W przypadku wskazania przez kandydatów wynagrodzeń w zbliżonej wysokości</w:t>
      </w:r>
      <w:r w:rsidR="00AA3FB8" w:rsidRPr="00BD025D">
        <w:t xml:space="preserve"> – nie</w:t>
      </w:r>
      <w:r w:rsidR="00B46EFE" w:rsidRPr="00BD025D">
        <w:t>różniących się więcej niż o [</w:t>
      </w:r>
      <w:r w:rsidR="00B46EFE" w:rsidRPr="00BD025D">
        <w:rPr>
          <w:i/>
        </w:rPr>
        <w:t>procent</w:t>
      </w:r>
      <w:r w:rsidR="00B46EFE" w:rsidRPr="00BD025D">
        <w:t xml:space="preserve">] %, wybrana będzie oferta z krótszym </w:t>
      </w:r>
      <w:r w:rsidR="00AA3FB8" w:rsidRPr="00BD025D">
        <w:t>czasem sporządzenia opinii</w:t>
      </w:r>
      <w:r w:rsidR="00B46EFE" w:rsidRPr="00BD025D">
        <w:t>.</w:t>
      </w:r>
    </w:p>
    <w:p w14:paraId="109FB515" w14:textId="7216D7B0" w:rsidR="006D3D2D" w:rsidRPr="00BD025D" w:rsidRDefault="001C454A" w:rsidP="00393EE0">
      <w:pPr>
        <w:pStyle w:val="MW2"/>
        <w:ind w:left="1134" w:hanging="708"/>
        <w:rPr>
          <w:strike/>
        </w:rPr>
      </w:pPr>
      <w:r w:rsidRPr="00BD025D">
        <w:t>B</w:t>
      </w:r>
      <w:r w:rsidR="006D3D2D" w:rsidRPr="00BD025D">
        <w:t xml:space="preserve">iegli powołani przez </w:t>
      </w:r>
      <w:r w:rsidR="00B77E46" w:rsidRPr="00BD025D">
        <w:t>s</w:t>
      </w:r>
      <w:r w:rsidR="006D3D2D" w:rsidRPr="00BD025D">
        <w:t xml:space="preserve">ąd zobowiązani są do wskazania, czy wnoszą o uzupełnienie materiału dowodowego o dowody wskazane przez pełnomocników </w:t>
      </w:r>
      <w:r w:rsidR="00155CF1" w:rsidRPr="00BD025D">
        <w:t>s</w:t>
      </w:r>
      <w:r w:rsidRPr="00BD025D">
        <w:t xml:space="preserve">tron </w:t>
      </w:r>
      <w:r w:rsidR="006D3D2D" w:rsidRPr="00BD025D">
        <w:t xml:space="preserve">we wspólnym stanowisku co do </w:t>
      </w:r>
      <w:r w:rsidR="002968A2" w:rsidRPr="00BD025D">
        <w:t xml:space="preserve">faktów </w:t>
      </w:r>
      <w:r w:rsidR="006D3D2D" w:rsidRPr="00BD025D">
        <w:t>spornych z [</w:t>
      </w:r>
      <w:r w:rsidR="006D3D2D" w:rsidRPr="00BD025D">
        <w:rPr>
          <w:i/>
          <w:iCs/>
        </w:rPr>
        <w:t xml:space="preserve">data pisma procesowego zawierającego </w:t>
      </w:r>
      <w:r w:rsidR="002968A2" w:rsidRPr="00BD025D">
        <w:rPr>
          <w:i/>
          <w:iCs/>
        </w:rPr>
        <w:t>fakty</w:t>
      </w:r>
      <w:r w:rsidR="006D3D2D" w:rsidRPr="00BD025D">
        <w:rPr>
          <w:i/>
          <w:iCs/>
        </w:rPr>
        <w:t xml:space="preserve"> sporne wraz z oznaczeniem dowodów</w:t>
      </w:r>
      <w:r w:rsidR="006D3D2D" w:rsidRPr="00BD025D">
        <w:t>]</w:t>
      </w:r>
      <w:r w:rsidR="00FE772A" w:rsidRPr="00BD025D">
        <w:t>,</w:t>
      </w:r>
      <w:r w:rsidR="006D3D2D" w:rsidRPr="00BD025D">
        <w:t xml:space="preserve"> zawartych w tabeli stanowiącej załącznik </w:t>
      </w:r>
      <w:r w:rsidR="00FE772A" w:rsidRPr="00BD025D">
        <w:t>[</w:t>
      </w:r>
      <w:r w:rsidR="006D3D2D" w:rsidRPr="00BD025D">
        <w:rPr>
          <w:i/>
          <w:iCs/>
        </w:rPr>
        <w:t>n</w:t>
      </w:r>
      <w:r w:rsidR="00FE772A" w:rsidRPr="00BD025D">
        <w:rPr>
          <w:i/>
          <w:iCs/>
        </w:rPr>
        <w:t>umer</w:t>
      </w:r>
      <w:r w:rsidR="006D3D2D" w:rsidRPr="00BD025D">
        <w:t xml:space="preserve"> </w:t>
      </w:r>
      <w:r w:rsidR="00FE772A" w:rsidRPr="00BD025D">
        <w:rPr>
          <w:i/>
        </w:rPr>
        <w:t>załącznika</w:t>
      </w:r>
      <w:r w:rsidR="00FE772A" w:rsidRPr="00BD025D">
        <w:t>]</w:t>
      </w:r>
      <w:r w:rsidR="00AA3FB8" w:rsidRPr="00BD025D">
        <w:t>.</w:t>
      </w:r>
      <w:r w:rsidR="00FE772A" w:rsidRPr="00BD025D">
        <w:t xml:space="preserve"> </w:t>
      </w:r>
    </w:p>
    <w:p w14:paraId="59F2B00F" w14:textId="0D6D9B98" w:rsidR="006D3D2D" w:rsidRPr="00683B17" w:rsidRDefault="00DA2409" w:rsidP="00393EE0">
      <w:pPr>
        <w:pStyle w:val="MW2"/>
        <w:ind w:left="1134" w:hanging="708"/>
      </w:pPr>
      <w:r w:rsidRPr="00BD025D">
        <w:t>Strony wyrażają</w:t>
      </w:r>
      <w:r w:rsidRPr="00D10FB7">
        <w:t xml:space="preserve"> zgodę na przedstawienie opinii przez biegłych w formie elektronicznej oraz doręczenie jej na wskazany w </w:t>
      </w:r>
      <w:r w:rsidR="00B77E46" w:rsidRPr="00D10FB7">
        <w:t>p</w:t>
      </w:r>
      <w:r w:rsidRPr="00D51D9E">
        <w:t xml:space="preserve">lanie </w:t>
      </w:r>
      <w:r w:rsidR="00B77E46" w:rsidRPr="00D51D9E">
        <w:t>r</w:t>
      </w:r>
      <w:r w:rsidRPr="00D51D9E">
        <w:t>ozprawy adres poczty elektronicznej pełnomocników stron</w:t>
      </w:r>
      <w:r w:rsidR="009312DB" w:rsidRPr="00683B17">
        <w:t>.</w:t>
      </w:r>
    </w:p>
    <w:p w14:paraId="36910AE9" w14:textId="0133BF4A" w:rsidR="00FE772A" w:rsidRPr="00683B17" w:rsidRDefault="009312DB" w:rsidP="00393EE0">
      <w:pPr>
        <w:pStyle w:val="MW2"/>
        <w:ind w:left="1134" w:hanging="708"/>
      </w:pPr>
      <w:r w:rsidRPr="00C30221">
        <w:t>P</w:t>
      </w:r>
      <w:r w:rsidR="00FE772A" w:rsidRPr="00C30221">
        <w:t>ełnomocnicy</w:t>
      </w:r>
      <w:r w:rsidR="00FE772A" w:rsidRPr="00813E9A">
        <w:t xml:space="preserve"> </w:t>
      </w:r>
      <w:r w:rsidR="00155CF1" w:rsidRPr="00813E9A">
        <w:t>s</w:t>
      </w:r>
      <w:r w:rsidR="00FE772A" w:rsidRPr="00813E9A">
        <w:t>tron oświadczają, że w celu usprawnienia procesu, w tym umożliwienia sprawnego wyboru biegłych, zobowiązują się do:</w:t>
      </w:r>
    </w:p>
    <w:p w14:paraId="4E67DF65" w14:textId="40F6C726" w:rsidR="00125EB4" w:rsidRPr="00683B17" w:rsidRDefault="009935F4" w:rsidP="00393EE0">
      <w:pPr>
        <w:pStyle w:val="MW3"/>
      </w:pPr>
      <w:r w:rsidRPr="00C30221">
        <w:t>sporządzenia</w:t>
      </w:r>
      <w:r w:rsidRPr="00683B17">
        <w:t xml:space="preserve"> w terminie [</w:t>
      </w:r>
      <w:r w:rsidRPr="00683B17">
        <w:rPr>
          <w:i/>
          <w:iCs/>
        </w:rPr>
        <w:t>termin</w:t>
      </w:r>
      <w:r w:rsidRPr="00683B17">
        <w:t xml:space="preserve">] zwięzłego opisu sprawy, który umożliwi </w:t>
      </w:r>
      <w:r w:rsidR="0005002C" w:rsidRPr="00683B17">
        <w:t>kandydatom na b</w:t>
      </w:r>
      <w:r w:rsidRPr="00683B17">
        <w:t>iegły</w:t>
      </w:r>
      <w:r w:rsidR="0005002C" w:rsidRPr="00683B17">
        <w:t>ch weryfikację wystąpienia konfliktu interesów w sprawie przed przekazaniem kandydatom na biegłych akt</w:t>
      </w:r>
      <w:r w:rsidR="0007484F" w:rsidRPr="00683B17">
        <w:t xml:space="preserve"> w celu dokonania wyceny i złożenia ofert</w:t>
      </w:r>
      <w:r w:rsidR="00B77E46" w:rsidRPr="00683B17">
        <w:t xml:space="preserve">, </w:t>
      </w:r>
      <w:r w:rsidR="0007484F" w:rsidRPr="00683B17">
        <w:t>stosownie do art. 89b ust. 2 ustawy o kosztach sądowych w sprawach cywilnych;</w:t>
      </w:r>
    </w:p>
    <w:p w14:paraId="48D1AD0A" w14:textId="5AF54359" w:rsidR="006D3D2D" w:rsidRPr="00683B17" w:rsidRDefault="006D3D2D" w:rsidP="00393EE0">
      <w:pPr>
        <w:pStyle w:val="MW3"/>
      </w:pPr>
      <w:r w:rsidRPr="00683B17">
        <w:t>zdigitalizowania akt sprawy (sporządzeni</w:t>
      </w:r>
      <w:r w:rsidR="00FE772A" w:rsidRPr="00683B17">
        <w:t xml:space="preserve">a </w:t>
      </w:r>
      <w:r w:rsidRPr="00683B17">
        <w:t>cyfrowej wersji dokumentów w formacie</w:t>
      </w:r>
      <w:r w:rsidR="00FE772A" w:rsidRPr="00683B17">
        <w:t xml:space="preserve"> [</w:t>
      </w:r>
      <w:r w:rsidR="00FE772A" w:rsidRPr="00683B17">
        <w:rPr>
          <w:i/>
          <w:iCs/>
        </w:rPr>
        <w:t>format</w:t>
      </w:r>
      <w:r w:rsidR="004D543D" w:rsidRPr="00683B17">
        <w:rPr>
          <w:i/>
          <w:iCs/>
        </w:rPr>
        <w:t xml:space="preserve"> pliku</w:t>
      </w:r>
      <w:r w:rsidR="00FE772A" w:rsidRPr="00683B17">
        <w:t>])</w:t>
      </w:r>
      <w:r w:rsidRPr="00683B17">
        <w:t xml:space="preserve">, tj. pozwu z załącznikami, odpowiedzi na pozew z załącznikami, pism przygotowawczych z załącznikami oraz umieszczenia ich </w:t>
      </w:r>
      <w:r w:rsidR="00371DB5" w:rsidRPr="00683B17">
        <w:t xml:space="preserve">na dysku chmurowym dostępnym </w:t>
      </w:r>
      <w:r w:rsidRPr="00683B17">
        <w:t>dla kandydatów na biegłego celem umożliwienia im złożenia wycen i ofert na sporządzenie opinii</w:t>
      </w:r>
      <w:r w:rsidR="00344DD5" w:rsidRPr="00683B17">
        <w:t xml:space="preserve">, </w:t>
      </w:r>
      <w:r w:rsidRPr="00683B17">
        <w:t xml:space="preserve">w terminie </w:t>
      </w:r>
      <w:r w:rsidR="00DA2409" w:rsidRPr="00683B17">
        <w:t>[</w:t>
      </w:r>
      <w:r w:rsidR="00DA2409" w:rsidRPr="00683B17">
        <w:rPr>
          <w:i/>
          <w:iCs/>
        </w:rPr>
        <w:t>termin</w:t>
      </w:r>
      <w:r w:rsidR="00DA2409" w:rsidRPr="00683B17">
        <w:t>]</w:t>
      </w:r>
      <w:r w:rsidRPr="00683B17">
        <w:t xml:space="preserve"> od dnia zatwierdzenia planu rozprawy;</w:t>
      </w:r>
    </w:p>
    <w:p w14:paraId="40906885" w14:textId="0E259530" w:rsidR="00981C97" w:rsidRPr="00683B17" w:rsidRDefault="006D3D2D" w:rsidP="00393EE0">
      <w:pPr>
        <w:pStyle w:val="MW3"/>
      </w:pPr>
      <w:r w:rsidRPr="00683B17">
        <w:t xml:space="preserve">udostępnienia osobom wskazanym jako kandydaci </w:t>
      </w:r>
      <w:r w:rsidR="00E46FD5" w:rsidRPr="00683B17">
        <w:t xml:space="preserve">na biegłego </w:t>
      </w:r>
      <w:r w:rsidRPr="00683B17">
        <w:t>linku do materiału dowodowego zebranego w sprawie</w:t>
      </w:r>
      <w:r w:rsidR="0059448A" w:rsidRPr="00683B17">
        <w:t xml:space="preserve">, </w:t>
      </w:r>
      <w:r w:rsidRPr="00683B17">
        <w:t>celem zapoznania się z zakresem opinii</w:t>
      </w:r>
      <w:r w:rsidR="00981C97" w:rsidRPr="00683B17">
        <w:t>;</w:t>
      </w:r>
    </w:p>
    <w:p w14:paraId="2EE8218A" w14:textId="695A83F9" w:rsidR="006D3D2D" w:rsidRPr="00683B17" w:rsidRDefault="006D3D2D" w:rsidP="00393EE0">
      <w:pPr>
        <w:pStyle w:val="MW3"/>
      </w:pPr>
      <w:r w:rsidRPr="00683B17">
        <w:t xml:space="preserve">zobowiązania </w:t>
      </w:r>
      <w:r w:rsidR="00981C97" w:rsidRPr="00683B17">
        <w:t xml:space="preserve">biegłych </w:t>
      </w:r>
      <w:r w:rsidRPr="00683B17">
        <w:t>do złożenia ofert stosownie do art. 89</w:t>
      </w:r>
      <w:r w:rsidR="0029093E" w:rsidRPr="00683B17">
        <w:t>b</w:t>
      </w:r>
      <w:r w:rsidRPr="00683B17">
        <w:t xml:space="preserve"> ust. 2 ustawy o kosztach </w:t>
      </w:r>
      <w:r w:rsidR="00FE772A" w:rsidRPr="00683B17">
        <w:t xml:space="preserve">sądowych </w:t>
      </w:r>
      <w:r w:rsidRPr="00683B17">
        <w:t>w sprawach cywilnych</w:t>
      </w:r>
      <w:r w:rsidR="00FE772A" w:rsidRPr="00683B17">
        <w:t>;</w:t>
      </w:r>
    </w:p>
    <w:p w14:paraId="4D356331" w14:textId="465BF1FC" w:rsidR="006D3D2D" w:rsidRPr="00683B17" w:rsidRDefault="00F05D62" w:rsidP="00393EE0">
      <w:pPr>
        <w:pStyle w:val="MW3"/>
      </w:pPr>
      <w:r>
        <w:t xml:space="preserve">jak również, w imieniu stron, zobowiązują się do </w:t>
      </w:r>
      <w:r w:rsidR="006D3D2D" w:rsidRPr="00683B17">
        <w:t xml:space="preserve">pokrycia kosztów sporządzenia opinii przez </w:t>
      </w:r>
      <w:r w:rsidR="00FE772A" w:rsidRPr="00683B17">
        <w:t>[</w:t>
      </w:r>
      <w:r w:rsidR="006D3D2D" w:rsidRPr="00683B17">
        <w:rPr>
          <w:i/>
          <w:iCs/>
        </w:rPr>
        <w:t>biegłego</w:t>
      </w:r>
      <w:r w:rsidR="00AB3CB7" w:rsidRPr="00683B17">
        <w:rPr>
          <w:i/>
          <w:iCs/>
        </w:rPr>
        <w:t xml:space="preserve"> </w:t>
      </w:r>
      <w:r w:rsidR="006D3D2D" w:rsidRPr="00683B17">
        <w:rPr>
          <w:i/>
          <w:iCs/>
        </w:rPr>
        <w:t>/</w:t>
      </w:r>
      <w:r w:rsidR="00AB3CB7" w:rsidRPr="00683B17">
        <w:rPr>
          <w:i/>
          <w:iCs/>
        </w:rPr>
        <w:t xml:space="preserve"> </w:t>
      </w:r>
      <w:r w:rsidR="006D3D2D" w:rsidRPr="00683B17">
        <w:rPr>
          <w:i/>
          <w:iCs/>
        </w:rPr>
        <w:t>zespół biegłych</w:t>
      </w:r>
      <w:r w:rsidR="00FE772A" w:rsidRPr="00683B17">
        <w:t>]</w:t>
      </w:r>
      <w:r w:rsidR="006D3D2D" w:rsidRPr="00683B17">
        <w:t xml:space="preserve"> w zakresie wnioskowanych przez siebie tez</w:t>
      </w:r>
      <w:r w:rsidR="00DA2409" w:rsidRPr="00683B17">
        <w:t xml:space="preserve"> </w:t>
      </w:r>
      <w:r w:rsidR="006D3D2D" w:rsidRPr="00683B17">
        <w:t>dowodowych określonych odpowiednio w p</w:t>
      </w:r>
      <w:r w:rsidR="00FE772A" w:rsidRPr="00683B17">
        <w:t>unktach [</w:t>
      </w:r>
      <w:r w:rsidR="00212E82" w:rsidRPr="00D51D9E">
        <w:rPr>
          <w:i/>
          <w:iCs/>
        </w:rPr>
        <w:t>odpowiednie</w:t>
      </w:r>
      <w:r w:rsidR="00212E82">
        <w:t xml:space="preserve"> </w:t>
      </w:r>
      <w:r w:rsidR="00FE772A" w:rsidRPr="00683B17">
        <w:rPr>
          <w:i/>
          <w:iCs/>
        </w:rPr>
        <w:t>punkty</w:t>
      </w:r>
      <w:r w:rsidR="00FE772A" w:rsidRPr="00683B17">
        <w:t>]</w:t>
      </w:r>
      <w:r w:rsidR="000B5632" w:rsidRPr="00683B17">
        <w:t xml:space="preserve"> tabeli z punktu </w:t>
      </w:r>
      <w:r w:rsidR="00AF7EB5">
        <w:t>13</w:t>
      </w:r>
      <w:r w:rsidR="00AB3CB7" w:rsidRPr="00683B17">
        <w:t xml:space="preserve"> </w:t>
      </w:r>
      <w:r w:rsidR="00AF7EB5">
        <w:t>p</w:t>
      </w:r>
      <w:r w:rsidR="00AB3CB7" w:rsidRPr="00683B17">
        <w:t xml:space="preserve">lanu </w:t>
      </w:r>
      <w:r w:rsidR="00AF7EB5">
        <w:t>r</w:t>
      </w:r>
      <w:r w:rsidR="00AB3CB7" w:rsidRPr="00683B17">
        <w:t>ozprawy</w:t>
      </w:r>
      <w:r w:rsidR="006D3D2D" w:rsidRPr="00683B17">
        <w:t>, w tym uiszczenia zaliczki stosownie do art. 89</w:t>
      </w:r>
      <w:r w:rsidR="0029093E" w:rsidRPr="00683B17">
        <w:t>b</w:t>
      </w:r>
      <w:r w:rsidR="006D3D2D" w:rsidRPr="00683B17">
        <w:t xml:space="preserve"> ust. 2 ustawy o kosztach sądowych w sprawach cywilnych w terminie</w:t>
      </w:r>
      <w:r w:rsidR="00FE772A" w:rsidRPr="00683B17">
        <w:t xml:space="preserve"> [</w:t>
      </w:r>
      <w:r w:rsidR="00FE772A" w:rsidRPr="00683B17">
        <w:rPr>
          <w:i/>
          <w:iCs/>
        </w:rPr>
        <w:t>termin</w:t>
      </w:r>
      <w:r w:rsidR="00FE772A" w:rsidRPr="00683B17">
        <w:t xml:space="preserve">] </w:t>
      </w:r>
      <w:r w:rsidR="006D3D2D" w:rsidRPr="00683B17">
        <w:t xml:space="preserve">od przesłania </w:t>
      </w:r>
      <w:r w:rsidR="00FE772A" w:rsidRPr="00683B17">
        <w:t xml:space="preserve">zobowiązania </w:t>
      </w:r>
      <w:r w:rsidR="006D3D2D" w:rsidRPr="00683B17">
        <w:t xml:space="preserve">przez </w:t>
      </w:r>
      <w:r w:rsidR="00AF7EB5">
        <w:t>p</w:t>
      </w:r>
      <w:r w:rsidR="006D3D2D" w:rsidRPr="00683B17">
        <w:t>rzewodniczącego</w:t>
      </w:r>
      <w:r w:rsidR="00FE772A" w:rsidRPr="00683B17">
        <w:t>, na</w:t>
      </w:r>
      <w:r w:rsidR="006D3D2D" w:rsidRPr="00683B17">
        <w:t xml:space="preserve"> adresy </w:t>
      </w:r>
      <w:r w:rsidR="004C510E" w:rsidRPr="00683B17">
        <w:t xml:space="preserve">poczty elektronicznej </w:t>
      </w:r>
      <w:r w:rsidR="006D3D2D" w:rsidRPr="00683B17">
        <w:t xml:space="preserve">wskazane w </w:t>
      </w:r>
      <w:r w:rsidR="00AF7EB5">
        <w:t>p</w:t>
      </w:r>
      <w:r w:rsidR="006D3D2D" w:rsidRPr="00683B17">
        <w:t xml:space="preserve">lanie </w:t>
      </w:r>
      <w:r w:rsidR="00AF7EB5">
        <w:t>r</w:t>
      </w:r>
      <w:r w:rsidR="006D3D2D" w:rsidRPr="00683B17">
        <w:t>ozprawy</w:t>
      </w:r>
      <w:r w:rsidR="00FE772A" w:rsidRPr="00683B17">
        <w:t xml:space="preserve">, </w:t>
      </w:r>
      <w:r w:rsidR="006D3D2D" w:rsidRPr="00683B17">
        <w:t>pod rygorem pominięcia dowodu w tej części</w:t>
      </w:r>
      <w:r w:rsidR="004C510E" w:rsidRPr="00683B17">
        <w:t>.</w:t>
      </w:r>
    </w:p>
    <w:p w14:paraId="34F424FF" w14:textId="6216E1BA" w:rsidR="00D148A5" w:rsidRPr="00813E9A" w:rsidRDefault="00D148A5" w:rsidP="00551347">
      <w:pPr>
        <w:pStyle w:val="Nagwek1"/>
        <w:rPr>
          <w:rStyle w:val="Wyrnieniedelikatne"/>
        </w:rPr>
      </w:pPr>
      <w:r w:rsidRPr="00D10FB7">
        <w:t>[Dowód z</w:t>
      </w:r>
      <w:r w:rsidR="00EF5F08" w:rsidRPr="00D10FB7">
        <w:t xml:space="preserve"> przesłuchania stron</w:t>
      </w:r>
      <w:r w:rsidRPr="00D10FB7">
        <w:t>]</w:t>
      </w:r>
    </w:p>
    <w:p w14:paraId="1AD388E2" w14:textId="6494F93B" w:rsidR="001312D3" w:rsidRPr="00683B17" w:rsidRDefault="0019702B" w:rsidP="00551347">
      <w:pPr>
        <w:pStyle w:val="MW1"/>
      </w:pPr>
      <w:r w:rsidRPr="00683B17">
        <w:t>Na sporn</w:t>
      </w:r>
      <w:r w:rsidR="00B477E4" w:rsidRPr="00683B17">
        <w:t>e</w:t>
      </w:r>
      <w:r w:rsidRPr="00683B17">
        <w:t xml:space="preserve"> fakt</w:t>
      </w:r>
      <w:r w:rsidR="00B477E4" w:rsidRPr="00683B17">
        <w:t>y</w:t>
      </w:r>
      <w:r w:rsidRPr="00683B17">
        <w:t xml:space="preserve"> – przeprowadzony będzie dowód </w:t>
      </w:r>
      <w:r w:rsidR="00DF6480" w:rsidRPr="00683B17">
        <w:t>z przesłuchania stron</w:t>
      </w:r>
      <w:r w:rsidR="00DA2409" w:rsidRPr="00683B17">
        <w:t xml:space="preserve">, </w:t>
      </w:r>
      <w:r w:rsidR="00DA2409" w:rsidRPr="00D10FB7">
        <w:t>ograniczony do przesłuchania:</w:t>
      </w:r>
    </w:p>
    <w:p w14:paraId="72CFA2DB" w14:textId="759EDDF8" w:rsidR="00DF6480" w:rsidRPr="00D51D9E" w:rsidRDefault="00DF6480" w:rsidP="00393EE0">
      <w:pPr>
        <w:pStyle w:val="MW2"/>
        <w:ind w:left="1134" w:hanging="708"/>
        <w:rPr>
          <w:b/>
        </w:rPr>
      </w:pPr>
      <w:r w:rsidRPr="00683B17">
        <w:rPr>
          <w:rStyle w:val="Nagwek3Znak"/>
          <w:rFonts w:cs="Times New Roman"/>
          <w:b w:val="0"/>
          <w:sz w:val="24"/>
        </w:rPr>
        <w:t>za powoda</w:t>
      </w:r>
      <w:r w:rsidRPr="00683B17">
        <w:rPr>
          <w:rStyle w:val="Nagwek3Znak"/>
          <w:rFonts w:cs="Times New Roman"/>
          <w:bCs/>
          <w:sz w:val="24"/>
        </w:rPr>
        <w:t xml:space="preserve"> </w:t>
      </w:r>
      <w:r w:rsidRPr="00683B17">
        <w:rPr>
          <w:rStyle w:val="Nagwek3Znak"/>
          <w:rFonts w:cs="Times New Roman"/>
          <w:b w:val="0"/>
          <w:sz w:val="24"/>
        </w:rPr>
        <w:t>[</w:t>
      </w:r>
      <w:r w:rsidRPr="00683B17">
        <w:rPr>
          <w:rStyle w:val="Nagwek3Znak"/>
          <w:rFonts w:cs="Times New Roman"/>
          <w:b w:val="0"/>
          <w:i/>
          <w:iCs/>
          <w:sz w:val="24"/>
        </w:rPr>
        <w:t>imię i nazwisko</w:t>
      </w:r>
      <w:r w:rsidRPr="00683B17">
        <w:rPr>
          <w:rStyle w:val="Nagwek3Znak"/>
          <w:rFonts w:cs="Times New Roman"/>
          <w:b w:val="0"/>
          <w:sz w:val="24"/>
        </w:rPr>
        <w:t>]</w:t>
      </w:r>
      <w:r w:rsidRPr="00683B17">
        <w:rPr>
          <w:rStyle w:val="Nagwek3Znak"/>
          <w:rFonts w:cs="Times New Roman"/>
          <w:bCs/>
          <w:sz w:val="24"/>
        </w:rPr>
        <w:t xml:space="preserve"> </w:t>
      </w:r>
      <w:r w:rsidRPr="00D10FB7">
        <w:t>co do faktu z punktu [</w:t>
      </w:r>
      <w:r w:rsidRPr="00D10FB7">
        <w:rPr>
          <w:i/>
          <w:iCs/>
        </w:rPr>
        <w:t>odpowiedni punkt</w:t>
      </w:r>
      <w:r w:rsidRPr="00D10FB7">
        <w:t>]</w:t>
      </w:r>
      <w:r w:rsidR="00B477E4" w:rsidRPr="00683B17">
        <w:t xml:space="preserve"> tabeli z punktu </w:t>
      </w:r>
      <w:r w:rsidR="00B77E46" w:rsidRPr="00683B17">
        <w:t>13</w:t>
      </w:r>
      <w:r w:rsidRPr="00D10FB7">
        <w:t xml:space="preserve"> </w:t>
      </w:r>
      <w:r w:rsidR="00B77E46" w:rsidRPr="00D10FB7">
        <w:t>p</w:t>
      </w:r>
      <w:r w:rsidRPr="00D51D9E">
        <w:t xml:space="preserve">lanu </w:t>
      </w:r>
      <w:r w:rsidR="00B77E46" w:rsidRPr="00D51D9E">
        <w:t>r</w:t>
      </w:r>
      <w:r w:rsidRPr="00D51D9E">
        <w:t>ozprawy;</w:t>
      </w:r>
    </w:p>
    <w:p w14:paraId="22A7AEFC" w14:textId="2B3FAB6F" w:rsidR="00DF6480" w:rsidRPr="00D51D9E" w:rsidRDefault="00DF6480" w:rsidP="00393EE0">
      <w:pPr>
        <w:pStyle w:val="MW2"/>
        <w:ind w:left="1134" w:hanging="708"/>
        <w:rPr>
          <w:b/>
        </w:rPr>
      </w:pPr>
      <w:r w:rsidRPr="00D51D9E">
        <w:t>za pozwanego [</w:t>
      </w:r>
      <w:r w:rsidRPr="00D51D9E">
        <w:rPr>
          <w:i/>
          <w:iCs/>
        </w:rPr>
        <w:t>imię i nazwisko</w:t>
      </w:r>
      <w:r w:rsidRPr="00D51D9E">
        <w:t>] co do faktu z punktu [</w:t>
      </w:r>
      <w:r w:rsidRPr="00D51D9E">
        <w:rPr>
          <w:i/>
          <w:iCs/>
        </w:rPr>
        <w:t>odpowiedni punkt</w:t>
      </w:r>
      <w:r w:rsidRPr="00D51D9E">
        <w:t>]</w:t>
      </w:r>
      <w:r w:rsidR="00B477E4" w:rsidRPr="00683B17">
        <w:t xml:space="preserve"> tabeli z punktu </w:t>
      </w:r>
      <w:r w:rsidR="00B77E46" w:rsidRPr="00683B17">
        <w:t>13</w:t>
      </w:r>
      <w:r w:rsidRPr="00D10FB7">
        <w:t xml:space="preserve"> </w:t>
      </w:r>
      <w:r w:rsidR="00B77E46" w:rsidRPr="00D10FB7">
        <w:t>p</w:t>
      </w:r>
      <w:r w:rsidRPr="00D51D9E">
        <w:t>lanu</w:t>
      </w:r>
      <w:r w:rsidR="001312D3" w:rsidRPr="00D51D9E">
        <w:t xml:space="preserve"> </w:t>
      </w:r>
      <w:r w:rsidR="00B77E46" w:rsidRPr="00D51D9E">
        <w:t>r</w:t>
      </w:r>
      <w:r w:rsidRPr="00D51D9E">
        <w:t>ozprawy</w:t>
      </w:r>
      <w:r w:rsidR="00DA2409" w:rsidRPr="00D51D9E">
        <w:t>.</w:t>
      </w:r>
    </w:p>
    <w:p w14:paraId="15F0C41A" w14:textId="327C453D" w:rsidR="00835249" w:rsidRPr="00D51D9E" w:rsidRDefault="001312D3" w:rsidP="00551347">
      <w:pPr>
        <w:pStyle w:val="MW1"/>
        <w:rPr>
          <w:b/>
        </w:rPr>
      </w:pPr>
      <w:r w:rsidRPr="00D51D9E">
        <w:t>W</w:t>
      </w:r>
      <w:r w:rsidR="00EB5118" w:rsidRPr="00D51D9E">
        <w:t xml:space="preserve"> </w:t>
      </w:r>
      <w:r w:rsidR="00835249" w:rsidRPr="00D51D9E">
        <w:t xml:space="preserve">przypadku zmian osobowych w składzie organu </w:t>
      </w:r>
      <w:r w:rsidR="00B77E46" w:rsidRPr="00D51D9E">
        <w:t>s</w:t>
      </w:r>
      <w:r w:rsidRPr="00D51D9E">
        <w:t xml:space="preserve">tron, </w:t>
      </w:r>
      <w:r w:rsidR="00B77E46" w:rsidRPr="00D51D9E">
        <w:t>s</w:t>
      </w:r>
      <w:r w:rsidR="00835249" w:rsidRPr="00D51D9E">
        <w:t xml:space="preserve">trony zobowiązują się do niezwłocznego poinformowania </w:t>
      </w:r>
      <w:r w:rsidR="00B77E46" w:rsidRPr="00D51D9E">
        <w:t>s</w:t>
      </w:r>
      <w:r w:rsidR="00835249" w:rsidRPr="00D51D9E">
        <w:t xml:space="preserve">ądu i drugiej </w:t>
      </w:r>
      <w:r w:rsidR="00B77E46" w:rsidRPr="00D51D9E">
        <w:t>s</w:t>
      </w:r>
      <w:r w:rsidR="00835249" w:rsidRPr="00D51D9E">
        <w:t xml:space="preserve">trony o zmianie w formie elektronicznej, na adresy </w:t>
      </w:r>
      <w:r w:rsidRPr="00D51D9E">
        <w:t xml:space="preserve">poczty elektronicznej </w:t>
      </w:r>
      <w:r w:rsidR="00835249" w:rsidRPr="00D51D9E">
        <w:t xml:space="preserve">wskazane w </w:t>
      </w:r>
      <w:r w:rsidR="00B77E46" w:rsidRPr="00D51D9E">
        <w:t>p</w:t>
      </w:r>
      <w:r w:rsidR="00835249" w:rsidRPr="00D51D9E">
        <w:t xml:space="preserve">lanie </w:t>
      </w:r>
      <w:r w:rsidR="00B77E46" w:rsidRPr="00D51D9E">
        <w:t>r</w:t>
      </w:r>
      <w:r w:rsidR="00835249" w:rsidRPr="00D51D9E">
        <w:t xml:space="preserve">ozprawy. Zmiana nie </w:t>
      </w:r>
      <w:r w:rsidR="0012213F" w:rsidRPr="00D51D9E">
        <w:t xml:space="preserve">powoduje konieczności </w:t>
      </w:r>
      <w:r w:rsidR="00835249" w:rsidRPr="00D51D9E">
        <w:t xml:space="preserve">zmiany </w:t>
      </w:r>
      <w:r w:rsidR="00B77E46" w:rsidRPr="00D51D9E">
        <w:t>p</w:t>
      </w:r>
      <w:r w:rsidR="00835249" w:rsidRPr="00D51D9E">
        <w:t>lanu rozprawy.</w:t>
      </w:r>
    </w:p>
    <w:p w14:paraId="0EF8C5EA" w14:textId="78CD5F72" w:rsidR="00E201E6" w:rsidRPr="00813E9A" w:rsidRDefault="00E201E6" w:rsidP="00551347">
      <w:pPr>
        <w:pStyle w:val="Nagwek1"/>
        <w:rPr>
          <w:rStyle w:val="Wyrnieniedelikatne"/>
        </w:rPr>
      </w:pPr>
      <w:r w:rsidRPr="00683B17">
        <w:t>[Tłumaczenia dokumentów i zeznań świadków]</w:t>
      </w:r>
    </w:p>
    <w:p w14:paraId="21BB3AE9" w14:textId="0FD76BFD" w:rsidR="00BA79FD" w:rsidRPr="00683B17" w:rsidRDefault="00BA79FD" w:rsidP="00551347">
      <w:pPr>
        <w:pStyle w:val="MW1"/>
      </w:pPr>
      <w:r w:rsidRPr="00683B17">
        <w:t>[</w:t>
      </w:r>
      <w:r w:rsidRPr="00683B17">
        <w:rPr>
          <w:i/>
          <w:iCs/>
        </w:rPr>
        <w:t>Powód / Pozwany</w:t>
      </w:r>
      <w:r w:rsidRPr="00683B17">
        <w:t xml:space="preserve">] zobowiązuje się do złożenia do </w:t>
      </w:r>
      <w:r w:rsidR="00B77E46" w:rsidRPr="00683B17">
        <w:t>s</w:t>
      </w:r>
      <w:r w:rsidRPr="00683B17">
        <w:t>ądu tłumaczenia przysięgłego dokumentów znajdujących się na kartach o numerach [</w:t>
      </w:r>
      <w:r w:rsidRPr="00683B17">
        <w:rPr>
          <w:i/>
          <w:iCs/>
        </w:rPr>
        <w:t>numery kart</w:t>
      </w:r>
      <w:r w:rsidRPr="00683B17">
        <w:t>].</w:t>
      </w:r>
    </w:p>
    <w:p w14:paraId="27590ABF" w14:textId="77777777" w:rsidR="00DF6480" w:rsidRPr="00813E9A" w:rsidRDefault="00DF6480" w:rsidP="00551347">
      <w:pPr>
        <w:pStyle w:val="Nagwek1"/>
        <w:rPr>
          <w:rStyle w:val="Wyrnieniedelikatne"/>
        </w:rPr>
      </w:pPr>
      <w:r w:rsidRPr="009F3948">
        <w:t>[Harmonogram]</w:t>
      </w:r>
    </w:p>
    <w:p w14:paraId="79926307" w14:textId="7A31504A" w:rsidR="00DF6480" w:rsidRPr="00683B17" w:rsidRDefault="00DF6480" w:rsidP="00551347">
      <w:pPr>
        <w:pStyle w:val="MW1"/>
        <w:rPr>
          <w:b/>
        </w:rPr>
      </w:pPr>
      <w:r w:rsidRPr="00683B17">
        <w:t xml:space="preserve">Strony </w:t>
      </w:r>
      <w:r w:rsidR="00B165A3" w:rsidRPr="00683B17">
        <w:t>złożą w terminie [</w:t>
      </w:r>
      <w:r w:rsidR="00B165A3" w:rsidRPr="00683B17">
        <w:rPr>
          <w:i/>
          <w:iCs/>
        </w:rPr>
        <w:t>termin</w:t>
      </w:r>
      <w:r w:rsidR="00B165A3" w:rsidRPr="00683B17">
        <w:t>] od przeprowadzenia dowodu z punktu [</w:t>
      </w:r>
      <w:r w:rsidR="00B165A3" w:rsidRPr="00683B17">
        <w:rPr>
          <w:i/>
          <w:iCs/>
        </w:rPr>
        <w:t>odpowiedni punkt</w:t>
      </w:r>
      <w:r w:rsidR="00B165A3" w:rsidRPr="00683B17">
        <w:t xml:space="preserve">] </w:t>
      </w:r>
      <w:r w:rsidR="00B77E46" w:rsidRPr="00683B17">
        <w:t>p</w:t>
      </w:r>
      <w:r w:rsidR="00B165A3" w:rsidRPr="00683B17">
        <w:t xml:space="preserve">lanu </w:t>
      </w:r>
      <w:r w:rsidR="00B77E46" w:rsidRPr="00683B17">
        <w:t>r</w:t>
      </w:r>
      <w:r w:rsidR="00B165A3" w:rsidRPr="00683B17">
        <w:t>ozprawy, pisma przygotowawcze zawierające podsumowanie postępowania dowodowego.</w:t>
      </w:r>
    </w:p>
    <w:p w14:paraId="4D63F959" w14:textId="109F0943" w:rsidR="00DF6480" w:rsidRPr="00683B17" w:rsidRDefault="00DF6480" w:rsidP="00551347">
      <w:pPr>
        <w:pStyle w:val="MW1"/>
        <w:rPr>
          <w:b/>
        </w:rPr>
      </w:pPr>
      <w:r w:rsidRPr="00683B17">
        <w:t>[</w:t>
      </w:r>
      <w:r w:rsidRPr="00683B17">
        <w:rPr>
          <w:i/>
          <w:iCs/>
        </w:rPr>
        <w:t>Powód / Pozwany</w:t>
      </w:r>
      <w:r w:rsidRPr="00683B17">
        <w:t>] zobowiązuje się do złożenia do sądu dokumentów określonych w punkcie [</w:t>
      </w:r>
      <w:r w:rsidRPr="00683B17">
        <w:rPr>
          <w:i/>
          <w:iCs/>
        </w:rPr>
        <w:t>odpowiedni punkt</w:t>
      </w:r>
      <w:r w:rsidRPr="00683B17">
        <w:t xml:space="preserve">] </w:t>
      </w:r>
      <w:r w:rsidR="00B77E46" w:rsidRPr="00683B17">
        <w:t>p</w:t>
      </w:r>
      <w:r w:rsidRPr="00683B17">
        <w:t xml:space="preserve">lanu </w:t>
      </w:r>
      <w:r w:rsidR="00B77E46" w:rsidRPr="00683B17">
        <w:t>r</w:t>
      </w:r>
      <w:r w:rsidRPr="00683B17">
        <w:t>ozprawy w terminie do [</w:t>
      </w:r>
      <w:r w:rsidRPr="00683B17">
        <w:rPr>
          <w:i/>
          <w:iCs/>
        </w:rPr>
        <w:t>termin</w:t>
      </w:r>
      <w:r w:rsidRPr="00683B17">
        <w:t xml:space="preserve">], pod rygorem z art. 233 </w:t>
      </w:r>
      <w:r w:rsidR="00DB66CB" w:rsidRPr="00683B17">
        <w:t>§ 2</w:t>
      </w:r>
      <w:r w:rsidRPr="00683B17">
        <w:t xml:space="preserve"> k.p.c.</w:t>
      </w:r>
    </w:p>
    <w:p w14:paraId="0F6197E9" w14:textId="77777777" w:rsidR="00DF6480" w:rsidRPr="00683B17" w:rsidRDefault="00DF6480" w:rsidP="00551347">
      <w:pPr>
        <w:pStyle w:val="MW1"/>
        <w:rPr>
          <w:b/>
        </w:rPr>
      </w:pPr>
      <w:r w:rsidRPr="00683B17">
        <w:t>W postępowaniu zostaną przeprowadzone następujące posiedzenia:</w:t>
      </w:r>
    </w:p>
    <w:p w14:paraId="2E0D918C" w14:textId="3248E2F2" w:rsidR="00DF6480" w:rsidRPr="00683B17" w:rsidRDefault="00DF6480" w:rsidP="00393EE0">
      <w:pPr>
        <w:pStyle w:val="MW2"/>
        <w:ind w:left="1134" w:hanging="708"/>
      </w:pPr>
      <w:r w:rsidRPr="00683B17">
        <w:t>Posiedzenie w dniu [</w:t>
      </w:r>
      <w:r w:rsidR="00986215" w:rsidRPr="00393EE0">
        <w:rPr>
          <w:i/>
        </w:rPr>
        <w:t>data</w:t>
      </w:r>
      <w:r w:rsidR="001D7820" w:rsidRPr="00D51D9E">
        <w:t>], [</w:t>
      </w:r>
      <w:r w:rsidR="00986215" w:rsidRPr="00393EE0">
        <w:rPr>
          <w:i/>
        </w:rPr>
        <w:t>godzina</w:t>
      </w:r>
      <w:r w:rsidRPr="00683B17">
        <w:t>],</w:t>
      </w:r>
      <w:r w:rsidR="00911BCF" w:rsidRPr="00683B17">
        <w:t xml:space="preserve"> sala [</w:t>
      </w:r>
      <w:r w:rsidR="00911BCF" w:rsidRPr="00393EE0">
        <w:rPr>
          <w:i/>
        </w:rPr>
        <w:t>numer</w:t>
      </w:r>
      <w:r w:rsidR="001D7820" w:rsidRPr="00393EE0">
        <w:rPr>
          <w:i/>
        </w:rPr>
        <w:t xml:space="preserve"> sali</w:t>
      </w:r>
      <w:r w:rsidR="00911BCF" w:rsidRPr="00683B17">
        <w:t>]</w:t>
      </w:r>
      <w:r w:rsidR="00E25936" w:rsidRPr="00E25936">
        <w:t xml:space="preserve"> </w:t>
      </w:r>
      <w:r w:rsidR="00E25936">
        <w:t>/ [</w:t>
      </w:r>
      <w:r w:rsidR="00E25936" w:rsidRPr="00393EE0">
        <w:rPr>
          <w:i/>
          <w:iCs/>
        </w:rPr>
        <w:t>przy użyciu środków porozumiewania się na odległość</w:t>
      </w:r>
      <w:r w:rsidR="00E25936">
        <w:rPr>
          <w:iCs/>
        </w:rPr>
        <w:t>]</w:t>
      </w:r>
      <w:r w:rsidR="00911BCF" w:rsidRPr="00683B17">
        <w:t>,</w:t>
      </w:r>
      <w:r w:rsidRPr="00683B17">
        <w:t xml:space="preserve"> na którym [</w:t>
      </w:r>
      <w:r w:rsidRPr="00393EE0">
        <w:rPr>
          <w:i/>
        </w:rPr>
        <w:t>przedmiot posiedzenia</w:t>
      </w:r>
      <w:r w:rsidR="001D7820" w:rsidRPr="00393EE0">
        <w:rPr>
          <w:i/>
        </w:rPr>
        <w:t>,</w:t>
      </w:r>
      <w:r w:rsidR="002127C9" w:rsidRPr="00393EE0">
        <w:rPr>
          <w:i/>
        </w:rPr>
        <w:t xml:space="preserve"> wezwani świadkowie wraz z szacowanym czas</w:t>
      </w:r>
      <w:r w:rsidR="00986589" w:rsidRPr="00393EE0">
        <w:rPr>
          <w:i/>
        </w:rPr>
        <w:t>em</w:t>
      </w:r>
      <w:r w:rsidR="002127C9" w:rsidRPr="00393EE0">
        <w:rPr>
          <w:i/>
        </w:rPr>
        <w:t xml:space="preserve"> </w:t>
      </w:r>
      <w:r w:rsidR="00FE1A59" w:rsidRPr="00393EE0">
        <w:rPr>
          <w:i/>
        </w:rPr>
        <w:t>przesłuchania</w:t>
      </w:r>
      <w:r w:rsidRPr="00683B17">
        <w:t>];</w:t>
      </w:r>
    </w:p>
    <w:p w14:paraId="599581C6" w14:textId="2D32067F" w:rsidR="0017202E" w:rsidRPr="00683B17" w:rsidRDefault="007D3344" w:rsidP="00393EE0">
      <w:pPr>
        <w:pStyle w:val="MW2"/>
        <w:ind w:left="1134" w:hanging="708"/>
      </w:pPr>
      <w:r w:rsidRPr="00683B17">
        <w:t>Posiedzenie w dniu [</w:t>
      </w:r>
      <w:r w:rsidRPr="00393EE0">
        <w:rPr>
          <w:i/>
          <w:iCs/>
        </w:rPr>
        <w:t>data</w:t>
      </w:r>
      <w:r w:rsidR="001D7820" w:rsidRPr="00D51D9E">
        <w:t>],</w:t>
      </w:r>
      <w:r w:rsidR="001D7820" w:rsidRPr="00683B17">
        <w:t xml:space="preserve"> </w:t>
      </w:r>
      <w:r w:rsidR="001D7820" w:rsidRPr="00D51D9E">
        <w:t>[</w:t>
      </w:r>
      <w:r w:rsidRPr="00393EE0">
        <w:rPr>
          <w:i/>
          <w:iCs/>
        </w:rPr>
        <w:t>godzina</w:t>
      </w:r>
      <w:r w:rsidRPr="00683B17">
        <w:t>], sala [</w:t>
      </w:r>
      <w:r w:rsidRPr="00393EE0">
        <w:rPr>
          <w:i/>
          <w:iCs/>
        </w:rPr>
        <w:t>numer</w:t>
      </w:r>
      <w:r w:rsidR="001D7820" w:rsidRPr="00393EE0">
        <w:rPr>
          <w:i/>
          <w:iCs/>
        </w:rPr>
        <w:t xml:space="preserve"> sali</w:t>
      </w:r>
      <w:r w:rsidRPr="00683B17">
        <w:t>]</w:t>
      </w:r>
      <w:r w:rsidR="00E25936" w:rsidRPr="00E25936">
        <w:t xml:space="preserve"> </w:t>
      </w:r>
      <w:r w:rsidR="00E25936">
        <w:t>/ [</w:t>
      </w:r>
      <w:r w:rsidR="00E25936" w:rsidRPr="00393EE0">
        <w:rPr>
          <w:i/>
          <w:iCs/>
        </w:rPr>
        <w:t>przy użyciu środków porozumiewania się na odległość</w:t>
      </w:r>
      <w:r w:rsidR="00E25936">
        <w:t>]</w:t>
      </w:r>
      <w:r w:rsidRPr="00683B17">
        <w:t>, na którym [</w:t>
      </w:r>
      <w:r w:rsidRPr="00393EE0">
        <w:rPr>
          <w:i/>
          <w:iCs/>
        </w:rPr>
        <w:t>przedmiot posiedzenia</w:t>
      </w:r>
      <w:r w:rsidR="00F83F61" w:rsidRPr="00393EE0">
        <w:rPr>
          <w:i/>
          <w:iCs/>
        </w:rPr>
        <w:t xml:space="preserve"> / </w:t>
      </w:r>
      <w:r w:rsidR="006F7F4E" w:rsidRPr="00393EE0">
        <w:rPr>
          <w:i/>
          <w:iCs/>
        </w:rPr>
        <w:t>dow</w:t>
      </w:r>
      <w:r w:rsidR="00A407AF" w:rsidRPr="00393EE0">
        <w:rPr>
          <w:i/>
          <w:iCs/>
        </w:rPr>
        <w:t>ó</w:t>
      </w:r>
      <w:r w:rsidR="006F7F4E" w:rsidRPr="00393EE0">
        <w:rPr>
          <w:i/>
          <w:iCs/>
        </w:rPr>
        <w:t>d podlegając</w:t>
      </w:r>
      <w:r w:rsidR="002E56EC" w:rsidRPr="00393EE0">
        <w:rPr>
          <w:i/>
          <w:iCs/>
        </w:rPr>
        <w:t>y</w:t>
      </w:r>
      <w:r w:rsidR="006F7F4E" w:rsidRPr="00393EE0">
        <w:rPr>
          <w:i/>
          <w:iCs/>
        </w:rPr>
        <w:t xml:space="preserve"> oględzino</w:t>
      </w:r>
      <w:r w:rsidR="00F83F61" w:rsidRPr="00393EE0">
        <w:rPr>
          <w:i/>
          <w:iCs/>
        </w:rPr>
        <w:t>m /</w:t>
      </w:r>
      <w:r w:rsidR="006F7F4E" w:rsidRPr="00393EE0">
        <w:rPr>
          <w:i/>
          <w:iCs/>
        </w:rPr>
        <w:t xml:space="preserve"> </w:t>
      </w:r>
      <w:r w:rsidRPr="00393EE0">
        <w:rPr>
          <w:i/>
          <w:iCs/>
        </w:rPr>
        <w:t xml:space="preserve">wezwani </w:t>
      </w:r>
      <w:r w:rsidR="00344395" w:rsidRPr="00393EE0">
        <w:rPr>
          <w:i/>
          <w:iCs/>
        </w:rPr>
        <w:t xml:space="preserve">biegli </w:t>
      </w:r>
      <w:r w:rsidR="00F83F61" w:rsidRPr="00393EE0">
        <w:rPr>
          <w:i/>
          <w:iCs/>
        </w:rPr>
        <w:t xml:space="preserve">/ </w:t>
      </w:r>
      <w:r w:rsidRPr="00393EE0">
        <w:rPr>
          <w:i/>
          <w:iCs/>
        </w:rPr>
        <w:t>szacowany czas przesłuchania</w:t>
      </w:r>
      <w:r w:rsidR="008F311A" w:rsidRPr="00393EE0">
        <w:rPr>
          <w:i/>
          <w:iCs/>
        </w:rPr>
        <w:t xml:space="preserve"> </w:t>
      </w:r>
      <w:r w:rsidR="00F83F61" w:rsidRPr="00393EE0">
        <w:rPr>
          <w:i/>
          <w:iCs/>
        </w:rPr>
        <w:t>/ szacowa</w:t>
      </w:r>
      <w:r w:rsidR="00AF7EB5" w:rsidRPr="00393EE0">
        <w:rPr>
          <w:i/>
          <w:iCs/>
        </w:rPr>
        <w:t>ny czas</w:t>
      </w:r>
      <w:r w:rsidR="008F311A" w:rsidRPr="00393EE0">
        <w:rPr>
          <w:i/>
          <w:iCs/>
        </w:rPr>
        <w:t xml:space="preserve"> oględzin</w:t>
      </w:r>
      <w:r w:rsidRPr="00683B17">
        <w:t>]</w:t>
      </w:r>
      <w:r w:rsidR="001D7820" w:rsidRPr="00683B17">
        <w:t>.</w:t>
      </w:r>
    </w:p>
    <w:p w14:paraId="09418C44" w14:textId="1F73A1EB" w:rsidR="0017202E" w:rsidRPr="00683B17" w:rsidRDefault="0017202E" w:rsidP="00551347">
      <w:pPr>
        <w:pStyle w:val="MW1"/>
      </w:pPr>
      <w:r w:rsidRPr="00683B17">
        <w:t>Rozprawa zostanie zamknięta w terminie [</w:t>
      </w:r>
      <w:r w:rsidRPr="00683B17">
        <w:rPr>
          <w:i/>
          <w:iCs/>
        </w:rPr>
        <w:t>termin</w:t>
      </w:r>
      <w:r w:rsidRPr="00683B17">
        <w:t>]</w:t>
      </w:r>
      <w:r w:rsidR="00B96676" w:rsidRPr="00683B17">
        <w:t>.</w:t>
      </w:r>
    </w:p>
    <w:p w14:paraId="229D9B58" w14:textId="32176513" w:rsidR="00E9247F" w:rsidRPr="00683B17" w:rsidRDefault="00E9247F" w:rsidP="00551347">
      <w:pPr>
        <w:pStyle w:val="MW1"/>
      </w:pPr>
      <w:r w:rsidRPr="00683B17">
        <w:t>Ogłoszenie wyroku nastąpi w terminie [</w:t>
      </w:r>
      <w:r w:rsidRPr="00D51D9E">
        <w:rPr>
          <w:i/>
          <w:iCs/>
        </w:rPr>
        <w:t>termin</w:t>
      </w:r>
      <w:r w:rsidRPr="00683B17">
        <w:t>]</w:t>
      </w:r>
      <w:r w:rsidR="001D7820" w:rsidRPr="00683B17">
        <w:t>.</w:t>
      </w:r>
    </w:p>
    <w:p w14:paraId="72AF88B7" w14:textId="7B18061D" w:rsidR="00135C0E" w:rsidRDefault="00135C0E" w:rsidP="00551347">
      <w:pPr>
        <w:pStyle w:val="MW1"/>
        <w:numPr>
          <w:ilvl w:val="0"/>
          <w:numId w:val="0"/>
        </w:numPr>
      </w:pPr>
    </w:p>
    <w:p w14:paraId="610184B2" w14:textId="77777777" w:rsidR="00393EE0" w:rsidRPr="006D42E1" w:rsidRDefault="00393EE0" w:rsidP="00393EE0">
      <w:pPr>
        <w:pStyle w:val="MW1"/>
        <w:numPr>
          <w:ilvl w:val="0"/>
          <w:numId w:val="0"/>
        </w:numPr>
        <w:ind w:left="360"/>
      </w:pPr>
      <w:r w:rsidRPr="006D42E1">
        <w:t xml:space="preserve">W imieniu </w:t>
      </w:r>
      <w:r>
        <w:t>s</w:t>
      </w:r>
      <w:r w:rsidRPr="006D42E1">
        <w:t>tron:</w:t>
      </w:r>
    </w:p>
    <w:p w14:paraId="124C988D" w14:textId="77777777" w:rsidR="00393EE0" w:rsidRDefault="00393EE0" w:rsidP="00393EE0">
      <w:pPr>
        <w:pStyle w:val="MW1"/>
        <w:numPr>
          <w:ilvl w:val="0"/>
          <w:numId w:val="0"/>
        </w:numPr>
        <w:ind w:left="360"/>
      </w:pPr>
    </w:p>
    <w:p w14:paraId="1F8524AE" w14:textId="77777777" w:rsidR="00393EE0" w:rsidRDefault="00393EE0" w:rsidP="00393EE0">
      <w:pPr>
        <w:pStyle w:val="MW1"/>
        <w:numPr>
          <w:ilvl w:val="0"/>
          <w:numId w:val="0"/>
        </w:numPr>
        <w:ind w:left="360"/>
      </w:pPr>
    </w:p>
    <w:p w14:paraId="51DCD750" w14:textId="77777777" w:rsidR="00393EE0" w:rsidRDefault="00393EE0" w:rsidP="00393EE0">
      <w:pPr>
        <w:pStyle w:val="MW1"/>
        <w:numPr>
          <w:ilvl w:val="0"/>
          <w:numId w:val="0"/>
        </w:numPr>
        <w:ind w:left="360"/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3"/>
        <w:gridCol w:w="4353"/>
      </w:tblGrid>
      <w:tr w:rsidR="00393EE0" w14:paraId="7111E726" w14:textId="77777777" w:rsidTr="00393EE0">
        <w:tc>
          <w:tcPr>
            <w:tcW w:w="4528" w:type="dxa"/>
            <w:vAlign w:val="bottom"/>
          </w:tcPr>
          <w:p w14:paraId="203D096E" w14:textId="6E5A279D" w:rsidR="00393EE0" w:rsidRDefault="00393EE0" w:rsidP="00393EE0">
            <w:pPr>
              <w:pStyle w:val="MW1"/>
              <w:numPr>
                <w:ilvl w:val="0"/>
                <w:numId w:val="0"/>
              </w:numPr>
              <w:spacing w:before="0"/>
              <w:jc w:val="center"/>
            </w:pPr>
            <w:r>
              <w:t>____________________________</w:t>
            </w:r>
          </w:p>
          <w:p w14:paraId="609F93FB" w14:textId="77777777" w:rsidR="00393EE0" w:rsidRDefault="00393EE0" w:rsidP="00393EE0">
            <w:pPr>
              <w:pStyle w:val="MW1"/>
              <w:numPr>
                <w:ilvl w:val="0"/>
                <w:numId w:val="0"/>
              </w:numPr>
              <w:spacing w:before="0"/>
              <w:jc w:val="center"/>
            </w:pPr>
            <w:r>
              <w:t>Za Powoda</w:t>
            </w:r>
          </w:p>
        </w:tc>
        <w:tc>
          <w:tcPr>
            <w:tcW w:w="4528" w:type="dxa"/>
            <w:vAlign w:val="bottom"/>
          </w:tcPr>
          <w:p w14:paraId="64FCE7E9" w14:textId="43A23B87" w:rsidR="00393EE0" w:rsidRDefault="00393EE0" w:rsidP="00393EE0">
            <w:pPr>
              <w:pStyle w:val="MW1"/>
              <w:numPr>
                <w:ilvl w:val="0"/>
                <w:numId w:val="0"/>
              </w:numPr>
              <w:spacing w:before="0"/>
              <w:jc w:val="center"/>
            </w:pPr>
            <w:r>
              <w:t>____________________________</w:t>
            </w:r>
          </w:p>
          <w:p w14:paraId="5559CCC8" w14:textId="77777777" w:rsidR="00393EE0" w:rsidRDefault="00393EE0" w:rsidP="00393EE0">
            <w:pPr>
              <w:pStyle w:val="MW1"/>
              <w:numPr>
                <w:ilvl w:val="0"/>
                <w:numId w:val="0"/>
              </w:numPr>
              <w:spacing w:before="0"/>
              <w:jc w:val="center"/>
            </w:pPr>
            <w:r>
              <w:t>Za Pozwanego</w:t>
            </w:r>
          </w:p>
        </w:tc>
      </w:tr>
    </w:tbl>
    <w:p w14:paraId="56DD9C7B" w14:textId="77777777" w:rsidR="00393EE0" w:rsidRDefault="00393EE0" w:rsidP="00393EE0">
      <w:pPr>
        <w:pStyle w:val="MW1"/>
        <w:numPr>
          <w:ilvl w:val="0"/>
          <w:numId w:val="0"/>
        </w:numPr>
        <w:ind w:left="360"/>
      </w:pPr>
    </w:p>
    <w:p w14:paraId="0EC9084F" w14:textId="77777777" w:rsidR="00393EE0" w:rsidRDefault="00393EE0" w:rsidP="00393EE0">
      <w:pPr>
        <w:pStyle w:val="MW1"/>
        <w:numPr>
          <w:ilvl w:val="0"/>
          <w:numId w:val="0"/>
        </w:numPr>
        <w:ind w:left="360"/>
      </w:pPr>
    </w:p>
    <w:p w14:paraId="51506835" w14:textId="77777777" w:rsidR="00393EE0" w:rsidRDefault="00393EE0" w:rsidP="00393EE0">
      <w:pPr>
        <w:pStyle w:val="MW1"/>
        <w:numPr>
          <w:ilvl w:val="0"/>
          <w:numId w:val="0"/>
        </w:numPr>
        <w:ind w:left="360"/>
      </w:pPr>
    </w:p>
    <w:p w14:paraId="63AF8EAE" w14:textId="41D28FDF" w:rsidR="00393EE0" w:rsidRPr="00683B17" w:rsidRDefault="00393EE0" w:rsidP="00393EE0">
      <w:pPr>
        <w:pStyle w:val="MW1"/>
        <w:numPr>
          <w:ilvl w:val="0"/>
          <w:numId w:val="0"/>
        </w:numPr>
      </w:pPr>
      <w:r w:rsidRPr="00F32BF4">
        <w:rPr>
          <w:b/>
          <w:bCs/>
        </w:rPr>
        <w:t>Przewodniczący zarządził:</w:t>
      </w:r>
      <w:r>
        <w:t xml:space="preserve"> </w:t>
      </w:r>
      <w:r w:rsidRPr="0067773A">
        <w:t>zatwierdzi</w:t>
      </w:r>
      <w:r>
        <w:t>ć</w:t>
      </w:r>
      <w:r w:rsidRPr="0067773A">
        <w:t xml:space="preserve"> plan rozprawy w całości, </w:t>
      </w:r>
      <w:r w:rsidRPr="0067773A">
        <w:rPr>
          <w:i/>
        </w:rPr>
        <w:t>ewentualnie</w:t>
      </w:r>
      <w:r w:rsidRPr="0067773A">
        <w:t xml:space="preserve"> w części [</w:t>
      </w:r>
      <w:r w:rsidRPr="0067773A">
        <w:rPr>
          <w:i/>
        </w:rPr>
        <w:t>wskazanie pkt planu rozprawy</w:t>
      </w:r>
      <w:r w:rsidRPr="0067773A">
        <w:t>] albowiem [</w:t>
      </w:r>
      <w:r w:rsidRPr="0067773A">
        <w:rPr>
          <w:i/>
        </w:rPr>
        <w:t>zwięzłe wskazanie przyczyn</w:t>
      </w:r>
      <w:r w:rsidRPr="0067773A">
        <w:t>]</w:t>
      </w:r>
      <w:r>
        <w:t>.</w:t>
      </w:r>
    </w:p>
    <w:sectPr w:rsidR="00393EE0" w:rsidRPr="00683B17" w:rsidSect="00772C87">
      <w:footerReference w:type="even" r:id="rId11"/>
      <w:footerReference w:type="default" r:id="rId12"/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99978" w14:textId="77777777" w:rsidR="00437A3B" w:rsidRDefault="00437A3B" w:rsidP="004D7A31">
      <w:pPr>
        <w:spacing w:after="0" w:line="240" w:lineRule="auto"/>
      </w:pPr>
      <w:r>
        <w:separator/>
      </w:r>
    </w:p>
  </w:endnote>
  <w:endnote w:type="continuationSeparator" w:id="0">
    <w:p w14:paraId="27F3E64F" w14:textId="77777777" w:rsidR="00437A3B" w:rsidRDefault="00437A3B" w:rsidP="004D7A31">
      <w:pPr>
        <w:spacing w:after="0" w:line="240" w:lineRule="auto"/>
      </w:pPr>
      <w:r>
        <w:continuationSeparator/>
      </w:r>
    </w:p>
  </w:endnote>
  <w:endnote w:type="continuationNotice" w:id="1">
    <w:p w14:paraId="24C979DA" w14:textId="77777777" w:rsidR="00437A3B" w:rsidRDefault="00437A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Nagłówki CS)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123073041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4DE1088" w14:textId="0C11DF3C" w:rsidR="00B77E46" w:rsidRDefault="00B77E46" w:rsidP="00711501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8711277" w14:textId="77777777" w:rsidR="00B77E46" w:rsidRDefault="00B77E4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206336636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70D3D65" w14:textId="069CC2B9" w:rsidR="00B77E46" w:rsidRDefault="00B77E46" w:rsidP="00711501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ED6CD0">
          <w:rPr>
            <w:rStyle w:val="Numerstrony"/>
            <w:noProof/>
          </w:rPr>
          <w:t>12</w:t>
        </w:r>
        <w:r>
          <w:rPr>
            <w:rStyle w:val="Numerstrony"/>
          </w:rPr>
          <w:fldChar w:fldCharType="end"/>
        </w:r>
      </w:p>
    </w:sdtContent>
  </w:sdt>
  <w:p w14:paraId="0E05FED1" w14:textId="77777777" w:rsidR="00B77E46" w:rsidRDefault="00B77E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94111" w14:textId="77777777" w:rsidR="00437A3B" w:rsidRDefault="00437A3B" w:rsidP="004D7A31">
      <w:pPr>
        <w:spacing w:after="0" w:line="240" w:lineRule="auto"/>
      </w:pPr>
      <w:r>
        <w:separator/>
      </w:r>
    </w:p>
  </w:footnote>
  <w:footnote w:type="continuationSeparator" w:id="0">
    <w:p w14:paraId="285FB0AF" w14:textId="77777777" w:rsidR="00437A3B" w:rsidRDefault="00437A3B" w:rsidP="004D7A31">
      <w:pPr>
        <w:spacing w:after="0" w:line="240" w:lineRule="auto"/>
      </w:pPr>
      <w:r>
        <w:continuationSeparator/>
      </w:r>
    </w:p>
  </w:footnote>
  <w:footnote w:type="continuationNotice" w:id="1">
    <w:p w14:paraId="6B3DA1AE" w14:textId="77777777" w:rsidR="00437A3B" w:rsidRDefault="00437A3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1C9F"/>
    <w:multiLevelType w:val="multilevel"/>
    <w:tmpl w:val="F4EA7D58"/>
    <w:lvl w:ilvl="0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4832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C512EDD"/>
    <w:multiLevelType w:val="hybridMultilevel"/>
    <w:tmpl w:val="ADA885AC"/>
    <w:lvl w:ilvl="0" w:tplc="480694EC">
      <w:start w:val="1"/>
      <w:numFmt w:val="bullet"/>
      <w:lvlText w:val=""/>
      <w:lvlJc w:val="left"/>
      <w:pPr>
        <w:ind w:left="17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2" w15:restartNumberingAfterBreak="0">
    <w:nsid w:val="188C6634"/>
    <w:multiLevelType w:val="hybridMultilevel"/>
    <w:tmpl w:val="288E447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C514982"/>
    <w:multiLevelType w:val="hybridMultilevel"/>
    <w:tmpl w:val="63B813B4"/>
    <w:lvl w:ilvl="0" w:tplc="04150015">
      <w:start w:val="1"/>
      <w:numFmt w:val="upperLetter"/>
      <w:lvlText w:val="%1.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4" w15:restartNumberingAfterBreak="0">
    <w:nsid w:val="2EC44234"/>
    <w:multiLevelType w:val="hybridMultilevel"/>
    <w:tmpl w:val="043821CA"/>
    <w:lvl w:ilvl="0" w:tplc="0415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5" w15:restartNumberingAfterBreak="0">
    <w:nsid w:val="30EC154A"/>
    <w:multiLevelType w:val="multilevel"/>
    <w:tmpl w:val="A66AAB26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317F2080"/>
    <w:multiLevelType w:val="hybridMultilevel"/>
    <w:tmpl w:val="0D6EA00A"/>
    <w:lvl w:ilvl="0" w:tplc="73285F4C">
      <w:start w:val="1"/>
      <w:numFmt w:val="upperLetter"/>
      <w:pStyle w:val="Nagwek3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3EE516AA"/>
    <w:multiLevelType w:val="hybridMultilevel"/>
    <w:tmpl w:val="4AE47A16"/>
    <w:lvl w:ilvl="0" w:tplc="B31EFA10">
      <w:start w:val="1"/>
      <w:numFmt w:val="bullet"/>
      <w:lvlText w:val="-"/>
      <w:lvlJc w:val="left"/>
      <w:pPr>
        <w:ind w:left="2136" w:hanging="360"/>
      </w:pPr>
      <w:rPr>
        <w:rFonts w:ascii="Times New Roman" w:eastAsia="MS Mincho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434E3D2B"/>
    <w:multiLevelType w:val="multilevel"/>
    <w:tmpl w:val="F4EA7D58"/>
    <w:lvl w:ilvl="0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4832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D7A7AEF"/>
    <w:multiLevelType w:val="hybridMultilevel"/>
    <w:tmpl w:val="B6E86132"/>
    <w:lvl w:ilvl="0" w:tplc="ED60FFA2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0" w15:restartNumberingAfterBreak="0">
    <w:nsid w:val="5B5C0FFC"/>
    <w:multiLevelType w:val="multilevel"/>
    <w:tmpl w:val="5BDC63F2"/>
    <w:lvl w:ilvl="0">
      <w:start w:val="1"/>
      <w:numFmt w:val="decimal"/>
      <w:pStyle w:val="MW1"/>
      <w:lvlText w:val="%1."/>
      <w:lvlJc w:val="left"/>
      <w:pPr>
        <w:ind w:left="432" w:hanging="432"/>
      </w:pPr>
      <w:rPr>
        <w:rFonts w:hint="default"/>
        <w:b w:val="0"/>
        <w:bCs/>
      </w:rPr>
    </w:lvl>
    <w:lvl w:ilvl="1">
      <w:start w:val="1"/>
      <w:numFmt w:val="decimal"/>
      <w:pStyle w:val="MW2"/>
      <w:lvlText w:val="%1.%2"/>
      <w:lvlJc w:val="left"/>
      <w:pPr>
        <w:ind w:left="576" w:hanging="576"/>
      </w:pPr>
      <w:rPr>
        <w:rFonts w:hint="default"/>
        <w:b w:val="0"/>
        <w:bCs/>
        <w:strike w:val="0"/>
      </w:rPr>
    </w:lvl>
    <w:lvl w:ilvl="2">
      <w:start w:val="1"/>
      <w:numFmt w:val="decimal"/>
      <w:pStyle w:val="MW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MW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61FD0037"/>
    <w:multiLevelType w:val="hybridMultilevel"/>
    <w:tmpl w:val="05DE7B40"/>
    <w:lvl w:ilvl="0" w:tplc="1C6A8E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A3266D"/>
    <w:multiLevelType w:val="multilevel"/>
    <w:tmpl w:val="4A588368"/>
    <w:lvl w:ilvl="0">
      <w:start w:val="1"/>
      <w:numFmt w:val="decimal"/>
      <w:lvlText w:val="%1"/>
      <w:lvlJc w:val="left"/>
      <w:pPr>
        <w:ind w:left="432" w:hanging="432"/>
      </w:pPr>
      <w:rPr>
        <w:b w:val="0"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00F3EDD"/>
    <w:multiLevelType w:val="hybridMultilevel"/>
    <w:tmpl w:val="D23A7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</w:num>
  <w:num w:numId="9">
    <w:abstractNumId w:val="3"/>
  </w:num>
  <w:num w:numId="10">
    <w:abstractNumId w:val="5"/>
  </w:num>
  <w:num w:numId="11">
    <w:abstractNumId w:val="11"/>
  </w:num>
  <w:num w:numId="12">
    <w:abstractNumId w:val="1"/>
  </w:num>
  <w:num w:numId="13">
    <w:abstractNumId w:val="4"/>
  </w:num>
  <w:num w:numId="14">
    <w:abstractNumId w:val="2"/>
  </w:num>
  <w:num w:numId="15">
    <w:abstractNumId w:val="7"/>
  </w:num>
  <w:num w:numId="16">
    <w:abstractNumId w:val="0"/>
  </w:num>
  <w:num w:numId="17">
    <w:abstractNumId w:val="8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80"/>
    <w:rsid w:val="0000116B"/>
    <w:rsid w:val="00005691"/>
    <w:rsid w:val="00016B2B"/>
    <w:rsid w:val="000249F2"/>
    <w:rsid w:val="00025468"/>
    <w:rsid w:val="00030CA3"/>
    <w:rsid w:val="00031A36"/>
    <w:rsid w:val="00034325"/>
    <w:rsid w:val="000364C5"/>
    <w:rsid w:val="00041F43"/>
    <w:rsid w:val="0004287E"/>
    <w:rsid w:val="0004495D"/>
    <w:rsid w:val="00044E6D"/>
    <w:rsid w:val="0004502C"/>
    <w:rsid w:val="000468B4"/>
    <w:rsid w:val="0005002C"/>
    <w:rsid w:val="000510B2"/>
    <w:rsid w:val="00057863"/>
    <w:rsid w:val="00065622"/>
    <w:rsid w:val="00065CE3"/>
    <w:rsid w:val="00067723"/>
    <w:rsid w:val="0007147A"/>
    <w:rsid w:val="00073BB7"/>
    <w:rsid w:val="0007484F"/>
    <w:rsid w:val="00082437"/>
    <w:rsid w:val="000B0CAC"/>
    <w:rsid w:val="000B3A0D"/>
    <w:rsid w:val="000B5632"/>
    <w:rsid w:val="000C08B8"/>
    <w:rsid w:val="000C5779"/>
    <w:rsid w:val="000D51CE"/>
    <w:rsid w:val="000E5518"/>
    <w:rsid w:val="000F0C95"/>
    <w:rsid w:val="000F6962"/>
    <w:rsid w:val="001135CD"/>
    <w:rsid w:val="0011575D"/>
    <w:rsid w:val="0012213F"/>
    <w:rsid w:val="00123A30"/>
    <w:rsid w:val="00124DCF"/>
    <w:rsid w:val="00125EB4"/>
    <w:rsid w:val="0012783E"/>
    <w:rsid w:val="00130579"/>
    <w:rsid w:val="001312D3"/>
    <w:rsid w:val="00135C0E"/>
    <w:rsid w:val="00137C32"/>
    <w:rsid w:val="00142027"/>
    <w:rsid w:val="0014247F"/>
    <w:rsid w:val="001442EE"/>
    <w:rsid w:val="00144B55"/>
    <w:rsid w:val="00145735"/>
    <w:rsid w:val="00147D48"/>
    <w:rsid w:val="00150DDB"/>
    <w:rsid w:val="00155CF1"/>
    <w:rsid w:val="00160330"/>
    <w:rsid w:val="0016046E"/>
    <w:rsid w:val="00160D22"/>
    <w:rsid w:val="00162438"/>
    <w:rsid w:val="00162E5F"/>
    <w:rsid w:val="0016733D"/>
    <w:rsid w:val="0017202E"/>
    <w:rsid w:val="00173076"/>
    <w:rsid w:val="00174A27"/>
    <w:rsid w:val="0017669F"/>
    <w:rsid w:val="00180463"/>
    <w:rsid w:val="00183581"/>
    <w:rsid w:val="001909F8"/>
    <w:rsid w:val="001930B7"/>
    <w:rsid w:val="0019702B"/>
    <w:rsid w:val="001A56AD"/>
    <w:rsid w:val="001B075E"/>
    <w:rsid w:val="001B1768"/>
    <w:rsid w:val="001C454A"/>
    <w:rsid w:val="001D6EE3"/>
    <w:rsid w:val="001D7820"/>
    <w:rsid w:val="001E0B0D"/>
    <w:rsid w:val="001E2412"/>
    <w:rsid w:val="001E7767"/>
    <w:rsid w:val="001F46AA"/>
    <w:rsid w:val="001F5D06"/>
    <w:rsid w:val="00206A39"/>
    <w:rsid w:val="002079EC"/>
    <w:rsid w:val="002127C9"/>
    <w:rsid w:val="00212CE7"/>
    <w:rsid w:val="00212E82"/>
    <w:rsid w:val="0022288D"/>
    <w:rsid w:val="0022472E"/>
    <w:rsid w:val="0022551B"/>
    <w:rsid w:val="002259E1"/>
    <w:rsid w:val="00226D93"/>
    <w:rsid w:val="00232CB0"/>
    <w:rsid w:val="00233174"/>
    <w:rsid w:val="00245B65"/>
    <w:rsid w:val="00254C26"/>
    <w:rsid w:val="0026168D"/>
    <w:rsid w:val="00261EC6"/>
    <w:rsid w:val="00266A5C"/>
    <w:rsid w:val="002734E4"/>
    <w:rsid w:val="00284359"/>
    <w:rsid w:val="002906BD"/>
    <w:rsid w:val="0029093E"/>
    <w:rsid w:val="00292654"/>
    <w:rsid w:val="00292A3D"/>
    <w:rsid w:val="00293325"/>
    <w:rsid w:val="00293D0F"/>
    <w:rsid w:val="00293DCA"/>
    <w:rsid w:val="00295D53"/>
    <w:rsid w:val="002968A2"/>
    <w:rsid w:val="002A0864"/>
    <w:rsid w:val="002A0BEC"/>
    <w:rsid w:val="002A66D2"/>
    <w:rsid w:val="002B4EEC"/>
    <w:rsid w:val="002B7A01"/>
    <w:rsid w:val="002D0234"/>
    <w:rsid w:val="002D462D"/>
    <w:rsid w:val="002D6E77"/>
    <w:rsid w:val="002E09F7"/>
    <w:rsid w:val="002E56EC"/>
    <w:rsid w:val="002E74E6"/>
    <w:rsid w:val="002F5843"/>
    <w:rsid w:val="002F5E0B"/>
    <w:rsid w:val="003048CF"/>
    <w:rsid w:val="00306708"/>
    <w:rsid w:val="00312AC7"/>
    <w:rsid w:val="003131D7"/>
    <w:rsid w:val="00314455"/>
    <w:rsid w:val="0031562A"/>
    <w:rsid w:val="00315E61"/>
    <w:rsid w:val="00331818"/>
    <w:rsid w:val="00333472"/>
    <w:rsid w:val="00336952"/>
    <w:rsid w:val="00340830"/>
    <w:rsid w:val="00343FED"/>
    <w:rsid w:val="00344395"/>
    <w:rsid w:val="00344DD5"/>
    <w:rsid w:val="0036725A"/>
    <w:rsid w:val="00371DB5"/>
    <w:rsid w:val="00373BF4"/>
    <w:rsid w:val="003753E3"/>
    <w:rsid w:val="00377469"/>
    <w:rsid w:val="00377EB7"/>
    <w:rsid w:val="003858E1"/>
    <w:rsid w:val="0038599B"/>
    <w:rsid w:val="00386019"/>
    <w:rsid w:val="00387F2F"/>
    <w:rsid w:val="00393EE0"/>
    <w:rsid w:val="00394A1F"/>
    <w:rsid w:val="00396E45"/>
    <w:rsid w:val="003A47AE"/>
    <w:rsid w:val="003A4FF3"/>
    <w:rsid w:val="003A5BCE"/>
    <w:rsid w:val="003A61C8"/>
    <w:rsid w:val="003B217C"/>
    <w:rsid w:val="003B4EE3"/>
    <w:rsid w:val="003C26F9"/>
    <w:rsid w:val="003D2229"/>
    <w:rsid w:val="003D4715"/>
    <w:rsid w:val="003D7366"/>
    <w:rsid w:val="003E284A"/>
    <w:rsid w:val="003E29D3"/>
    <w:rsid w:val="003F2CE7"/>
    <w:rsid w:val="003F3472"/>
    <w:rsid w:val="003F4A87"/>
    <w:rsid w:val="00402C07"/>
    <w:rsid w:val="00407DA6"/>
    <w:rsid w:val="0041286F"/>
    <w:rsid w:val="00420E14"/>
    <w:rsid w:val="00421777"/>
    <w:rsid w:val="00432C04"/>
    <w:rsid w:val="00434588"/>
    <w:rsid w:val="00436248"/>
    <w:rsid w:val="00437A3B"/>
    <w:rsid w:val="00440D6E"/>
    <w:rsid w:val="00445ACD"/>
    <w:rsid w:val="00445EB8"/>
    <w:rsid w:val="00454148"/>
    <w:rsid w:val="00457CF6"/>
    <w:rsid w:val="0046157B"/>
    <w:rsid w:val="00471F98"/>
    <w:rsid w:val="00473689"/>
    <w:rsid w:val="00476D34"/>
    <w:rsid w:val="00483708"/>
    <w:rsid w:val="00483F93"/>
    <w:rsid w:val="004A39DB"/>
    <w:rsid w:val="004A6CFD"/>
    <w:rsid w:val="004C2B95"/>
    <w:rsid w:val="004C2BD5"/>
    <w:rsid w:val="004C37B4"/>
    <w:rsid w:val="004C39EC"/>
    <w:rsid w:val="004C510E"/>
    <w:rsid w:val="004C679C"/>
    <w:rsid w:val="004D543D"/>
    <w:rsid w:val="004D7A31"/>
    <w:rsid w:val="004E0642"/>
    <w:rsid w:val="004E0CD0"/>
    <w:rsid w:val="004E20C2"/>
    <w:rsid w:val="004E64E3"/>
    <w:rsid w:val="004F1678"/>
    <w:rsid w:val="0050164A"/>
    <w:rsid w:val="005016D0"/>
    <w:rsid w:val="0050566D"/>
    <w:rsid w:val="00510203"/>
    <w:rsid w:val="005177CD"/>
    <w:rsid w:val="00524D85"/>
    <w:rsid w:val="0052718F"/>
    <w:rsid w:val="00531B3D"/>
    <w:rsid w:val="005342FF"/>
    <w:rsid w:val="00544BAE"/>
    <w:rsid w:val="0054500F"/>
    <w:rsid w:val="00546BCF"/>
    <w:rsid w:val="00551347"/>
    <w:rsid w:val="005525C3"/>
    <w:rsid w:val="00584E79"/>
    <w:rsid w:val="0059448A"/>
    <w:rsid w:val="005945C1"/>
    <w:rsid w:val="005A346C"/>
    <w:rsid w:val="005B151C"/>
    <w:rsid w:val="005B467A"/>
    <w:rsid w:val="005C0912"/>
    <w:rsid w:val="005C23B1"/>
    <w:rsid w:val="005C502A"/>
    <w:rsid w:val="005C602C"/>
    <w:rsid w:val="005E05D5"/>
    <w:rsid w:val="005E3CFB"/>
    <w:rsid w:val="005F2B87"/>
    <w:rsid w:val="005F6DD8"/>
    <w:rsid w:val="006008B9"/>
    <w:rsid w:val="006008F1"/>
    <w:rsid w:val="0060458D"/>
    <w:rsid w:val="0060540D"/>
    <w:rsid w:val="00607931"/>
    <w:rsid w:val="00617056"/>
    <w:rsid w:val="00617EA8"/>
    <w:rsid w:val="00620EE5"/>
    <w:rsid w:val="00623A0E"/>
    <w:rsid w:val="00624FA7"/>
    <w:rsid w:val="00630D44"/>
    <w:rsid w:val="006317E5"/>
    <w:rsid w:val="00633098"/>
    <w:rsid w:val="00642ACD"/>
    <w:rsid w:val="006468BA"/>
    <w:rsid w:val="006478A1"/>
    <w:rsid w:val="006478E3"/>
    <w:rsid w:val="00647A94"/>
    <w:rsid w:val="00660B4B"/>
    <w:rsid w:val="00660EA9"/>
    <w:rsid w:val="00663215"/>
    <w:rsid w:val="00667E60"/>
    <w:rsid w:val="006702B2"/>
    <w:rsid w:val="006704BD"/>
    <w:rsid w:val="0068018D"/>
    <w:rsid w:val="006805FC"/>
    <w:rsid w:val="00683B17"/>
    <w:rsid w:val="00684C6D"/>
    <w:rsid w:val="00687AFC"/>
    <w:rsid w:val="0069357C"/>
    <w:rsid w:val="00693C2B"/>
    <w:rsid w:val="006A12E6"/>
    <w:rsid w:val="006B2821"/>
    <w:rsid w:val="006B3646"/>
    <w:rsid w:val="006B4BBA"/>
    <w:rsid w:val="006B52B6"/>
    <w:rsid w:val="006C4F61"/>
    <w:rsid w:val="006D0C64"/>
    <w:rsid w:val="006D3D2D"/>
    <w:rsid w:val="006D6432"/>
    <w:rsid w:val="006E5701"/>
    <w:rsid w:val="006F106B"/>
    <w:rsid w:val="006F699F"/>
    <w:rsid w:val="006F7F4E"/>
    <w:rsid w:val="007070CC"/>
    <w:rsid w:val="00707E60"/>
    <w:rsid w:val="00711501"/>
    <w:rsid w:val="00714002"/>
    <w:rsid w:val="0071446D"/>
    <w:rsid w:val="0071521A"/>
    <w:rsid w:val="00716BF7"/>
    <w:rsid w:val="00726612"/>
    <w:rsid w:val="0073155E"/>
    <w:rsid w:val="00733703"/>
    <w:rsid w:val="00734E61"/>
    <w:rsid w:val="007414F5"/>
    <w:rsid w:val="00741B2F"/>
    <w:rsid w:val="00741FC1"/>
    <w:rsid w:val="00743B43"/>
    <w:rsid w:val="0074427C"/>
    <w:rsid w:val="00746818"/>
    <w:rsid w:val="0075028C"/>
    <w:rsid w:val="0075705E"/>
    <w:rsid w:val="00760AF0"/>
    <w:rsid w:val="00763A52"/>
    <w:rsid w:val="00767BDB"/>
    <w:rsid w:val="00772C87"/>
    <w:rsid w:val="007801EF"/>
    <w:rsid w:val="00781FC9"/>
    <w:rsid w:val="00782B69"/>
    <w:rsid w:val="00784087"/>
    <w:rsid w:val="0079218F"/>
    <w:rsid w:val="00797166"/>
    <w:rsid w:val="00797F19"/>
    <w:rsid w:val="007A405E"/>
    <w:rsid w:val="007A68F6"/>
    <w:rsid w:val="007A77BC"/>
    <w:rsid w:val="007C105E"/>
    <w:rsid w:val="007C5A22"/>
    <w:rsid w:val="007D0432"/>
    <w:rsid w:val="007D1007"/>
    <w:rsid w:val="007D1B4B"/>
    <w:rsid w:val="007D3344"/>
    <w:rsid w:val="007E2970"/>
    <w:rsid w:val="007E4E03"/>
    <w:rsid w:val="007F39BC"/>
    <w:rsid w:val="007F4F70"/>
    <w:rsid w:val="00803062"/>
    <w:rsid w:val="00806487"/>
    <w:rsid w:val="0080648D"/>
    <w:rsid w:val="00811DBD"/>
    <w:rsid w:val="00813E9A"/>
    <w:rsid w:val="008238FE"/>
    <w:rsid w:val="00824454"/>
    <w:rsid w:val="00832E7E"/>
    <w:rsid w:val="00835249"/>
    <w:rsid w:val="00844A60"/>
    <w:rsid w:val="00854728"/>
    <w:rsid w:val="008559F1"/>
    <w:rsid w:val="00860487"/>
    <w:rsid w:val="00865FDB"/>
    <w:rsid w:val="0086611D"/>
    <w:rsid w:val="008721EF"/>
    <w:rsid w:val="00877257"/>
    <w:rsid w:val="008850DD"/>
    <w:rsid w:val="00887DBD"/>
    <w:rsid w:val="00891DB8"/>
    <w:rsid w:val="0089558A"/>
    <w:rsid w:val="008A4A32"/>
    <w:rsid w:val="008B0415"/>
    <w:rsid w:val="008B073E"/>
    <w:rsid w:val="008B4593"/>
    <w:rsid w:val="008B746C"/>
    <w:rsid w:val="008C183A"/>
    <w:rsid w:val="008C3D2D"/>
    <w:rsid w:val="008D0626"/>
    <w:rsid w:val="008D3A16"/>
    <w:rsid w:val="008D6B1F"/>
    <w:rsid w:val="008E2A4D"/>
    <w:rsid w:val="008F0043"/>
    <w:rsid w:val="008F311A"/>
    <w:rsid w:val="00903DB2"/>
    <w:rsid w:val="00903E0A"/>
    <w:rsid w:val="00911BCF"/>
    <w:rsid w:val="0092698C"/>
    <w:rsid w:val="009312DB"/>
    <w:rsid w:val="00931C4A"/>
    <w:rsid w:val="00932E47"/>
    <w:rsid w:val="009411BB"/>
    <w:rsid w:val="00941CD4"/>
    <w:rsid w:val="0095439B"/>
    <w:rsid w:val="009558BE"/>
    <w:rsid w:val="009613B0"/>
    <w:rsid w:val="00965C40"/>
    <w:rsid w:val="009739FF"/>
    <w:rsid w:val="00973FA2"/>
    <w:rsid w:val="00977B3A"/>
    <w:rsid w:val="00981C97"/>
    <w:rsid w:val="00986215"/>
    <w:rsid w:val="00986373"/>
    <w:rsid w:val="00986589"/>
    <w:rsid w:val="00992B5C"/>
    <w:rsid w:val="009931A8"/>
    <w:rsid w:val="009935F4"/>
    <w:rsid w:val="00993E95"/>
    <w:rsid w:val="0099515A"/>
    <w:rsid w:val="009A0370"/>
    <w:rsid w:val="009A1E26"/>
    <w:rsid w:val="009B01FF"/>
    <w:rsid w:val="009B2452"/>
    <w:rsid w:val="009B5603"/>
    <w:rsid w:val="009B6FFD"/>
    <w:rsid w:val="009C7BAB"/>
    <w:rsid w:val="009D0F58"/>
    <w:rsid w:val="009D2CD1"/>
    <w:rsid w:val="009D62EE"/>
    <w:rsid w:val="009D7BCA"/>
    <w:rsid w:val="009E1984"/>
    <w:rsid w:val="009E3F86"/>
    <w:rsid w:val="009E6FE7"/>
    <w:rsid w:val="009F0989"/>
    <w:rsid w:val="009F1131"/>
    <w:rsid w:val="009F3948"/>
    <w:rsid w:val="009F5FA1"/>
    <w:rsid w:val="00A04191"/>
    <w:rsid w:val="00A04F39"/>
    <w:rsid w:val="00A0740D"/>
    <w:rsid w:val="00A11773"/>
    <w:rsid w:val="00A16868"/>
    <w:rsid w:val="00A22F6A"/>
    <w:rsid w:val="00A236CB"/>
    <w:rsid w:val="00A2388A"/>
    <w:rsid w:val="00A2642E"/>
    <w:rsid w:val="00A36C0B"/>
    <w:rsid w:val="00A37CEF"/>
    <w:rsid w:val="00A407AF"/>
    <w:rsid w:val="00A44246"/>
    <w:rsid w:val="00A45D7E"/>
    <w:rsid w:val="00A51010"/>
    <w:rsid w:val="00A5572F"/>
    <w:rsid w:val="00A60BD8"/>
    <w:rsid w:val="00A61A20"/>
    <w:rsid w:val="00A63A5F"/>
    <w:rsid w:val="00A70219"/>
    <w:rsid w:val="00A77C2B"/>
    <w:rsid w:val="00A8057E"/>
    <w:rsid w:val="00A81323"/>
    <w:rsid w:val="00A81549"/>
    <w:rsid w:val="00A82C34"/>
    <w:rsid w:val="00A833E8"/>
    <w:rsid w:val="00A8490F"/>
    <w:rsid w:val="00A84B1C"/>
    <w:rsid w:val="00A93FFA"/>
    <w:rsid w:val="00AA1A81"/>
    <w:rsid w:val="00AA3FB8"/>
    <w:rsid w:val="00AA6F1B"/>
    <w:rsid w:val="00AA7ACB"/>
    <w:rsid w:val="00AB3CB7"/>
    <w:rsid w:val="00AB6369"/>
    <w:rsid w:val="00AB6454"/>
    <w:rsid w:val="00AE0389"/>
    <w:rsid w:val="00AE4C00"/>
    <w:rsid w:val="00AF7EB5"/>
    <w:rsid w:val="00B00D09"/>
    <w:rsid w:val="00B038DB"/>
    <w:rsid w:val="00B049EB"/>
    <w:rsid w:val="00B165A3"/>
    <w:rsid w:val="00B1735B"/>
    <w:rsid w:val="00B210A4"/>
    <w:rsid w:val="00B22BC4"/>
    <w:rsid w:val="00B249E7"/>
    <w:rsid w:val="00B24D15"/>
    <w:rsid w:val="00B25AFC"/>
    <w:rsid w:val="00B34579"/>
    <w:rsid w:val="00B42336"/>
    <w:rsid w:val="00B43894"/>
    <w:rsid w:val="00B4568D"/>
    <w:rsid w:val="00B46EFE"/>
    <w:rsid w:val="00B477E4"/>
    <w:rsid w:val="00B523AB"/>
    <w:rsid w:val="00B55A15"/>
    <w:rsid w:val="00B57CD9"/>
    <w:rsid w:val="00B6111B"/>
    <w:rsid w:val="00B75A63"/>
    <w:rsid w:val="00B76203"/>
    <w:rsid w:val="00B77519"/>
    <w:rsid w:val="00B77E46"/>
    <w:rsid w:val="00B8093E"/>
    <w:rsid w:val="00B8174D"/>
    <w:rsid w:val="00B84677"/>
    <w:rsid w:val="00B85056"/>
    <w:rsid w:val="00B85EB8"/>
    <w:rsid w:val="00B901F3"/>
    <w:rsid w:val="00B913AD"/>
    <w:rsid w:val="00B96676"/>
    <w:rsid w:val="00BA628F"/>
    <w:rsid w:val="00BA79FD"/>
    <w:rsid w:val="00BB11AD"/>
    <w:rsid w:val="00BB124E"/>
    <w:rsid w:val="00BC5401"/>
    <w:rsid w:val="00BC68CB"/>
    <w:rsid w:val="00BD025D"/>
    <w:rsid w:val="00BD4327"/>
    <w:rsid w:val="00BD5A71"/>
    <w:rsid w:val="00BE5D8B"/>
    <w:rsid w:val="00BE751D"/>
    <w:rsid w:val="00BF2843"/>
    <w:rsid w:val="00C0035E"/>
    <w:rsid w:val="00C17B7F"/>
    <w:rsid w:val="00C30221"/>
    <w:rsid w:val="00C34283"/>
    <w:rsid w:val="00C37D10"/>
    <w:rsid w:val="00C46050"/>
    <w:rsid w:val="00C4606E"/>
    <w:rsid w:val="00C50AFC"/>
    <w:rsid w:val="00C53DF1"/>
    <w:rsid w:val="00C55605"/>
    <w:rsid w:val="00C60F5A"/>
    <w:rsid w:val="00C64091"/>
    <w:rsid w:val="00C67F06"/>
    <w:rsid w:val="00C85279"/>
    <w:rsid w:val="00C869D0"/>
    <w:rsid w:val="00C901DB"/>
    <w:rsid w:val="00C908AD"/>
    <w:rsid w:val="00C96FE3"/>
    <w:rsid w:val="00C973B1"/>
    <w:rsid w:val="00CA079F"/>
    <w:rsid w:val="00CA4F39"/>
    <w:rsid w:val="00CB726E"/>
    <w:rsid w:val="00CB7B2B"/>
    <w:rsid w:val="00CC69C8"/>
    <w:rsid w:val="00CD1CB7"/>
    <w:rsid w:val="00CD696C"/>
    <w:rsid w:val="00CE289E"/>
    <w:rsid w:val="00CE2B1A"/>
    <w:rsid w:val="00CE3A09"/>
    <w:rsid w:val="00CE7962"/>
    <w:rsid w:val="00CF01D4"/>
    <w:rsid w:val="00CF13ED"/>
    <w:rsid w:val="00CF2B3E"/>
    <w:rsid w:val="00CF4A03"/>
    <w:rsid w:val="00D10FB7"/>
    <w:rsid w:val="00D11D52"/>
    <w:rsid w:val="00D1261B"/>
    <w:rsid w:val="00D12F7B"/>
    <w:rsid w:val="00D148A5"/>
    <w:rsid w:val="00D16C97"/>
    <w:rsid w:val="00D30081"/>
    <w:rsid w:val="00D31558"/>
    <w:rsid w:val="00D3334A"/>
    <w:rsid w:val="00D36575"/>
    <w:rsid w:val="00D51D9E"/>
    <w:rsid w:val="00D52776"/>
    <w:rsid w:val="00D52E7E"/>
    <w:rsid w:val="00D569B6"/>
    <w:rsid w:val="00D61227"/>
    <w:rsid w:val="00D654D4"/>
    <w:rsid w:val="00D8305D"/>
    <w:rsid w:val="00D831B2"/>
    <w:rsid w:val="00D8468B"/>
    <w:rsid w:val="00D918F2"/>
    <w:rsid w:val="00D927E8"/>
    <w:rsid w:val="00D92A1C"/>
    <w:rsid w:val="00D96C8D"/>
    <w:rsid w:val="00DA0375"/>
    <w:rsid w:val="00DA2409"/>
    <w:rsid w:val="00DB0F28"/>
    <w:rsid w:val="00DB43EC"/>
    <w:rsid w:val="00DB66CB"/>
    <w:rsid w:val="00DB6F5C"/>
    <w:rsid w:val="00DB7848"/>
    <w:rsid w:val="00DC3A7E"/>
    <w:rsid w:val="00DD1F8C"/>
    <w:rsid w:val="00DE3C91"/>
    <w:rsid w:val="00DE56FE"/>
    <w:rsid w:val="00DF6480"/>
    <w:rsid w:val="00E06618"/>
    <w:rsid w:val="00E0736B"/>
    <w:rsid w:val="00E12D7A"/>
    <w:rsid w:val="00E1548B"/>
    <w:rsid w:val="00E201E6"/>
    <w:rsid w:val="00E25936"/>
    <w:rsid w:val="00E35143"/>
    <w:rsid w:val="00E42D22"/>
    <w:rsid w:val="00E4599E"/>
    <w:rsid w:val="00E46FD5"/>
    <w:rsid w:val="00E51CAD"/>
    <w:rsid w:val="00E55CA8"/>
    <w:rsid w:val="00E56891"/>
    <w:rsid w:val="00E67108"/>
    <w:rsid w:val="00E71629"/>
    <w:rsid w:val="00E7333D"/>
    <w:rsid w:val="00E73911"/>
    <w:rsid w:val="00E74B13"/>
    <w:rsid w:val="00E83791"/>
    <w:rsid w:val="00E841E4"/>
    <w:rsid w:val="00E87C44"/>
    <w:rsid w:val="00E91194"/>
    <w:rsid w:val="00E9247F"/>
    <w:rsid w:val="00EB3CC3"/>
    <w:rsid w:val="00EB4CD8"/>
    <w:rsid w:val="00EB5118"/>
    <w:rsid w:val="00EB7A04"/>
    <w:rsid w:val="00EC32D2"/>
    <w:rsid w:val="00EC4673"/>
    <w:rsid w:val="00ED2BFC"/>
    <w:rsid w:val="00ED5764"/>
    <w:rsid w:val="00ED6CD0"/>
    <w:rsid w:val="00EE22D0"/>
    <w:rsid w:val="00EE49A6"/>
    <w:rsid w:val="00EE5A01"/>
    <w:rsid w:val="00EF2639"/>
    <w:rsid w:val="00EF3688"/>
    <w:rsid w:val="00EF5E23"/>
    <w:rsid w:val="00EF5F08"/>
    <w:rsid w:val="00EF7593"/>
    <w:rsid w:val="00F05D62"/>
    <w:rsid w:val="00F0794A"/>
    <w:rsid w:val="00F14377"/>
    <w:rsid w:val="00F209CD"/>
    <w:rsid w:val="00F25543"/>
    <w:rsid w:val="00F30721"/>
    <w:rsid w:val="00F31B3C"/>
    <w:rsid w:val="00F3253C"/>
    <w:rsid w:val="00F33000"/>
    <w:rsid w:val="00F35963"/>
    <w:rsid w:val="00F371B7"/>
    <w:rsid w:val="00F4341A"/>
    <w:rsid w:val="00F45FE4"/>
    <w:rsid w:val="00F62587"/>
    <w:rsid w:val="00F625FD"/>
    <w:rsid w:val="00F663DE"/>
    <w:rsid w:val="00F72026"/>
    <w:rsid w:val="00F80179"/>
    <w:rsid w:val="00F81DE3"/>
    <w:rsid w:val="00F83F61"/>
    <w:rsid w:val="00F84697"/>
    <w:rsid w:val="00F85BF0"/>
    <w:rsid w:val="00F86ACE"/>
    <w:rsid w:val="00F94FE0"/>
    <w:rsid w:val="00F96844"/>
    <w:rsid w:val="00FA1086"/>
    <w:rsid w:val="00FA2322"/>
    <w:rsid w:val="00FB0E7F"/>
    <w:rsid w:val="00FB27BE"/>
    <w:rsid w:val="00FB3513"/>
    <w:rsid w:val="00FC41E8"/>
    <w:rsid w:val="00FD11A1"/>
    <w:rsid w:val="00FD6633"/>
    <w:rsid w:val="00FE117C"/>
    <w:rsid w:val="00FE1A59"/>
    <w:rsid w:val="00FE29A7"/>
    <w:rsid w:val="00FE4A46"/>
    <w:rsid w:val="00FE4AFB"/>
    <w:rsid w:val="00FE56F6"/>
    <w:rsid w:val="00FE6DB5"/>
    <w:rsid w:val="00FE772A"/>
    <w:rsid w:val="00FF11E9"/>
    <w:rsid w:val="0164EB41"/>
    <w:rsid w:val="38E8AEB6"/>
    <w:rsid w:val="4D69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47BFD"/>
  <w14:defaultImageDpi w14:val="32767"/>
  <w15:docId w15:val="{F58BF666-BEC9-4B4F-A792-B7056782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 (Nagłówki CS)"/>
        <w:color w:val="000000" w:themeColor="text1"/>
        <w:szCs w:val="26"/>
        <w:lang w:val="pl-PL" w:eastAsia="en-US" w:bidi="ar-SA"/>
      </w:rPr>
    </w:rPrDefault>
    <w:pPrDefault>
      <w:pPr>
        <w:spacing w:after="200" w:line="312" w:lineRule="auto"/>
        <w:ind w:left="788" w:hanging="43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MW1"/>
    <w:next w:val="Normalny"/>
    <w:link w:val="Nagwek1Znak"/>
    <w:uiPriority w:val="9"/>
    <w:qFormat/>
    <w:rsid w:val="00C30221"/>
    <w:pPr>
      <w:numPr>
        <w:numId w:val="0"/>
      </w:numPr>
      <w:ind w:left="360"/>
      <w:outlineLvl w:val="0"/>
    </w:pPr>
    <w:rPr>
      <w:b/>
      <w:bCs/>
    </w:rPr>
  </w:style>
  <w:style w:type="paragraph" w:styleId="Nagwek2">
    <w:name w:val="heading 2"/>
    <w:basedOn w:val="MW2"/>
    <w:next w:val="Normalny"/>
    <w:link w:val="Nagwek2Znak"/>
    <w:uiPriority w:val="9"/>
    <w:unhideWhenUsed/>
    <w:qFormat/>
    <w:rsid w:val="00C30221"/>
    <w:pPr>
      <w:numPr>
        <w:ilvl w:val="0"/>
        <w:numId w:val="0"/>
      </w:numPr>
      <w:ind w:left="1134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F6480"/>
    <w:pPr>
      <w:numPr>
        <w:numId w:val="1"/>
      </w:numPr>
      <w:spacing w:before="200"/>
      <w:outlineLvl w:val="2"/>
    </w:pPr>
    <w:rPr>
      <w:rFonts w:eastAsiaTheme="majorEastAsia" w:cstheme="majorBidi"/>
      <w:b/>
      <w:color w:val="auto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rsid w:val="00AB6369"/>
    <w:pPr>
      <w:spacing w:before="160"/>
      <w:ind w:left="0" w:firstLine="0"/>
      <w:contextualSpacing/>
    </w:pPr>
    <w:rPr>
      <w:b/>
      <w:bCs/>
    </w:rPr>
  </w:style>
  <w:style w:type="character" w:customStyle="1" w:styleId="PodtytuZnak">
    <w:name w:val="Podtytuł Znak"/>
    <w:basedOn w:val="Domylnaczcionkaakapitu"/>
    <w:link w:val="Podtytu"/>
    <w:uiPriority w:val="11"/>
    <w:rsid w:val="00AB636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DF6480"/>
    <w:rPr>
      <w:rFonts w:eastAsiaTheme="majorEastAsia" w:cstheme="majorBidi"/>
      <w:b/>
      <w:color w:val="auto"/>
      <w:sz w:val="22"/>
      <w:szCs w:val="24"/>
    </w:rPr>
  </w:style>
  <w:style w:type="character" w:styleId="Wyrnieniedelikatne">
    <w:name w:val="Subtle Emphasis"/>
    <w:uiPriority w:val="19"/>
    <w:qFormat/>
    <w:rsid w:val="00813E9A"/>
    <w:rPr>
      <w:b/>
      <w:bCs/>
      <w:szCs w:val="24"/>
    </w:rPr>
  </w:style>
  <w:style w:type="paragraph" w:customStyle="1" w:styleId="MW1">
    <w:name w:val="MW_1"/>
    <w:basedOn w:val="Normalny"/>
    <w:link w:val="MW1Char"/>
    <w:qFormat/>
    <w:rsid w:val="00551347"/>
    <w:pPr>
      <w:numPr>
        <w:numId w:val="18"/>
      </w:numPr>
      <w:spacing w:before="200"/>
    </w:pPr>
    <w:rPr>
      <w:rFonts w:cs="Times New Roman"/>
      <w:color w:val="auto"/>
      <w:sz w:val="24"/>
      <w:szCs w:val="24"/>
    </w:rPr>
  </w:style>
  <w:style w:type="paragraph" w:customStyle="1" w:styleId="MW2">
    <w:name w:val="MW_2"/>
    <w:basedOn w:val="MW1"/>
    <w:link w:val="MW2Znak"/>
    <w:qFormat/>
    <w:rsid w:val="00393EE0"/>
    <w:pPr>
      <w:numPr>
        <w:ilvl w:val="1"/>
      </w:numPr>
    </w:pPr>
  </w:style>
  <w:style w:type="character" w:customStyle="1" w:styleId="MW1Char">
    <w:name w:val="MW_1 Char"/>
    <w:basedOn w:val="Domylnaczcionkaakapitu"/>
    <w:link w:val="MW1"/>
    <w:rsid w:val="00551347"/>
    <w:rPr>
      <w:rFonts w:cs="Times New Roman"/>
      <w:color w:val="auto"/>
      <w:sz w:val="24"/>
      <w:szCs w:val="24"/>
    </w:rPr>
  </w:style>
  <w:style w:type="paragraph" w:customStyle="1" w:styleId="MW3">
    <w:name w:val="MW_3"/>
    <w:basedOn w:val="MW2"/>
    <w:link w:val="MW3Znak"/>
    <w:qFormat/>
    <w:rsid w:val="00C30221"/>
    <w:pPr>
      <w:numPr>
        <w:ilvl w:val="2"/>
      </w:numPr>
      <w:tabs>
        <w:tab w:val="left" w:pos="142"/>
        <w:tab w:val="left" w:pos="284"/>
      </w:tabs>
      <w:ind w:left="2127" w:hanging="993"/>
    </w:pPr>
  </w:style>
  <w:style w:type="character" w:customStyle="1" w:styleId="MW2Znak">
    <w:name w:val="MW_2 Znak"/>
    <w:basedOn w:val="MW1Char"/>
    <w:link w:val="MW2"/>
    <w:rsid w:val="00393EE0"/>
    <w:rPr>
      <w:rFonts w:cs="Times New Roman"/>
      <w:color w:val="auto"/>
      <w:sz w:val="24"/>
      <w:szCs w:val="24"/>
    </w:rPr>
  </w:style>
  <w:style w:type="character" w:customStyle="1" w:styleId="MW3Znak">
    <w:name w:val="MW_3 Znak"/>
    <w:basedOn w:val="MW2Znak"/>
    <w:link w:val="MW3"/>
    <w:rsid w:val="00C30221"/>
    <w:rPr>
      <w:rFonts w:cs="Times New Roman"/>
      <w:color w:val="auto"/>
      <w:sz w:val="24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50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502C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502C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0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02C"/>
    <w:rPr>
      <w:b/>
      <w:bCs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02C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02C"/>
    <w:rPr>
      <w:rFonts w:cs="Times New Roman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30221"/>
    <w:rPr>
      <w:rFonts w:cs="Times New Roman"/>
      <w:b/>
      <w:bCs/>
      <w:color w:val="auto"/>
      <w:sz w:val="24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C30221"/>
    <w:rPr>
      <w:rFonts w:cs="Times New Roman"/>
      <w:b/>
      <w:bCs/>
      <w:color w:val="auto"/>
      <w:sz w:val="24"/>
      <w:szCs w:val="24"/>
    </w:rPr>
  </w:style>
  <w:style w:type="paragraph" w:styleId="Akapitzlist">
    <w:name w:val="List Paragraph"/>
    <w:basedOn w:val="Normalny"/>
    <w:uiPriority w:val="43"/>
    <w:qFormat/>
    <w:rsid w:val="00D61227"/>
    <w:pPr>
      <w:spacing w:after="160" w:line="259" w:lineRule="auto"/>
      <w:ind w:left="720" w:firstLine="0"/>
      <w:contextualSpacing/>
      <w:jc w:val="left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FontStyle11">
    <w:name w:val="Font Style11"/>
    <w:uiPriority w:val="99"/>
    <w:rsid w:val="00DA2409"/>
    <w:rPr>
      <w:rFonts w:ascii="Arial" w:hAnsi="Arial" w:cs="Arial"/>
      <w:sz w:val="22"/>
      <w:szCs w:val="22"/>
    </w:rPr>
  </w:style>
  <w:style w:type="table" w:styleId="Tabela-Siatka">
    <w:name w:val="Table Grid"/>
    <w:basedOn w:val="Standardowy"/>
    <w:uiPriority w:val="39"/>
    <w:rsid w:val="00E71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W4">
    <w:name w:val="MW_4"/>
    <w:basedOn w:val="MW3"/>
    <w:next w:val="MW3"/>
    <w:qFormat/>
    <w:rsid w:val="00C30221"/>
    <w:pPr>
      <w:numPr>
        <w:ilvl w:val="3"/>
      </w:numPr>
      <w:tabs>
        <w:tab w:val="clear" w:pos="142"/>
        <w:tab w:val="clear" w:pos="284"/>
        <w:tab w:val="left" w:pos="3261"/>
      </w:tabs>
      <w:ind w:left="3261" w:hanging="1134"/>
    </w:pPr>
  </w:style>
  <w:style w:type="paragraph" w:styleId="Stopka">
    <w:name w:val="footer"/>
    <w:basedOn w:val="Normalny"/>
    <w:link w:val="StopkaZnak"/>
    <w:uiPriority w:val="99"/>
    <w:unhideWhenUsed/>
    <w:rsid w:val="004D7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A31"/>
  </w:style>
  <w:style w:type="character" w:styleId="Numerstrony">
    <w:name w:val="page number"/>
    <w:basedOn w:val="Domylnaczcionkaakapitu"/>
    <w:uiPriority w:val="99"/>
    <w:semiHidden/>
    <w:unhideWhenUsed/>
    <w:rsid w:val="004D7A31"/>
  </w:style>
  <w:style w:type="paragraph" w:styleId="Nagwek">
    <w:name w:val="header"/>
    <w:basedOn w:val="Normalny"/>
    <w:link w:val="NagwekZnak"/>
    <w:uiPriority w:val="99"/>
    <w:semiHidden/>
    <w:unhideWhenUsed/>
    <w:rsid w:val="001930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30B7"/>
  </w:style>
  <w:style w:type="paragraph" w:styleId="Poprawka">
    <w:name w:val="Revision"/>
    <w:hidden/>
    <w:uiPriority w:val="99"/>
    <w:semiHidden/>
    <w:rsid w:val="00551347"/>
    <w:pPr>
      <w:spacing w:after="0" w:line="240" w:lineRule="auto"/>
      <w:ind w:left="0" w:firstLine="0"/>
      <w:jc w:val="left"/>
    </w:pPr>
  </w:style>
  <w:style w:type="character" w:customStyle="1" w:styleId="MW1Znak">
    <w:name w:val="MW_1 Znak"/>
    <w:basedOn w:val="Domylnaczcionkaakapitu"/>
    <w:rsid w:val="00393EE0"/>
    <w:rPr>
      <w:rFonts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zydparchiwum xmlns="374546b5-7e7b-4f81-8ddc-698351770f09">false</czydparchiwum>
    <_Flow_SignoffStatus xmlns="374546b5-7e7b-4f81-8ddc-698351770f09" xsi:nil="true"/>
    <_x0075_zp8 xmlns="374546b5-7e7b-4f81-8ddc-698351770f09" xsi:nil="true"/>
    <cl2e xmlns="374546b5-7e7b-4f81-8ddc-698351770f09" xsi:nil="true"/>
    <_x0065_oo0 xmlns="374546b5-7e7b-4f81-8ddc-698351770f09" xsi:nil="true"/>
    <Numer_x0020_projektu xmlns="374546b5-7e7b-4f81-8ddc-698351770f09" xsi:nil="true"/>
    <_x0063_qu7 xmlns="374546b5-7e7b-4f81-8ddc-698351770f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0A473748E88946BCC9170CDBA29E3D" ma:contentTypeVersion="20" ma:contentTypeDescription="Create a new document." ma:contentTypeScope="" ma:versionID="b08e693ebba644319b53fbf677af9e07">
  <xsd:schema xmlns:xsd="http://www.w3.org/2001/XMLSchema" xmlns:xs="http://www.w3.org/2001/XMLSchema" xmlns:p="http://schemas.microsoft.com/office/2006/metadata/properties" xmlns:ns2="16131170-815e-4774-85f7-38b54decd927" xmlns:ns3="374546b5-7e7b-4f81-8ddc-698351770f09" targetNamespace="http://schemas.microsoft.com/office/2006/metadata/properties" ma:root="true" ma:fieldsID="9fedc7238f36606450d6d7157feb8b1f" ns2:_="" ns3:_="">
    <xsd:import namespace="16131170-815e-4774-85f7-38b54decd927"/>
    <xsd:import namespace="374546b5-7e7b-4f81-8ddc-698351770f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cl2e" minOccurs="0"/>
                <xsd:element ref="ns3:czydparchiwum" minOccurs="0"/>
                <xsd:element ref="ns3:Numer_x0020_projektu" minOccurs="0"/>
                <xsd:element ref="ns3:_x0075_zp8" minOccurs="0"/>
                <xsd:element ref="ns3:_x0065_oo0" minOccurs="0"/>
                <xsd:element ref="ns3:_x0063_qu7" minOccurs="0"/>
                <xsd:element ref="ns3:MediaServiceAutoKeyPoints" minOccurs="0"/>
                <xsd:element ref="ns3:MediaServiceKeyPoint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31170-815e-4774-85f7-38b54decd9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546b5-7e7b-4f81-8ddc-698351770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cl2e" ma:index="18" nillable="true" ma:displayName="nr proj" ma:internalName="cl2e">
      <xsd:simpleType>
        <xsd:restriction base="dms:Text"/>
      </xsd:simpleType>
    </xsd:element>
    <xsd:element name="czydparchiwum" ma:index="19" nillable="true" ma:displayName="Czy archiwizujemy całość?" ma:default="0" ma:format="Dropdown" ma:internalName="czydparchiwum">
      <xsd:simpleType>
        <xsd:restriction base="dms:Boolean"/>
      </xsd:simpleType>
    </xsd:element>
    <xsd:element name="Numer_x0020_projektu" ma:index="20" nillable="true" ma:displayName="Numer projektu" ma:format="Dropdown" ma:internalName="Numer_x0020_projektu">
      <xsd:simpleType>
        <xsd:restriction base="dms:Note">
          <xsd:maxLength value="255"/>
        </xsd:restriction>
      </xsd:simpleType>
    </xsd:element>
    <xsd:element name="_x0075_zp8" ma:index="21" nillable="true" ma:displayName="Czy archwizujemy tylko określone foldery?" ma:format="Dropdown" ma:internalName="_x0075_zp8">
      <xsd:simpleType>
        <xsd:restriction base="dms:Text">
          <xsd:maxLength value="255"/>
        </xsd:restriction>
      </xsd:simpleType>
    </xsd:element>
    <xsd:element name="_x0065_oo0" ma:index="22" nillable="true" ma:displayName="osoby biorące udział w projecie" ma:format="Dropdown" ma:internalName="_x0065_oo0">
      <xsd:simpleType>
        <xsd:restriction base="dms:Text">
          <xsd:maxLength value="255"/>
        </xsd:restriction>
      </xsd:simpleType>
    </xsd:element>
    <xsd:element name="_x0063_qu7" ma:index="23" nillable="true" ma:displayName="Hasztagi, słowa klucze, przedmiot" ma:internalName="_x0063_qu7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6" nillable="true" ma:displayName="Stan zatwierdzenia" ma:internalName="Stan_x0020_zatwierdzeni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ECE1A-8813-4410-A045-C822CC91B50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6131170-815e-4774-85f7-38b54decd927"/>
    <ds:schemaRef ds:uri="http://purl.org/dc/elements/1.1/"/>
    <ds:schemaRef ds:uri="http://schemas.microsoft.com/office/2006/metadata/properties"/>
    <ds:schemaRef ds:uri="374546b5-7e7b-4f81-8ddc-698351770f0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8C21A3-9A60-4201-A9D7-735D11FC01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FD753F-33FB-4E28-B93C-21E6A889D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31170-815e-4774-85f7-38b54decd927"/>
    <ds:schemaRef ds:uri="374546b5-7e7b-4f81-8ddc-698351770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6FA03E-881E-403B-9BFE-C721A12A7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3371</Words>
  <Characters>20228</Characters>
  <Application>Microsoft Office Word</Application>
  <DocSecurity>0</DocSecurity>
  <Lines>168</Lines>
  <Paragraphs>47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Jarosiński</dc:creator>
  <cp:lastModifiedBy>Agnieszka Owczarewicz</cp:lastModifiedBy>
  <cp:revision>2</cp:revision>
  <dcterms:created xsi:type="dcterms:W3CDTF">2020-10-19T19:46:00Z</dcterms:created>
  <dcterms:modified xsi:type="dcterms:W3CDTF">2020-10-19T19:46:00Z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0x010100C90A473748E88946BCC9170CDBA29E3D</vt:lpwstr>
  </property>
</Properties>
</file>