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24" w:rsidRPr="00403081" w:rsidRDefault="00743024" w:rsidP="00743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743024" w:rsidRPr="00F804E8" w:rsidRDefault="00743024" w:rsidP="00743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024">
        <w:rPr>
          <w:rFonts w:ascii="Times New Roman" w:hAnsi="Times New Roman" w:cs="Times New Roman"/>
          <w:b/>
          <w:sz w:val="24"/>
          <w:szCs w:val="24"/>
        </w:rPr>
        <w:t>(doręczenie odpisu wyroku wraz z uzasadnieniem sądu I instancji</w:t>
      </w:r>
      <w:r w:rsidR="00F34100">
        <w:rPr>
          <w:rFonts w:ascii="Times New Roman" w:hAnsi="Times New Roman" w:cs="Times New Roman"/>
          <w:b/>
          <w:sz w:val="24"/>
          <w:szCs w:val="24"/>
        </w:rPr>
        <w:t>,</w:t>
      </w:r>
      <w:r w:rsidRPr="00743024">
        <w:rPr>
          <w:rFonts w:ascii="Times New Roman" w:hAnsi="Times New Roman" w:cs="Times New Roman"/>
          <w:b/>
          <w:sz w:val="24"/>
          <w:szCs w:val="24"/>
        </w:rPr>
        <w:t xml:space="preserve"> oddalającego powództwo z powodu </w:t>
      </w:r>
      <w:r w:rsidR="00F34100">
        <w:rPr>
          <w:rFonts w:ascii="Times New Roman" w:hAnsi="Times New Roman" w:cs="Times New Roman"/>
          <w:b/>
          <w:sz w:val="24"/>
          <w:szCs w:val="24"/>
        </w:rPr>
        <w:t xml:space="preserve">jego oczywistej bezzasadności, </w:t>
      </w:r>
      <w:r w:rsidRPr="00743024">
        <w:rPr>
          <w:rFonts w:ascii="Times New Roman" w:hAnsi="Times New Roman" w:cs="Times New Roman"/>
          <w:b/>
          <w:sz w:val="24"/>
          <w:szCs w:val="24"/>
        </w:rPr>
        <w:t>wydanego na posiedzeniu niejawnym - powodowi niezastępowanemu przez adwokata, radcę prawnego, rzecznika patentowego lub Prokuratorię Gener</w:t>
      </w:r>
      <w:r>
        <w:rPr>
          <w:rFonts w:ascii="Times New Roman" w:hAnsi="Times New Roman" w:cs="Times New Roman"/>
          <w:b/>
          <w:sz w:val="24"/>
          <w:szCs w:val="24"/>
        </w:rPr>
        <w:t>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024" w:rsidRPr="00F804E8" w:rsidRDefault="00743024" w:rsidP="0074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024" w:rsidRPr="00743024" w:rsidRDefault="00743024" w:rsidP="007430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3024">
        <w:rPr>
          <w:rFonts w:ascii="Times New Roman" w:hAnsi="Times New Roman" w:cs="Times New Roman"/>
        </w:rPr>
        <w:t xml:space="preserve">W terminie dwutygodniowym od doręczenia wyroku z uzasadnieniem strona może wnieść apelację do Sądu Apelacyjnego w Warszawie za pośrednictwem sądu, który wydał zaskarżony wyrok (tj. Sądu Okręgowego w Warszawie). </w:t>
      </w:r>
    </w:p>
    <w:p w:rsidR="00743024" w:rsidRPr="00743024" w:rsidRDefault="00743024" w:rsidP="007430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3024">
        <w:rPr>
          <w:rFonts w:ascii="Times New Roman" w:hAnsi="Times New Roman" w:cs="Times New Roman"/>
        </w:rPr>
        <w:t xml:space="preserve">Do apelacji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743024" w:rsidRPr="00743024" w:rsidRDefault="00743024" w:rsidP="007430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3024">
        <w:rPr>
          <w:rFonts w:ascii="Times New Roman" w:hAnsi="Times New Roman" w:cs="Times New Roman"/>
        </w:rPr>
        <w:t xml:space="preserve">Apelacja powinna czynić zadość wymaganiom przewidzianym dla pisma procesowego, w tym winna być opatrzona podpisem strony albo jej przedstawiciela ustawowego lub pełnomocnika, a także zawierać m.in. sygnaturę akt. </w:t>
      </w:r>
    </w:p>
    <w:p w:rsidR="00743024" w:rsidRPr="00743024" w:rsidRDefault="00743024" w:rsidP="007430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3024">
        <w:rPr>
          <w:rFonts w:ascii="Times New Roman" w:hAnsi="Times New Roman" w:cs="Times New Roman"/>
        </w:rPr>
        <w:t>Ponadto apelacja powinna zawierać: 1) oznaczenie wyroku, od którego jest wniesiona, ze wskazaniem, czy jest on zaskarżony w całości czy w części</w:t>
      </w:r>
      <w:r>
        <w:rPr>
          <w:rFonts w:ascii="Times New Roman" w:hAnsi="Times New Roman" w:cs="Times New Roman"/>
        </w:rPr>
        <w:t xml:space="preserve"> </w:t>
      </w:r>
      <w:r w:rsidRPr="00743024">
        <w:rPr>
          <w:rFonts w:ascii="Times New Roman" w:hAnsi="Times New Roman" w:cs="Times New Roman"/>
        </w:rPr>
        <w:t xml:space="preserve">(a jeśli w części to, w jakiej); 2) zwięzłe przedstawienie zarzutów; 3) uzasadnienie zarzutów; 4) powołanie, w razie potrzeby, nowych faktów lub dowodów; 5) wniosek o zmianę lub o uchylenie wyroku z zaznaczeniem zakresu żądanej zmiany lub uchylenia. W zarzutach co do podstawy faktycznej rozstrzygnięcia należy wskazać fakty ustalone przez sąd pierwszej instancji niezgodnie z rzeczywistym stanem rzeczy lub istotne dla rozstrzygnięcia fakty nieustalone przez sąd pierwszej instancji. Powołując nowe fakty lub dowody, należy uprawdopodobnić, że ich powołanie w postępowaniu przed sądem pierwszej instancji nie było możliwe albo potrzeba ich powołania wynikła później. Powołując fakt wykazany dowodem utrwalonym za pomocą urządzenia rejestrującego dźwięk albo obraz i dźwięk, należy oznaczyć część zapisu dotyczącą tego faktu. W sprawach o prawa majątkowe należy oznaczyć wartość przedmiotu zaskarżenia. Wartość ta może być oznaczona na kwotę wyższą od wartości przedmiotu sporu wskazanej w pozwie jedynie wtedy, gdy powód rozszerzył powództwo lub sąd orzekł ponad żądanie. </w:t>
      </w:r>
    </w:p>
    <w:p w:rsidR="00743024" w:rsidRPr="00743024" w:rsidRDefault="00743024" w:rsidP="007430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3024">
        <w:rPr>
          <w:rFonts w:ascii="Times New Roman" w:hAnsi="Times New Roman" w:cs="Times New Roman"/>
        </w:rPr>
        <w:t xml:space="preserve">Od apelacji pobiera się opłatę sądową. </w:t>
      </w:r>
    </w:p>
    <w:p w:rsidR="00743024" w:rsidRPr="00743024" w:rsidRDefault="00743024" w:rsidP="007430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3024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743024" w:rsidRPr="00743024" w:rsidRDefault="00743024" w:rsidP="007430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3024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743024" w:rsidRPr="00F804E8" w:rsidRDefault="00743024" w:rsidP="0074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024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</w:t>
      </w:r>
      <w:r>
        <w:rPr>
          <w:rFonts w:ascii="Times New Roman" w:hAnsi="Times New Roman" w:cs="Times New Roman"/>
        </w:rPr>
        <w:t>e nowy adres jest sądowi znany.</w:t>
      </w:r>
      <w:r w:rsidRPr="00424446">
        <w:rPr>
          <w:rFonts w:ascii="Times New Roman" w:hAnsi="Times New Roman" w:cs="Times New Roman"/>
        </w:rPr>
        <w:t xml:space="preserve"> </w:t>
      </w:r>
    </w:p>
    <w:p w:rsidR="00743024" w:rsidRPr="00F804E8" w:rsidRDefault="00743024" w:rsidP="0074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024" w:rsidRPr="00F804E8" w:rsidRDefault="00743024" w:rsidP="00743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43024" w:rsidRPr="00901FD7" w:rsidRDefault="00743024" w:rsidP="00743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6F5C2F" w:rsidRPr="00434BEF" w:rsidRDefault="006F5C2F" w:rsidP="006F5C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6F5C2F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F" w:rsidRPr="007462DC" w:rsidRDefault="006F5C2F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6F5C2F" w:rsidRPr="007462DC" w:rsidRDefault="006F5C2F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F5C2F" w:rsidRPr="007462DC" w:rsidRDefault="006F5C2F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F5C2F" w:rsidRPr="007462DC" w:rsidRDefault="006F5C2F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F5C2F" w:rsidRPr="007462DC" w:rsidRDefault="006F5C2F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F5C2F" w:rsidRPr="007462DC" w:rsidRDefault="006F5C2F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6F5C2F" w:rsidRPr="007462DC" w:rsidRDefault="006F5C2F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7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F" w:rsidRPr="00901FD7" w:rsidRDefault="006F5C2F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6F5C2F" w:rsidRPr="00901FD7" w:rsidRDefault="006F5C2F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F5C2F" w:rsidRPr="00901FD7" w:rsidRDefault="006F5C2F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F5C2F" w:rsidRPr="00901FD7" w:rsidRDefault="006F5C2F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F5C2F" w:rsidRPr="00901FD7" w:rsidRDefault="006F5C2F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6F5C2F" w:rsidRPr="00901FD7" w:rsidRDefault="006F5C2F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6F5C2F" w:rsidRPr="00901FD7" w:rsidRDefault="006F5C2F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F" w:rsidRPr="00901FD7" w:rsidRDefault="006F5C2F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6F5C2F" w:rsidRPr="00901FD7" w:rsidRDefault="006F5C2F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F5C2F" w:rsidRPr="00F020E4" w:rsidRDefault="006F5C2F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6F5C2F" w:rsidRPr="00403081" w:rsidRDefault="006F5C2F" w:rsidP="006F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C2F" w:rsidRPr="00403081" w:rsidSect="000463C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21" w:rsidRDefault="00C53FF5">
      <w:pPr>
        <w:spacing w:after="0" w:line="240" w:lineRule="auto"/>
      </w:pPr>
      <w:r>
        <w:separator/>
      </w:r>
    </w:p>
  </w:endnote>
  <w:endnote w:type="continuationSeparator" w:id="0">
    <w:p w:rsidR="00786021" w:rsidRDefault="00C5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F341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154">
          <w:rPr>
            <w:noProof/>
          </w:rPr>
          <w:t>1</w:t>
        </w:r>
        <w:r>
          <w:fldChar w:fldCharType="end"/>
        </w:r>
      </w:p>
    </w:sdtContent>
  </w:sdt>
  <w:p w:rsidR="00DA30F9" w:rsidRDefault="00663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21" w:rsidRDefault="00C53FF5">
      <w:pPr>
        <w:spacing w:after="0" w:line="240" w:lineRule="auto"/>
      </w:pPr>
      <w:r>
        <w:separator/>
      </w:r>
    </w:p>
  </w:footnote>
  <w:footnote w:type="continuationSeparator" w:id="0">
    <w:p w:rsidR="00786021" w:rsidRDefault="00C53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24"/>
    <w:rsid w:val="00170B3B"/>
    <w:rsid w:val="005536B8"/>
    <w:rsid w:val="00663154"/>
    <w:rsid w:val="006F5C2F"/>
    <w:rsid w:val="00743024"/>
    <w:rsid w:val="00786021"/>
    <w:rsid w:val="00C53FF5"/>
    <w:rsid w:val="00F3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302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4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302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4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i@warszawa.so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5</cp:revision>
  <dcterms:created xsi:type="dcterms:W3CDTF">2019-11-11T11:24:00Z</dcterms:created>
  <dcterms:modified xsi:type="dcterms:W3CDTF">2019-12-05T09:20:00Z</dcterms:modified>
</cp:coreProperties>
</file>